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FF9176">
      <w:pPr>
        <w:jc w:val="center"/>
        <w:rPr>
          <w:rFonts w:hint="default"/>
          <w:sz w:val="29"/>
          <w:szCs w:val="29"/>
          <w:u w:val="single"/>
          <w:lang w:val="ru-RU"/>
        </w:rPr>
      </w:pPr>
      <w:r>
        <w:rPr>
          <w:sz w:val="29"/>
          <w:szCs w:val="29"/>
          <w:u w:val="single"/>
          <w:lang w:val="ru-RU"/>
        </w:rPr>
        <w:t>Ученик</w:t>
      </w:r>
      <w:r>
        <w:rPr>
          <w:rFonts w:hint="default"/>
          <w:sz w:val="29"/>
          <w:szCs w:val="29"/>
          <w:u w:val="single"/>
          <w:lang w:val="ru-RU"/>
        </w:rPr>
        <w:t>:</w:t>
      </w:r>
    </w:p>
    <w:p w14:paraId="7F769EA2">
      <w:pPr>
        <w:numPr>
          <w:ilvl w:val="0"/>
          <w:numId w:val="1"/>
        </w:numPr>
        <w:rPr>
          <w:rFonts w:hint="default"/>
          <w:sz w:val="29"/>
          <w:szCs w:val="29"/>
          <w:lang w:val="ru-RU"/>
        </w:rPr>
      </w:pPr>
      <w:r>
        <w:rPr>
          <w:rFonts w:hint="default"/>
          <w:sz w:val="29"/>
          <w:szCs w:val="29"/>
          <w:lang w:val="ru-RU"/>
        </w:rPr>
        <w:t>Ученик может войти в систему:</w:t>
      </w:r>
    </w:p>
    <w:p w14:paraId="0EE7A7F7">
      <w:pPr>
        <w:numPr>
          <w:numId w:val="0"/>
        </w:numPr>
        <w:ind w:left="397" w:leftChars="0"/>
        <w:rPr>
          <w:rFonts w:hint="default"/>
          <w:sz w:val="29"/>
          <w:szCs w:val="29"/>
          <w:lang w:val="ru-RU"/>
        </w:rPr>
      </w:pPr>
      <w:r>
        <w:rPr>
          <w:rFonts w:hint="default"/>
          <w:sz w:val="29"/>
          <w:szCs w:val="29"/>
          <w:lang w:val="ru-RU"/>
        </w:rPr>
        <w:t>1.1. Через регистрацию по почте, для этого нужно ввести имя, фамилию, пароль, почту и код, который на нее придет</w:t>
      </w:r>
    </w:p>
    <w:p w14:paraId="49485A3F">
      <w:pPr>
        <w:numPr>
          <w:numId w:val="0"/>
        </w:numPr>
        <w:ind w:left="397" w:leftChars="0"/>
        <w:rPr>
          <w:rFonts w:hint="default"/>
          <w:sz w:val="29"/>
          <w:szCs w:val="29"/>
          <w:lang w:val="ru-RU"/>
        </w:rPr>
      </w:pPr>
      <w:r>
        <w:rPr>
          <w:rFonts w:hint="default"/>
          <w:sz w:val="29"/>
          <w:szCs w:val="29"/>
          <w:lang w:val="ru-RU"/>
        </w:rPr>
        <w:t>1.2. С помощью пароля</w:t>
      </w:r>
    </w:p>
    <w:p w14:paraId="5EBF145A">
      <w:pPr>
        <w:numPr>
          <w:numId w:val="0"/>
        </w:numPr>
        <w:ind w:leftChars="0"/>
        <w:rPr>
          <w:rFonts w:hint="default"/>
          <w:sz w:val="29"/>
          <w:szCs w:val="29"/>
          <w:lang w:val="ru-RU"/>
        </w:rPr>
      </w:pPr>
      <w:r>
        <w:rPr>
          <w:rFonts w:hint="default"/>
          <w:sz w:val="29"/>
          <w:szCs w:val="29"/>
          <w:lang w:val="ru-RU"/>
        </w:rPr>
        <w:t>2. После входа ученик попадает на страницу, на которой</w:t>
      </w:r>
    </w:p>
    <w:p w14:paraId="4465C737">
      <w:pPr>
        <w:numPr>
          <w:numId w:val="0"/>
        </w:numPr>
        <w:ind w:left="420" w:leftChars="0"/>
        <w:rPr>
          <w:rFonts w:hint="default"/>
          <w:sz w:val="29"/>
          <w:szCs w:val="29"/>
          <w:lang w:val="ru-RU"/>
        </w:rPr>
      </w:pPr>
      <w:r>
        <w:rPr>
          <w:rFonts w:hint="default"/>
          <w:sz w:val="29"/>
          <w:szCs w:val="29"/>
          <w:lang w:val="ru-RU"/>
        </w:rPr>
        <w:t>2.1. Может выбрать неделю, меню которой хочет увидеть</w:t>
      </w:r>
    </w:p>
    <w:p w14:paraId="66FA697E">
      <w:pPr>
        <w:numPr>
          <w:numId w:val="0"/>
        </w:numPr>
        <w:ind w:left="840" w:leftChars="0"/>
        <w:rPr>
          <w:rFonts w:hint="default"/>
          <w:sz w:val="29"/>
          <w:szCs w:val="29"/>
          <w:lang w:val="ru-RU"/>
        </w:rPr>
      </w:pPr>
      <w:r>
        <w:rPr>
          <w:rFonts w:hint="default"/>
          <w:sz w:val="29"/>
          <w:szCs w:val="29"/>
          <w:lang w:val="ru-RU"/>
        </w:rPr>
        <w:t>2.1.1. Выбрать подходящие блюда и заказать их</w:t>
      </w:r>
    </w:p>
    <w:p w14:paraId="1377705F">
      <w:pPr>
        <w:numPr>
          <w:numId w:val="0"/>
        </w:numPr>
        <w:ind w:left="420" w:leftChars="0"/>
        <w:rPr>
          <w:rFonts w:hint="default"/>
          <w:sz w:val="29"/>
          <w:szCs w:val="29"/>
          <w:lang w:val="ru-RU"/>
        </w:rPr>
      </w:pPr>
      <w:r>
        <w:rPr>
          <w:rFonts w:hint="default"/>
          <w:sz w:val="29"/>
          <w:szCs w:val="29"/>
          <w:lang w:val="ru-RU"/>
        </w:rPr>
        <w:t>2.2 Зайти в исто</w:t>
      </w:r>
      <w:bookmarkStart w:id="0" w:name="_GoBack"/>
      <w:bookmarkEnd w:id="0"/>
      <w:r>
        <w:rPr>
          <w:rFonts w:hint="default"/>
          <w:sz w:val="29"/>
          <w:szCs w:val="29"/>
          <w:lang w:val="ru-RU"/>
        </w:rPr>
        <w:t>рию заказов и там прикрепить чек к неоплаченному заказу</w:t>
      </w:r>
    </w:p>
    <w:p w14:paraId="72273DE5">
      <w:pPr>
        <w:numPr>
          <w:numId w:val="0"/>
        </w:numPr>
        <w:ind w:left="420" w:leftChars="0"/>
        <w:rPr>
          <w:rFonts w:hint="default"/>
          <w:sz w:val="29"/>
          <w:szCs w:val="29"/>
          <w:lang w:val="ru-RU"/>
        </w:rPr>
      </w:pPr>
      <w:r>
        <w:rPr>
          <w:rFonts w:hint="default"/>
          <w:sz w:val="29"/>
          <w:szCs w:val="29"/>
          <w:lang w:val="ru-RU"/>
        </w:rPr>
        <w:t>2.3 Выйти из профиля</w:t>
      </w:r>
    </w:p>
    <w:p w14:paraId="5D0D945C">
      <w:pPr>
        <w:numPr>
          <w:numId w:val="0"/>
        </w:numPr>
        <w:jc w:val="center"/>
        <w:rPr>
          <w:rFonts w:hint="default"/>
          <w:sz w:val="29"/>
          <w:szCs w:val="29"/>
          <w:u w:val="single"/>
          <w:lang w:val="ru-RU"/>
        </w:rPr>
      </w:pPr>
      <w:r>
        <w:rPr>
          <w:rFonts w:hint="default"/>
          <w:sz w:val="29"/>
          <w:szCs w:val="29"/>
          <w:u w:val="single"/>
          <w:lang w:val="ru-RU"/>
        </w:rPr>
        <w:t>Администратор:</w:t>
      </w:r>
    </w:p>
    <w:p w14:paraId="26D9A974">
      <w:pPr>
        <w:numPr>
          <w:ilvl w:val="0"/>
          <w:numId w:val="2"/>
        </w:numPr>
        <w:ind w:leftChars="0"/>
        <w:rPr>
          <w:rFonts w:hint="default"/>
          <w:sz w:val="29"/>
          <w:szCs w:val="29"/>
          <w:lang w:val="ru-RU"/>
        </w:rPr>
      </w:pPr>
      <w:r>
        <w:rPr>
          <w:rFonts w:hint="default"/>
          <w:sz w:val="29"/>
          <w:szCs w:val="29"/>
          <w:lang w:val="ru-RU"/>
        </w:rPr>
        <w:t>Администратор может войти с помощью своей одобренной почты</w:t>
      </w:r>
    </w:p>
    <w:p w14:paraId="4002BE4B">
      <w:pPr>
        <w:numPr>
          <w:ilvl w:val="0"/>
          <w:numId w:val="2"/>
        </w:numPr>
        <w:ind w:left="0" w:leftChars="0" w:firstLine="0" w:firstLineChars="0"/>
        <w:rPr>
          <w:rFonts w:hint="default"/>
          <w:sz w:val="29"/>
          <w:szCs w:val="29"/>
          <w:lang w:val="ru-RU"/>
        </w:rPr>
      </w:pPr>
      <w:r>
        <w:rPr>
          <w:rFonts w:hint="default"/>
          <w:sz w:val="29"/>
          <w:szCs w:val="29"/>
          <w:lang w:val="ru-RU"/>
        </w:rPr>
        <w:t>После входа администратор попадает на страницу, на которой есть:</w:t>
      </w:r>
    </w:p>
    <w:p w14:paraId="30BFC3D5">
      <w:pPr>
        <w:numPr>
          <w:ilvl w:val="1"/>
          <w:numId w:val="2"/>
        </w:numPr>
        <w:ind w:left="420" w:leftChars="0"/>
        <w:rPr>
          <w:rFonts w:hint="default"/>
          <w:sz w:val="29"/>
          <w:szCs w:val="29"/>
          <w:lang w:val="ru-RU"/>
        </w:rPr>
      </w:pPr>
      <w:r>
        <w:rPr>
          <w:rFonts w:hint="default"/>
          <w:sz w:val="29"/>
          <w:szCs w:val="29"/>
          <w:lang w:val="ru-RU"/>
        </w:rPr>
        <w:t>Панель администратора, на которой есть такие кнопки:</w:t>
      </w:r>
    </w:p>
    <w:p w14:paraId="0E2DA3C5">
      <w:pPr>
        <w:numPr>
          <w:numId w:val="0"/>
        </w:numPr>
        <w:ind w:left="840" w:leftChars="0"/>
        <w:rPr>
          <w:rFonts w:hint="default"/>
          <w:sz w:val="29"/>
          <w:szCs w:val="29"/>
          <w:lang w:val="ru-RU"/>
        </w:rPr>
      </w:pPr>
      <w:r>
        <w:rPr>
          <w:rFonts w:hint="default"/>
          <w:sz w:val="29"/>
          <w:szCs w:val="29"/>
          <w:lang w:val="ru-RU"/>
        </w:rPr>
        <w:t>2.1.1. База блюд. При переходе на эту страницу, администратор может:</w:t>
      </w:r>
    </w:p>
    <w:p w14:paraId="66C0A936">
      <w:pPr>
        <w:numPr>
          <w:numId w:val="0"/>
        </w:numPr>
        <w:ind w:left="1260" w:leftChars="0"/>
        <w:rPr>
          <w:rFonts w:hint="default"/>
          <w:sz w:val="29"/>
          <w:szCs w:val="29"/>
          <w:lang w:val="ru-RU"/>
        </w:rPr>
      </w:pPr>
      <w:r>
        <w:rPr>
          <w:rFonts w:hint="default"/>
          <w:sz w:val="29"/>
          <w:szCs w:val="29"/>
          <w:lang w:val="ru-RU"/>
        </w:rPr>
        <w:t>2.1.1.1. Загрузить файл поставщика или собственный с полной базой блюд, их ингредиентами и тд</w:t>
      </w:r>
    </w:p>
    <w:p w14:paraId="708E4FAB">
      <w:pPr>
        <w:numPr>
          <w:numId w:val="0"/>
        </w:numPr>
        <w:ind w:left="1260" w:leftChars="0"/>
        <w:rPr>
          <w:rFonts w:hint="default"/>
          <w:sz w:val="29"/>
          <w:szCs w:val="29"/>
          <w:lang w:val="ru-RU"/>
        </w:rPr>
      </w:pPr>
      <w:r>
        <w:rPr>
          <w:rFonts w:hint="default"/>
          <w:sz w:val="29"/>
          <w:szCs w:val="29"/>
          <w:lang w:val="ru-RU"/>
        </w:rPr>
        <w:t>2.1.1.2. Добавить блюдо вручную, для этого требуется заполнить все нужные поля и нажать на кнопку</w:t>
      </w:r>
    </w:p>
    <w:p w14:paraId="36EA14E8">
      <w:pPr>
        <w:numPr>
          <w:numId w:val="0"/>
        </w:numPr>
        <w:ind w:left="1260" w:leftChars="0"/>
        <w:rPr>
          <w:rFonts w:hint="default"/>
          <w:sz w:val="29"/>
          <w:szCs w:val="29"/>
          <w:lang w:val="ru-RU"/>
        </w:rPr>
      </w:pPr>
      <w:r>
        <w:rPr>
          <w:rFonts w:hint="default"/>
          <w:sz w:val="29"/>
          <w:szCs w:val="29"/>
          <w:lang w:val="ru-RU"/>
        </w:rPr>
        <w:t>2.1.1.3. Посмотреть текущие блюда в базе</w:t>
      </w:r>
    </w:p>
    <w:p w14:paraId="12867057">
      <w:pPr>
        <w:numPr>
          <w:numId w:val="0"/>
        </w:numPr>
        <w:ind w:left="840" w:leftChars="0"/>
        <w:rPr>
          <w:rFonts w:hint="default"/>
          <w:sz w:val="29"/>
          <w:szCs w:val="29"/>
          <w:lang w:val="ru-RU"/>
        </w:rPr>
      </w:pPr>
      <w:r>
        <w:rPr>
          <w:rFonts w:hint="default"/>
          <w:sz w:val="29"/>
          <w:szCs w:val="29"/>
          <w:lang w:val="ru-RU"/>
        </w:rPr>
        <w:t>2.1.2. Меню на неделю. На этой странице можно:</w:t>
      </w:r>
    </w:p>
    <w:p w14:paraId="1F3E00AC">
      <w:pPr>
        <w:numPr>
          <w:numId w:val="0"/>
        </w:numPr>
        <w:ind w:left="1260" w:leftChars="0"/>
        <w:rPr>
          <w:rFonts w:hint="default"/>
          <w:sz w:val="29"/>
          <w:szCs w:val="29"/>
          <w:lang w:val="ru-RU"/>
        </w:rPr>
      </w:pPr>
      <w:r>
        <w:rPr>
          <w:rFonts w:hint="default"/>
          <w:sz w:val="29"/>
          <w:szCs w:val="29"/>
          <w:lang w:val="ru-RU"/>
        </w:rPr>
        <w:t>2.1.2.1. Отфильтровать блюда с помощью кнопок</w:t>
      </w:r>
    </w:p>
    <w:p w14:paraId="36B78A7C">
      <w:pPr>
        <w:numPr>
          <w:numId w:val="0"/>
        </w:numPr>
        <w:ind w:left="1260" w:leftChars="0"/>
        <w:rPr>
          <w:rFonts w:hint="default"/>
          <w:sz w:val="29"/>
          <w:szCs w:val="29"/>
          <w:lang w:val="ru-RU"/>
        </w:rPr>
      </w:pPr>
      <w:r>
        <w:rPr>
          <w:rFonts w:hint="default"/>
          <w:sz w:val="29"/>
          <w:szCs w:val="29"/>
          <w:lang w:val="ru-RU"/>
        </w:rPr>
        <w:t xml:space="preserve">2.1.2.2. </w:t>
      </w:r>
      <w:r>
        <w:rPr>
          <w:rFonts w:hint="default"/>
          <w:sz w:val="29"/>
          <w:szCs w:val="29"/>
          <w:lang w:val="ru-RU"/>
        </w:rPr>
        <w:t xml:space="preserve">Для каждого блюда выбрать в какие дни оно будет предложено </w:t>
      </w:r>
    </w:p>
    <w:p w14:paraId="1098D11D">
      <w:pPr>
        <w:numPr>
          <w:numId w:val="0"/>
        </w:numPr>
        <w:ind w:left="1260" w:leftChars="0"/>
        <w:rPr>
          <w:rFonts w:hint="default"/>
          <w:sz w:val="29"/>
          <w:szCs w:val="29"/>
          <w:lang w:val="ru-RU"/>
        </w:rPr>
      </w:pPr>
      <w:r>
        <w:rPr>
          <w:rFonts w:hint="default"/>
          <w:sz w:val="29"/>
          <w:szCs w:val="29"/>
          <w:lang w:val="ru-RU"/>
        </w:rPr>
        <w:t xml:space="preserve">2.1.2.3. </w:t>
      </w:r>
      <w:r>
        <w:rPr>
          <w:rFonts w:hint="default"/>
          <w:sz w:val="29"/>
          <w:szCs w:val="29"/>
          <w:lang w:val="ru-RU"/>
        </w:rPr>
        <w:t>Выбрать неделю, к которой относится меню</w:t>
      </w:r>
    </w:p>
    <w:p w14:paraId="74BC68FC">
      <w:pPr>
        <w:numPr>
          <w:numId w:val="0"/>
        </w:numPr>
        <w:ind w:left="1260" w:leftChars="0"/>
        <w:rPr>
          <w:rFonts w:hint="default"/>
          <w:sz w:val="29"/>
          <w:szCs w:val="29"/>
          <w:lang w:val="ru-RU"/>
        </w:rPr>
      </w:pPr>
      <w:r>
        <w:rPr>
          <w:rFonts w:hint="default"/>
          <w:sz w:val="29"/>
          <w:szCs w:val="29"/>
          <w:lang w:val="ru-RU"/>
        </w:rPr>
        <w:t xml:space="preserve">2.1.2.4. </w:t>
      </w:r>
      <w:r>
        <w:rPr>
          <w:rFonts w:hint="default"/>
          <w:sz w:val="29"/>
          <w:szCs w:val="29"/>
          <w:lang w:val="ru-RU"/>
        </w:rPr>
        <w:t>Посмотреть, сколько блюд каждого типа выбрано</w:t>
      </w:r>
    </w:p>
    <w:p w14:paraId="5134932D">
      <w:pPr>
        <w:numPr>
          <w:numId w:val="0"/>
        </w:numPr>
        <w:ind w:left="1260" w:leftChars="0"/>
        <w:rPr>
          <w:rFonts w:hint="default"/>
          <w:sz w:val="29"/>
          <w:szCs w:val="29"/>
          <w:lang w:val="ru-RU"/>
        </w:rPr>
      </w:pPr>
      <w:r>
        <w:rPr>
          <w:rFonts w:hint="default"/>
          <w:sz w:val="29"/>
          <w:szCs w:val="29"/>
          <w:lang w:val="ru-RU"/>
        </w:rPr>
        <w:t xml:space="preserve">2.1.2.5. </w:t>
      </w:r>
      <w:r>
        <w:rPr>
          <w:rFonts w:hint="default"/>
          <w:sz w:val="29"/>
          <w:szCs w:val="29"/>
          <w:lang w:val="ru-RU"/>
        </w:rPr>
        <w:t>Создать модульное меню</w:t>
      </w:r>
    </w:p>
    <w:p w14:paraId="0C6BBC42">
      <w:pPr>
        <w:numPr>
          <w:numId w:val="0"/>
        </w:numPr>
        <w:ind w:left="840" w:leftChars="0"/>
        <w:rPr>
          <w:rFonts w:hint="default"/>
          <w:sz w:val="29"/>
          <w:szCs w:val="29"/>
          <w:lang w:val="ru-RU"/>
        </w:rPr>
      </w:pPr>
      <w:r>
        <w:rPr>
          <w:rFonts w:hint="default"/>
          <w:sz w:val="29"/>
          <w:szCs w:val="29"/>
          <w:lang w:val="ru-RU"/>
        </w:rPr>
        <w:t>2.1.3. Заказы и статусы. На этой странице можно:</w:t>
      </w:r>
    </w:p>
    <w:p w14:paraId="5B4EBB9C">
      <w:pPr>
        <w:numPr>
          <w:numId w:val="0"/>
        </w:numPr>
        <w:ind w:left="1260" w:leftChars="0"/>
        <w:rPr>
          <w:rFonts w:hint="default"/>
          <w:sz w:val="29"/>
          <w:szCs w:val="29"/>
          <w:lang w:val="ru-RU"/>
        </w:rPr>
      </w:pPr>
      <w:r>
        <w:rPr>
          <w:rFonts w:hint="default"/>
          <w:sz w:val="29"/>
          <w:szCs w:val="29"/>
          <w:lang w:val="ru-RU"/>
        </w:rPr>
        <w:t xml:space="preserve">2.1.3.1. </w:t>
      </w:r>
      <w:r>
        <w:rPr>
          <w:rFonts w:hint="default"/>
          <w:sz w:val="29"/>
          <w:szCs w:val="29"/>
          <w:lang w:val="ru-RU"/>
        </w:rPr>
        <w:t>Скачать ведомость для столовой, для этого нужно выбрать интересующую неделю</w:t>
      </w:r>
    </w:p>
    <w:p w14:paraId="7C09E7AF">
      <w:pPr>
        <w:numPr>
          <w:numId w:val="0"/>
        </w:numPr>
        <w:ind w:left="1260" w:leftChars="0"/>
        <w:rPr>
          <w:rFonts w:hint="default"/>
          <w:sz w:val="29"/>
          <w:szCs w:val="29"/>
          <w:lang w:val="ru-RU"/>
        </w:rPr>
      </w:pPr>
      <w:r>
        <w:rPr>
          <w:rFonts w:hint="default"/>
          <w:sz w:val="29"/>
          <w:szCs w:val="29"/>
          <w:lang w:val="ru-RU"/>
        </w:rPr>
        <w:t xml:space="preserve">2.1.3.2. </w:t>
      </w:r>
      <w:r>
        <w:rPr>
          <w:rFonts w:hint="default"/>
          <w:sz w:val="29"/>
          <w:szCs w:val="29"/>
          <w:lang w:val="ru-RU"/>
        </w:rPr>
        <w:t xml:space="preserve">Изменить статус заказа. Для этого нужно ввести </w:t>
      </w:r>
      <w:r>
        <w:rPr>
          <w:rFonts w:hint="default"/>
          <w:sz w:val="29"/>
          <w:szCs w:val="29"/>
          <w:lang w:val="en-US"/>
        </w:rPr>
        <w:t xml:space="preserve">ID </w:t>
      </w:r>
      <w:r>
        <w:rPr>
          <w:rFonts w:hint="default"/>
          <w:sz w:val="29"/>
          <w:szCs w:val="29"/>
          <w:lang w:val="ru-RU"/>
        </w:rPr>
        <w:t>заказа и выбрать нужный статус.</w:t>
      </w:r>
    </w:p>
    <w:p w14:paraId="4C8C7A7E">
      <w:pPr>
        <w:numPr>
          <w:numId w:val="0"/>
        </w:numPr>
        <w:ind w:left="1260" w:leftChars="0"/>
        <w:rPr>
          <w:rFonts w:hint="default"/>
          <w:sz w:val="29"/>
          <w:szCs w:val="29"/>
          <w:lang w:val="ru-RU"/>
        </w:rPr>
      </w:pPr>
      <w:r>
        <w:rPr>
          <w:rFonts w:hint="default"/>
          <w:sz w:val="29"/>
          <w:szCs w:val="29"/>
          <w:lang w:val="ru-RU"/>
        </w:rPr>
        <w:t xml:space="preserve">2.1.3.3. </w:t>
      </w:r>
      <w:r>
        <w:rPr>
          <w:rFonts w:hint="default"/>
          <w:sz w:val="29"/>
          <w:szCs w:val="29"/>
          <w:lang w:val="ru-RU"/>
        </w:rPr>
        <w:t xml:space="preserve">Посмотреть чек, для этого нужно ввести </w:t>
      </w:r>
      <w:r>
        <w:rPr>
          <w:rFonts w:hint="default"/>
          <w:sz w:val="29"/>
          <w:szCs w:val="29"/>
          <w:lang w:val="en-US"/>
        </w:rPr>
        <w:t xml:space="preserve">ID </w:t>
      </w:r>
      <w:r>
        <w:rPr>
          <w:rFonts w:hint="default"/>
          <w:sz w:val="29"/>
          <w:szCs w:val="29"/>
          <w:lang w:val="ru-RU"/>
        </w:rPr>
        <w:t>заказа</w:t>
      </w:r>
    </w:p>
    <w:p w14:paraId="45589586">
      <w:pPr>
        <w:numPr>
          <w:numId w:val="0"/>
        </w:numPr>
        <w:ind w:left="1260" w:leftChars="0"/>
        <w:rPr>
          <w:rFonts w:hint="default"/>
          <w:sz w:val="29"/>
          <w:szCs w:val="29"/>
          <w:lang w:val="ru-RU"/>
        </w:rPr>
      </w:pPr>
      <w:r>
        <w:rPr>
          <w:rFonts w:hint="default"/>
          <w:sz w:val="29"/>
          <w:szCs w:val="29"/>
          <w:lang w:val="ru-RU"/>
        </w:rPr>
        <w:t xml:space="preserve">2.1.3.4. </w:t>
      </w:r>
      <w:r>
        <w:rPr>
          <w:rFonts w:hint="default"/>
          <w:sz w:val="29"/>
          <w:szCs w:val="29"/>
          <w:lang w:val="ru-RU"/>
        </w:rPr>
        <w:t xml:space="preserve">Получить </w:t>
      </w:r>
      <w:r>
        <w:rPr>
          <w:rFonts w:hint="default"/>
          <w:sz w:val="29"/>
          <w:szCs w:val="29"/>
          <w:lang w:val="en-US"/>
        </w:rPr>
        <w:t xml:space="preserve">ID </w:t>
      </w:r>
      <w:r>
        <w:rPr>
          <w:rFonts w:hint="default"/>
          <w:sz w:val="29"/>
          <w:szCs w:val="29"/>
          <w:lang w:val="ru-RU"/>
        </w:rPr>
        <w:t>заказов по статусу. Для этого нужно выбрать подходящий из списка</w:t>
      </w:r>
    </w:p>
    <w:p w14:paraId="0394D696">
      <w:pPr>
        <w:numPr>
          <w:numId w:val="0"/>
        </w:numPr>
        <w:ind w:left="840" w:leftChars="0"/>
        <w:rPr>
          <w:rFonts w:hint="default"/>
          <w:sz w:val="29"/>
          <w:szCs w:val="29"/>
          <w:lang w:val="ru-RU"/>
        </w:rPr>
      </w:pPr>
      <w:r>
        <w:rPr>
          <w:rFonts w:hint="default"/>
          <w:sz w:val="29"/>
          <w:szCs w:val="29"/>
          <w:lang w:val="ru-RU"/>
        </w:rPr>
        <w:t>2.1.4. Пользователи. Тут можно изменить роль пользователя (добавить или убрать роль админа), для этого нужно ввести его почту</w:t>
      </w:r>
    </w:p>
    <w:p w14:paraId="58A4C8AA">
      <w:pPr>
        <w:numPr>
          <w:numId w:val="0"/>
        </w:numPr>
        <w:ind w:left="840" w:leftChars="0"/>
        <w:rPr>
          <w:rFonts w:hint="default"/>
          <w:sz w:val="29"/>
          <w:szCs w:val="29"/>
          <w:lang w:val="ru-RU"/>
        </w:rPr>
      </w:pPr>
      <w:r>
        <w:rPr>
          <w:rFonts w:hint="default"/>
          <w:sz w:val="29"/>
          <w:szCs w:val="29"/>
          <w:lang w:val="ru-RU"/>
        </w:rPr>
        <w:t xml:space="preserve">2.1.5. В личный кабинет. </w:t>
      </w:r>
      <w:r>
        <w:rPr>
          <w:rFonts w:hint="default"/>
          <w:sz w:val="29"/>
          <w:szCs w:val="29"/>
          <w:lang w:val="ru-RU"/>
        </w:rPr>
        <w:t>После входа пользователь попадает на страницу, на которой:</w:t>
      </w:r>
    </w:p>
    <w:p w14:paraId="188E22EE">
      <w:pPr>
        <w:numPr>
          <w:numId w:val="0"/>
        </w:numPr>
        <w:ind w:left="1260" w:leftChars="0"/>
        <w:rPr>
          <w:rFonts w:hint="default"/>
          <w:sz w:val="29"/>
          <w:szCs w:val="29"/>
          <w:lang w:val="ru-RU"/>
        </w:rPr>
      </w:pPr>
      <w:r>
        <w:rPr>
          <w:rFonts w:hint="default"/>
          <w:sz w:val="29"/>
          <w:szCs w:val="29"/>
          <w:lang w:val="ru-RU"/>
        </w:rPr>
        <w:t xml:space="preserve">2.1.5.1. </w:t>
      </w:r>
      <w:r>
        <w:rPr>
          <w:rFonts w:hint="default"/>
          <w:sz w:val="29"/>
          <w:szCs w:val="29"/>
          <w:lang w:val="ru-RU"/>
        </w:rPr>
        <w:t>Может выбрать неделю, меню которой хочет увидеть</w:t>
      </w:r>
    </w:p>
    <w:p w14:paraId="5F8C3EA8">
      <w:pPr>
        <w:numPr>
          <w:numId w:val="0"/>
        </w:numPr>
        <w:ind w:left="1260" w:leftChars="0"/>
        <w:rPr>
          <w:rFonts w:hint="default"/>
          <w:sz w:val="29"/>
          <w:szCs w:val="29"/>
          <w:lang w:val="ru-RU"/>
        </w:rPr>
      </w:pPr>
      <w:r>
        <w:rPr>
          <w:rFonts w:hint="default"/>
          <w:sz w:val="29"/>
          <w:szCs w:val="29"/>
          <w:lang w:val="ru-RU"/>
        </w:rPr>
        <w:t xml:space="preserve">2.1.5.2. </w:t>
      </w:r>
      <w:r>
        <w:rPr>
          <w:rFonts w:hint="default"/>
          <w:sz w:val="29"/>
          <w:szCs w:val="29"/>
          <w:lang w:val="ru-RU"/>
        </w:rPr>
        <w:t>Выбрать подходящие блюда и заказать их</w:t>
      </w:r>
    </w:p>
    <w:p w14:paraId="005025AB">
      <w:pPr>
        <w:numPr>
          <w:numId w:val="0"/>
        </w:numPr>
        <w:ind w:left="1260" w:leftChars="0"/>
        <w:rPr>
          <w:rFonts w:hint="default"/>
          <w:sz w:val="29"/>
          <w:szCs w:val="29"/>
          <w:lang w:val="ru-RU"/>
        </w:rPr>
      </w:pPr>
      <w:r>
        <w:rPr>
          <w:rFonts w:hint="default"/>
          <w:sz w:val="29"/>
          <w:szCs w:val="29"/>
          <w:lang w:val="ru-RU"/>
        </w:rPr>
        <w:t xml:space="preserve">2.1.5.3. </w:t>
      </w:r>
      <w:r>
        <w:rPr>
          <w:rFonts w:hint="default"/>
          <w:sz w:val="29"/>
          <w:szCs w:val="29"/>
          <w:lang w:val="ru-RU"/>
        </w:rPr>
        <w:t>Зайти в историю заказов и там прикрепить чек к неоплаченному заказу</w:t>
      </w:r>
    </w:p>
    <w:p w14:paraId="0369984D">
      <w:pPr>
        <w:numPr>
          <w:numId w:val="0"/>
        </w:numPr>
        <w:ind w:left="1260" w:leftChars="0"/>
        <w:rPr>
          <w:rFonts w:hint="default"/>
          <w:sz w:val="29"/>
          <w:szCs w:val="29"/>
          <w:lang w:val="ru-RU"/>
        </w:rPr>
      </w:pPr>
      <w:r>
        <w:rPr>
          <w:rFonts w:hint="default"/>
          <w:sz w:val="29"/>
          <w:szCs w:val="29"/>
          <w:lang w:val="ru-RU"/>
        </w:rPr>
        <w:t xml:space="preserve">2.1.5.4. </w:t>
      </w:r>
      <w:r>
        <w:rPr>
          <w:rFonts w:hint="default"/>
          <w:sz w:val="29"/>
          <w:szCs w:val="29"/>
          <w:lang w:val="ru-RU"/>
        </w:rPr>
        <w:t>Выйти из профиля</w:t>
      </w:r>
    </w:p>
    <w:p w14:paraId="31FD341D">
      <w:pPr>
        <w:numPr>
          <w:numId w:val="0"/>
        </w:numPr>
        <w:ind w:left="420" w:leftChars="0"/>
        <w:rPr>
          <w:rFonts w:hint="default"/>
          <w:sz w:val="29"/>
          <w:szCs w:val="29"/>
          <w:lang w:val="ru-RU"/>
        </w:rPr>
      </w:pPr>
      <w:r>
        <w:rPr>
          <w:rFonts w:hint="default"/>
          <w:sz w:val="29"/>
          <w:szCs w:val="29"/>
          <w:lang w:val="ru-RU"/>
        </w:rPr>
        <w:t>2.2 Так же есть возможность посмотреть быстрый отчет по выручке, для этого необходимо выбрать нужную неделю и нажать на кнопку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CEFC8B"/>
    <w:multiLevelType w:val="singleLevel"/>
    <w:tmpl w:val="D2CEFC8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6AC6E1D"/>
    <w:multiLevelType w:val="multilevel"/>
    <w:tmpl w:val="E6AC6E1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4A4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2026-02-15T16:29:36Z</dcterms:created>
  <dc:creator>lugov</dc:creator>
  <cp:lastModifiedBy>Арина</cp:lastModifiedBy>
  <dcterms:modified xsi:type="dcterms:W3CDTF">2026-02-15T18:05:34Z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E56DDCD57F2849A8ABC7A7727B16E2B3_12</vt:lpwstr>
  </property>
</Properties>
</file>