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32073" w14:textId="77777777" w:rsidR="00CD142A" w:rsidRDefault="00CD142A">
      <w:pPr>
        <w:spacing w:line="1" w:lineRule="exact"/>
      </w:pPr>
    </w:p>
    <w:p w14:paraId="705D7AE4" w14:textId="77777777" w:rsidR="00CD142A" w:rsidRPr="00DD6976" w:rsidRDefault="00CD142A">
      <w:pPr>
        <w:spacing w:line="1" w:lineRule="exact"/>
        <w:rPr>
          <w:lang w:val="en-US"/>
        </w:rPr>
        <w:sectPr w:rsidR="00CD142A" w:rsidRPr="00DD6976">
          <w:pgSz w:w="11894" w:h="15840"/>
          <w:pgMar w:top="360" w:right="360" w:bottom="360" w:left="360" w:header="0" w:footer="3" w:gutter="0"/>
          <w:cols w:space="720"/>
          <w:noEndnote/>
          <w:docGrid w:linePitch="360"/>
        </w:sectPr>
      </w:pPr>
    </w:p>
    <w:p w14:paraId="4D406248" w14:textId="77777777" w:rsidR="00CD142A" w:rsidRDefault="00000000">
      <w:pPr>
        <w:spacing w:line="1" w:lineRule="exact"/>
      </w:pPr>
      <w:r>
        <w:rPr>
          <w:noProof/>
        </w:rPr>
        <w:lastRenderedPageBreak/>
        <mc:AlternateContent>
          <mc:Choice Requires="wps">
            <w:drawing>
              <wp:anchor distT="0" distB="0" distL="114300" distR="114300" simplePos="0" relativeHeight="251654656" behindDoc="1" locked="0" layoutInCell="1" allowOverlap="1" wp14:anchorId="6CE728A2" wp14:editId="7B0ECBE7">
                <wp:simplePos x="0" y="0"/>
                <wp:positionH relativeFrom="page">
                  <wp:posOffset>974090</wp:posOffset>
                </wp:positionH>
                <wp:positionV relativeFrom="page">
                  <wp:posOffset>9124315</wp:posOffset>
                </wp:positionV>
                <wp:extent cx="1810385" cy="0"/>
                <wp:effectExtent l="0" t="0" r="0" b="0"/>
                <wp:wrapNone/>
                <wp:docPr id="3" name="Shape 3"/>
                <wp:cNvGraphicFramePr/>
                <a:graphic xmlns:a="http://schemas.openxmlformats.org/drawingml/2006/main">
                  <a:graphicData uri="http://schemas.microsoft.com/office/word/2010/wordprocessingShape">
                    <wps:wsp>
                      <wps:cNvCnPr/>
                      <wps:spPr>
                        <a:xfrm>
                          <a:off x="0" y="0"/>
                          <a:ext cx="1810385" cy="0"/>
                        </a:xfrm>
                        <a:prstGeom prst="straightConnector1">
                          <a:avLst/>
                        </a:prstGeom>
                        <a:ln w="15240">
                          <a:solidFill/>
                        </a:ln>
                      </wps:spPr>
                      <wps:bodyPr/>
                    </wps:wsp>
                  </a:graphicData>
                </a:graphic>
              </wp:anchor>
            </w:drawing>
          </mc:Choice>
          <mc:Fallback>
            <w:pict>
              <v:shape o:spt="32" o:oned="true" path="m,l21600,21600e" style="position:absolute;margin-left:76.700000000000003pt;margin-top:718.45000000000005pt;width:142.55000000000001pt;height:0;z-index:-251658240;mso-position-horizontal-relative:page;mso-position-vertical-relative:page">
                <v:stroke weight="1.2pt"/>
              </v:shape>
            </w:pict>
          </mc:Fallback>
        </mc:AlternateContent>
      </w:r>
    </w:p>
    <w:p w14:paraId="3A073BE6" w14:textId="77777777" w:rsidR="00CD142A" w:rsidRDefault="00000000">
      <w:pPr>
        <w:pStyle w:val="Vnbnnidung0"/>
        <w:framePr w:w="10008" w:h="343" w:hRule="exact" w:wrap="none" w:vAnchor="page" w:hAnchor="page" w:x="1318" w:y="425"/>
        <w:spacing w:after="0" w:line="240" w:lineRule="auto"/>
        <w:ind w:firstLine="0"/>
        <w:jc w:val="center"/>
      </w:pPr>
      <w:r>
        <w:rPr>
          <w:b/>
          <w:bCs/>
        </w:rPr>
        <w:t>PHỤ LỤC 01. NHÓM CĐT PHỦ MỸ HƯNG</w:t>
      </w:r>
    </w:p>
    <w:p w14:paraId="4291B4EE" w14:textId="77777777" w:rsidR="00CD142A" w:rsidRDefault="00000000">
      <w:pPr>
        <w:pStyle w:val="Tiu10"/>
        <w:framePr w:w="10008" w:h="3141" w:hRule="exact" w:wrap="none" w:vAnchor="page" w:hAnchor="page" w:x="1318" w:y="1290"/>
        <w:numPr>
          <w:ilvl w:val="0"/>
          <w:numId w:val="6"/>
        </w:numPr>
        <w:tabs>
          <w:tab w:val="left" w:pos="485"/>
        </w:tabs>
        <w:spacing w:after="80" w:line="305" w:lineRule="auto"/>
        <w:ind w:firstLine="140"/>
      </w:pPr>
      <w:bookmarkStart w:id="0" w:name="bookmark13"/>
      <w:bookmarkStart w:id="1" w:name="bookmark11"/>
      <w:bookmarkStart w:id="2" w:name="bookmark12"/>
      <w:bookmarkStart w:id="3" w:name="bookmark14"/>
      <w:bookmarkEnd w:id="0"/>
      <w:r>
        <w:t>Căn cứ</w:t>
      </w:r>
      <w:bookmarkEnd w:id="1"/>
      <w:bookmarkEnd w:id="2"/>
      <w:bookmarkEnd w:id="3"/>
    </w:p>
    <w:p w14:paraId="6AD6E826" w14:textId="77777777" w:rsidR="00CD142A" w:rsidRDefault="00000000">
      <w:pPr>
        <w:pStyle w:val="Vnbnnidung0"/>
        <w:framePr w:w="10008" w:h="3141" w:hRule="exact" w:wrap="none" w:vAnchor="page" w:hAnchor="page" w:x="1318" w:y="1290"/>
        <w:numPr>
          <w:ilvl w:val="0"/>
          <w:numId w:val="1"/>
        </w:numPr>
        <w:tabs>
          <w:tab w:val="left" w:pos="1099"/>
        </w:tabs>
        <w:spacing w:after="120" w:line="302" w:lineRule="auto"/>
        <w:ind w:left="140" w:firstLine="700"/>
        <w:jc w:val="both"/>
      </w:pPr>
      <w:bookmarkStart w:id="4" w:name="bookmark15"/>
      <w:bookmarkEnd w:id="4"/>
      <w:r>
        <w:t xml:space="preserve">Công văn số 3864/VCB-PTSPBL ngày 05/03/2026 về </w:t>
      </w:r>
      <w:r>
        <w:rPr>
          <w:i/>
          <w:iCs/>
        </w:rPr>
        <w:t>LS và các điều kiện áp dụng cho KHBL vay mua nhà ở, shophouse tại các DA thuộc nhóm Phú Mỹ Hưng</w:t>
      </w:r>
      <w:r>
        <w:t xml:space="preserve"> và các văn bản sửa đổi, bổ sung (Công văn 3864);</w:t>
      </w:r>
    </w:p>
    <w:p w14:paraId="5194E3E7" w14:textId="77777777" w:rsidR="00CD142A" w:rsidRDefault="00000000">
      <w:pPr>
        <w:pStyle w:val="Vnbnnidung0"/>
        <w:framePr w:w="10008" w:h="3141" w:hRule="exact" w:wrap="none" w:vAnchor="page" w:hAnchor="page" w:x="1318" w:y="1290"/>
        <w:numPr>
          <w:ilvl w:val="0"/>
          <w:numId w:val="1"/>
        </w:numPr>
        <w:tabs>
          <w:tab w:val="left" w:pos="1103"/>
        </w:tabs>
        <w:spacing w:after="120" w:line="310" w:lineRule="auto"/>
        <w:ind w:left="140" w:firstLine="700"/>
        <w:jc w:val="both"/>
      </w:pPr>
      <w:bookmarkStart w:id="5" w:name="bookmark16"/>
      <w:bookmarkEnd w:id="5"/>
      <w:r>
        <w:t xml:space="preserve">Công văn 4457/VCB-PTSPBL ngày 18/03/2026 v/v </w:t>
      </w:r>
      <w:r>
        <w:rPr>
          <w:i/>
          <w:iCs/>
        </w:rPr>
        <w:t>Các điều kiện áp dụng cho KHCN vay mua nhà ở, shophouse tại DA Harmonie</w:t>
      </w:r>
      <w:r>
        <w:t xml:space="preserve"> và các văn bản sửa đổi, bổ sung (Công văn 4457);</w:t>
      </w:r>
    </w:p>
    <w:p w14:paraId="57F7F68C" w14:textId="77777777" w:rsidR="00CD142A" w:rsidRDefault="00000000">
      <w:pPr>
        <w:pStyle w:val="Vnbnnidung0"/>
        <w:framePr w:w="10008" w:h="3141" w:hRule="exact" w:wrap="none" w:vAnchor="page" w:hAnchor="page" w:x="1318" w:y="1290"/>
        <w:numPr>
          <w:ilvl w:val="0"/>
          <w:numId w:val="6"/>
        </w:numPr>
        <w:tabs>
          <w:tab w:val="left" w:pos="499"/>
        </w:tabs>
        <w:spacing w:after="0" w:line="305" w:lineRule="auto"/>
        <w:ind w:firstLine="140"/>
      </w:pPr>
      <w:bookmarkStart w:id="6" w:name="bookmark17"/>
      <w:bookmarkEnd w:id="6"/>
      <w:r>
        <w:rPr>
          <w:b/>
          <w:bCs/>
        </w:rPr>
        <w:t>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503"/>
        <w:gridCol w:w="3793"/>
        <w:gridCol w:w="3711"/>
      </w:tblGrid>
      <w:tr w:rsidR="00CD142A" w14:paraId="79730A79" w14:textId="77777777">
        <w:tblPrEx>
          <w:tblCellMar>
            <w:top w:w="0" w:type="dxa"/>
            <w:bottom w:w="0" w:type="dxa"/>
          </w:tblCellMar>
        </w:tblPrEx>
        <w:trPr>
          <w:trHeight w:hRule="exact" w:val="440"/>
        </w:trPr>
        <w:tc>
          <w:tcPr>
            <w:tcW w:w="2503" w:type="dxa"/>
            <w:vMerge w:val="restart"/>
            <w:tcBorders>
              <w:top w:val="single" w:sz="4" w:space="0" w:color="auto"/>
              <w:left w:val="single" w:sz="4" w:space="0" w:color="auto"/>
            </w:tcBorders>
            <w:shd w:val="clear" w:color="auto" w:fill="FFFFFF"/>
          </w:tcPr>
          <w:p w14:paraId="5EBA4CB2" w14:textId="77777777" w:rsidR="00CD142A" w:rsidRDefault="00000000">
            <w:pPr>
              <w:pStyle w:val="Khc0"/>
              <w:framePr w:w="10008" w:h="3271" w:wrap="none" w:vAnchor="page" w:hAnchor="page" w:x="1318" w:y="4832"/>
              <w:spacing w:before="100" w:after="0" w:line="240" w:lineRule="auto"/>
              <w:ind w:firstLine="0"/>
              <w:jc w:val="center"/>
            </w:pPr>
            <w:r>
              <w:rPr>
                <w:b/>
                <w:bCs/>
              </w:rPr>
              <w:t>Gói Lãi suất</w:t>
            </w:r>
          </w:p>
        </w:tc>
        <w:tc>
          <w:tcPr>
            <w:tcW w:w="7504" w:type="dxa"/>
            <w:gridSpan w:val="2"/>
            <w:tcBorders>
              <w:top w:val="single" w:sz="4" w:space="0" w:color="auto"/>
              <w:left w:val="single" w:sz="4" w:space="0" w:color="auto"/>
              <w:right w:val="single" w:sz="4" w:space="0" w:color="auto"/>
            </w:tcBorders>
            <w:shd w:val="clear" w:color="auto" w:fill="FFFFFF"/>
            <w:vAlign w:val="bottom"/>
          </w:tcPr>
          <w:p w14:paraId="2C1D41D3" w14:textId="77777777" w:rsidR="00CD142A" w:rsidRDefault="00000000">
            <w:pPr>
              <w:pStyle w:val="Khc0"/>
              <w:framePr w:w="10008" w:h="3271" w:wrap="none" w:vAnchor="page" w:hAnchor="page" w:x="1318" w:y="4832"/>
              <w:spacing w:after="0" w:line="240" w:lineRule="auto"/>
              <w:ind w:firstLine="0"/>
              <w:jc w:val="center"/>
            </w:pPr>
            <w:r>
              <w:rPr>
                <w:b/>
                <w:bCs/>
              </w:rPr>
              <w:t>Sàn lãi suất cho vay</w:t>
            </w:r>
          </w:p>
        </w:tc>
      </w:tr>
      <w:tr w:rsidR="00CD142A" w14:paraId="73994B36" w14:textId="77777777">
        <w:tblPrEx>
          <w:tblCellMar>
            <w:top w:w="0" w:type="dxa"/>
            <w:bottom w:w="0" w:type="dxa"/>
          </w:tblCellMar>
        </w:tblPrEx>
        <w:trPr>
          <w:trHeight w:hRule="exact" w:val="720"/>
        </w:trPr>
        <w:tc>
          <w:tcPr>
            <w:tcW w:w="2503" w:type="dxa"/>
            <w:vMerge/>
            <w:tcBorders>
              <w:left w:val="single" w:sz="4" w:space="0" w:color="auto"/>
            </w:tcBorders>
            <w:shd w:val="clear" w:color="auto" w:fill="FFFFFF"/>
          </w:tcPr>
          <w:p w14:paraId="4D65C775" w14:textId="77777777" w:rsidR="00CD142A" w:rsidRDefault="00CD142A">
            <w:pPr>
              <w:framePr w:w="10008" w:h="3271" w:wrap="none" w:vAnchor="page" w:hAnchor="page" w:x="1318" w:y="4832"/>
            </w:pPr>
          </w:p>
        </w:tc>
        <w:tc>
          <w:tcPr>
            <w:tcW w:w="3793" w:type="dxa"/>
            <w:tcBorders>
              <w:top w:val="single" w:sz="4" w:space="0" w:color="auto"/>
              <w:left w:val="single" w:sz="4" w:space="0" w:color="auto"/>
            </w:tcBorders>
            <w:shd w:val="clear" w:color="auto" w:fill="FFFFFF"/>
            <w:vAlign w:val="bottom"/>
          </w:tcPr>
          <w:p w14:paraId="54A1A4F3" w14:textId="77777777" w:rsidR="00CD142A" w:rsidRDefault="00000000">
            <w:pPr>
              <w:pStyle w:val="Khc0"/>
              <w:framePr w:w="10008" w:h="3271" w:wrap="none" w:vAnchor="page" w:hAnchor="page" w:x="1318" w:y="4832"/>
              <w:spacing w:after="0" w:line="257" w:lineRule="auto"/>
              <w:ind w:firstLine="0"/>
              <w:jc w:val="center"/>
            </w:pPr>
            <w:r>
              <w:rPr>
                <w:b/>
                <w:bCs/>
              </w:rPr>
              <w:t>Dự án VCB cấp tín dụng cho CĐT thực hiện dự án</w:t>
            </w:r>
            <w:r>
              <w:rPr>
                <w:b/>
                <w:bCs/>
                <w:vertAlign w:val="superscript"/>
              </w:rPr>
              <w:t>1</w:t>
            </w:r>
          </w:p>
        </w:tc>
        <w:tc>
          <w:tcPr>
            <w:tcW w:w="3711" w:type="dxa"/>
            <w:tcBorders>
              <w:top w:val="single" w:sz="4" w:space="0" w:color="auto"/>
              <w:left w:val="single" w:sz="4" w:space="0" w:color="auto"/>
              <w:right w:val="single" w:sz="4" w:space="0" w:color="auto"/>
            </w:tcBorders>
            <w:shd w:val="clear" w:color="auto" w:fill="FFFFFF"/>
          </w:tcPr>
          <w:p w14:paraId="5841E920" w14:textId="77777777" w:rsidR="00CD142A" w:rsidRDefault="00000000">
            <w:pPr>
              <w:pStyle w:val="Khc0"/>
              <w:framePr w:w="10008" w:h="3271" w:wrap="none" w:vAnchor="page" w:hAnchor="page" w:x="1318" w:y="4832"/>
              <w:spacing w:before="80" w:after="0" w:line="240" w:lineRule="auto"/>
              <w:ind w:firstLine="0"/>
              <w:jc w:val="center"/>
            </w:pPr>
            <w:r>
              <w:rPr>
                <w:b/>
                <w:bCs/>
              </w:rPr>
              <w:t>Dự án khác</w:t>
            </w:r>
          </w:p>
        </w:tc>
      </w:tr>
      <w:tr w:rsidR="00CD142A" w14:paraId="317E3310" w14:textId="77777777">
        <w:tblPrEx>
          <w:tblCellMar>
            <w:top w:w="0" w:type="dxa"/>
            <w:bottom w:w="0" w:type="dxa"/>
          </w:tblCellMar>
        </w:tblPrEx>
        <w:trPr>
          <w:trHeight w:hRule="exact" w:val="783"/>
        </w:trPr>
        <w:tc>
          <w:tcPr>
            <w:tcW w:w="2503" w:type="dxa"/>
            <w:tcBorders>
              <w:top w:val="single" w:sz="4" w:space="0" w:color="auto"/>
              <w:left w:val="single" w:sz="4" w:space="0" w:color="auto"/>
            </w:tcBorders>
            <w:shd w:val="clear" w:color="auto" w:fill="FFFFFF"/>
            <w:vAlign w:val="bottom"/>
          </w:tcPr>
          <w:p w14:paraId="5AE7479C" w14:textId="77777777" w:rsidR="00CD142A" w:rsidRDefault="00000000">
            <w:pPr>
              <w:pStyle w:val="Khc0"/>
              <w:framePr w:w="10008" w:h="3271" w:wrap="none" w:vAnchor="page" w:hAnchor="page" w:x="1318" w:y="4832"/>
              <w:spacing w:after="0" w:line="257" w:lineRule="auto"/>
              <w:ind w:firstLine="0"/>
              <w:jc w:val="both"/>
            </w:pPr>
            <w:r>
              <w:rPr>
                <w:b/>
                <w:bCs/>
              </w:rPr>
              <w:t>Ưu đãi lãi suất 24 tháng</w:t>
            </w:r>
          </w:p>
        </w:tc>
        <w:tc>
          <w:tcPr>
            <w:tcW w:w="3793" w:type="dxa"/>
            <w:tcBorders>
              <w:top w:val="single" w:sz="4" w:space="0" w:color="auto"/>
              <w:left w:val="single" w:sz="4" w:space="0" w:color="auto"/>
            </w:tcBorders>
            <w:shd w:val="clear" w:color="auto" w:fill="FFFFFF"/>
            <w:vAlign w:val="bottom"/>
          </w:tcPr>
          <w:p w14:paraId="75B30236" w14:textId="77777777" w:rsidR="00CD142A" w:rsidRDefault="00000000">
            <w:pPr>
              <w:pStyle w:val="Khc0"/>
              <w:framePr w:w="10008" w:h="3271" w:wrap="none" w:vAnchor="page" w:hAnchor="page" w:x="1318" w:y="4832"/>
              <w:spacing w:after="60" w:line="240" w:lineRule="auto"/>
              <w:ind w:firstLine="0"/>
            </w:pPr>
            <w:r>
              <w:rPr>
                <w:b/>
                <w:bCs/>
                <w:color w:val="4D5562"/>
              </w:rPr>
              <w:t xml:space="preserve">+ </w:t>
            </w:r>
            <w:r>
              <w:rPr>
                <w:b/>
                <w:bCs/>
              </w:rPr>
              <w:t>6 tháng đầu: 9,2%/năm</w:t>
            </w:r>
          </w:p>
          <w:p w14:paraId="6F68C9F3" w14:textId="77777777" w:rsidR="00CD142A" w:rsidRDefault="00000000">
            <w:pPr>
              <w:pStyle w:val="Khc0"/>
              <w:framePr w:w="10008" w:h="3271" w:wrap="none" w:vAnchor="page" w:hAnchor="page" w:x="1318" w:y="4832"/>
              <w:spacing w:after="0" w:line="240" w:lineRule="auto"/>
              <w:ind w:firstLine="0"/>
            </w:pPr>
            <w:r>
              <w:rPr>
                <w:b/>
                <w:bCs/>
                <w:color w:val="4D5562"/>
              </w:rPr>
              <w:t xml:space="preserve">+ </w:t>
            </w:r>
            <w:r>
              <w:rPr>
                <w:b/>
                <w:bCs/>
              </w:rPr>
              <w:t>18 tháng tiếp theo: 10,5%/năm</w:t>
            </w:r>
          </w:p>
        </w:tc>
        <w:tc>
          <w:tcPr>
            <w:tcW w:w="3711" w:type="dxa"/>
            <w:tcBorders>
              <w:top w:val="single" w:sz="4" w:space="0" w:color="auto"/>
              <w:left w:val="single" w:sz="4" w:space="0" w:color="auto"/>
              <w:right w:val="single" w:sz="4" w:space="0" w:color="auto"/>
            </w:tcBorders>
            <w:shd w:val="clear" w:color="auto" w:fill="FFFFFF"/>
            <w:vAlign w:val="bottom"/>
          </w:tcPr>
          <w:p w14:paraId="221864B1" w14:textId="77777777" w:rsidR="00CD142A" w:rsidRDefault="00000000">
            <w:pPr>
              <w:pStyle w:val="Khc0"/>
              <w:framePr w:w="10008" w:h="3271" w:wrap="none" w:vAnchor="page" w:hAnchor="page" w:x="1318" w:y="4832"/>
              <w:spacing w:after="60" w:line="240" w:lineRule="auto"/>
              <w:ind w:firstLine="0"/>
            </w:pPr>
            <w:r>
              <w:rPr>
                <w:b/>
                <w:bCs/>
                <w:color w:val="4D5562"/>
              </w:rPr>
              <w:t xml:space="preserve">+ </w:t>
            </w:r>
            <w:r>
              <w:rPr>
                <w:b/>
                <w:bCs/>
              </w:rPr>
              <w:t>6 tháng đầu: 9,7%/năm</w:t>
            </w:r>
          </w:p>
          <w:p w14:paraId="1CDBA60E" w14:textId="77777777" w:rsidR="00CD142A" w:rsidRDefault="00000000">
            <w:pPr>
              <w:pStyle w:val="Khc0"/>
              <w:framePr w:w="10008" w:h="3271" w:wrap="none" w:vAnchor="page" w:hAnchor="page" w:x="1318" w:y="4832"/>
              <w:spacing w:after="0" w:line="240" w:lineRule="auto"/>
              <w:ind w:firstLine="0"/>
            </w:pPr>
            <w:r>
              <w:rPr>
                <w:b/>
                <w:bCs/>
                <w:color w:val="4D5562"/>
              </w:rPr>
              <w:t xml:space="preserve">+ </w:t>
            </w:r>
            <w:r>
              <w:rPr>
                <w:b/>
                <w:bCs/>
              </w:rPr>
              <w:t>18 tháng tiếp theo: 10,9%/năm</w:t>
            </w:r>
          </w:p>
        </w:tc>
      </w:tr>
      <w:tr w:rsidR="00CD142A" w14:paraId="631BC2B9" w14:textId="77777777">
        <w:tblPrEx>
          <w:tblCellMar>
            <w:top w:w="0" w:type="dxa"/>
            <w:bottom w:w="0" w:type="dxa"/>
          </w:tblCellMar>
        </w:tblPrEx>
        <w:trPr>
          <w:trHeight w:hRule="exact" w:val="1329"/>
        </w:trPr>
        <w:tc>
          <w:tcPr>
            <w:tcW w:w="2503" w:type="dxa"/>
            <w:tcBorders>
              <w:top w:val="single" w:sz="4" w:space="0" w:color="auto"/>
              <w:left w:val="single" w:sz="4" w:space="0" w:color="auto"/>
              <w:bottom w:val="single" w:sz="4" w:space="0" w:color="auto"/>
            </w:tcBorders>
            <w:shd w:val="clear" w:color="auto" w:fill="FFFFFF"/>
          </w:tcPr>
          <w:p w14:paraId="5179CDB2" w14:textId="77777777" w:rsidR="00CD142A" w:rsidRDefault="00000000">
            <w:pPr>
              <w:pStyle w:val="Khc0"/>
              <w:framePr w:w="10008" w:h="3271" w:wrap="none" w:vAnchor="page" w:hAnchor="page" w:x="1318" w:y="4832"/>
              <w:spacing w:before="80" w:after="0" w:line="257" w:lineRule="auto"/>
              <w:ind w:firstLine="0"/>
              <w:jc w:val="both"/>
            </w:pPr>
            <w:r>
              <w:rPr>
                <w:b/>
                <w:bCs/>
              </w:rPr>
              <w:t>Ưu đãi lãi suất 30 tháng nhưng không quá thòi gian HTLS của CĐT</w:t>
            </w:r>
            <w:r>
              <w:rPr>
                <w:b/>
                <w:bCs/>
                <w:vertAlign w:val="superscript"/>
              </w:rPr>
              <w:t>2</w:t>
            </w:r>
          </w:p>
        </w:tc>
        <w:tc>
          <w:tcPr>
            <w:tcW w:w="3793" w:type="dxa"/>
            <w:tcBorders>
              <w:top w:val="single" w:sz="4" w:space="0" w:color="auto"/>
              <w:left w:val="single" w:sz="4" w:space="0" w:color="auto"/>
              <w:bottom w:val="single" w:sz="4" w:space="0" w:color="auto"/>
            </w:tcBorders>
            <w:shd w:val="clear" w:color="auto" w:fill="FFFFFF"/>
          </w:tcPr>
          <w:p w14:paraId="48D4FA2F" w14:textId="77777777" w:rsidR="00CD142A" w:rsidRDefault="00CD142A">
            <w:pPr>
              <w:framePr w:w="10008" w:h="3271" w:wrap="none" w:vAnchor="page" w:hAnchor="page" w:x="1318" w:y="4832"/>
              <w:rPr>
                <w:sz w:val="10"/>
                <w:szCs w:val="10"/>
              </w:rPr>
            </w:pPr>
          </w:p>
        </w:tc>
        <w:tc>
          <w:tcPr>
            <w:tcW w:w="3711" w:type="dxa"/>
            <w:tcBorders>
              <w:top w:val="single" w:sz="4" w:space="0" w:color="auto"/>
              <w:left w:val="single" w:sz="4" w:space="0" w:color="auto"/>
              <w:bottom w:val="single" w:sz="4" w:space="0" w:color="auto"/>
              <w:right w:val="single" w:sz="4" w:space="0" w:color="auto"/>
            </w:tcBorders>
            <w:shd w:val="clear" w:color="auto" w:fill="FFFFFF"/>
          </w:tcPr>
          <w:p w14:paraId="2D8EB2B8" w14:textId="77777777" w:rsidR="00CD142A" w:rsidRDefault="00000000">
            <w:pPr>
              <w:pStyle w:val="Khc0"/>
              <w:framePr w:w="10008" w:h="3271" w:wrap="none" w:vAnchor="page" w:hAnchor="page" w:x="1318" w:y="4832"/>
              <w:spacing w:after="60" w:line="240" w:lineRule="auto"/>
              <w:ind w:firstLine="0"/>
            </w:pPr>
            <w:r>
              <w:rPr>
                <w:b/>
                <w:bCs/>
                <w:color w:val="4D5562"/>
              </w:rPr>
              <w:t xml:space="preserve">+ </w:t>
            </w:r>
            <w:r>
              <w:rPr>
                <w:b/>
                <w:bCs/>
              </w:rPr>
              <w:t>6 tháng đầu: 9,7%/năm</w:t>
            </w:r>
          </w:p>
          <w:p w14:paraId="566B07EC" w14:textId="77777777" w:rsidR="00CD142A" w:rsidRDefault="00000000">
            <w:pPr>
              <w:pStyle w:val="Khc0"/>
              <w:framePr w:w="10008" w:h="3271" w:wrap="none" w:vAnchor="page" w:hAnchor="page" w:x="1318" w:y="4832"/>
              <w:spacing w:after="0" w:line="240" w:lineRule="auto"/>
              <w:ind w:firstLine="0"/>
            </w:pPr>
            <w:r>
              <w:rPr>
                <w:b/>
                <w:bCs/>
                <w:color w:val="4D5562"/>
              </w:rPr>
              <w:t xml:space="preserve">+ </w:t>
            </w:r>
            <w:r>
              <w:rPr>
                <w:b/>
                <w:bCs/>
              </w:rPr>
              <w:t>Thời gian còn lại: 10,9%/năm</w:t>
            </w:r>
          </w:p>
        </w:tc>
      </w:tr>
    </w:tbl>
    <w:p w14:paraId="3B0A12D1" w14:textId="77777777" w:rsidR="00CD142A" w:rsidRDefault="00000000">
      <w:pPr>
        <w:pStyle w:val="Tiu10"/>
        <w:framePr w:w="10008" w:h="3643" w:hRule="exact" w:wrap="none" w:vAnchor="page" w:hAnchor="page" w:x="1318" w:y="8238"/>
        <w:numPr>
          <w:ilvl w:val="0"/>
          <w:numId w:val="6"/>
        </w:numPr>
        <w:tabs>
          <w:tab w:val="left" w:pos="514"/>
        </w:tabs>
        <w:spacing w:after="80"/>
        <w:ind w:firstLine="140"/>
      </w:pPr>
      <w:bookmarkStart w:id="7" w:name="bookmark20"/>
      <w:bookmarkStart w:id="8" w:name="bookmark18"/>
      <w:bookmarkStart w:id="9" w:name="bookmark19"/>
      <w:bookmarkStart w:id="10" w:name="bookmark21"/>
      <w:bookmarkEnd w:id="7"/>
      <w:r>
        <w:t>Các nội dung khác</w:t>
      </w:r>
      <w:bookmarkEnd w:id="8"/>
      <w:bookmarkEnd w:id="9"/>
      <w:bookmarkEnd w:id="10"/>
    </w:p>
    <w:p w14:paraId="0C80AD14" w14:textId="77777777" w:rsidR="00CD142A" w:rsidRDefault="00000000">
      <w:pPr>
        <w:pStyle w:val="Vnbnnidung0"/>
        <w:framePr w:w="10008" w:h="3643" w:hRule="exact" w:wrap="none" w:vAnchor="page" w:hAnchor="page" w:x="1318" w:y="8238"/>
        <w:numPr>
          <w:ilvl w:val="0"/>
          <w:numId w:val="1"/>
        </w:numPr>
        <w:tabs>
          <w:tab w:val="left" w:pos="1084"/>
        </w:tabs>
        <w:spacing w:line="286" w:lineRule="auto"/>
        <w:ind w:left="140" w:firstLine="700"/>
      </w:pPr>
      <w:bookmarkStart w:id="11" w:name="bookmark22"/>
      <w:bookmarkEnd w:id="11"/>
      <w:r>
        <w:t>Điều chinh thời gian ân hạn nợ gốc áp dụng cho KH vay nhà ở, shophouse tại DA Harmonie: tối đa 36 tháng nhưng không quá thời gian hỗ trợ lãi suất của Chủ đầu tư.</w:t>
      </w:r>
    </w:p>
    <w:p w14:paraId="3F7C80E1" w14:textId="77777777" w:rsidR="00CD142A" w:rsidRDefault="00000000">
      <w:pPr>
        <w:pStyle w:val="Vnbnnidung0"/>
        <w:framePr w:w="10008" w:h="3643" w:hRule="exact" w:wrap="none" w:vAnchor="page" w:hAnchor="page" w:x="1318" w:y="8238"/>
        <w:numPr>
          <w:ilvl w:val="0"/>
          <w:numId w:val="1"/>
        </w:numPr>
        <w:tabs>
          <w:tab w:val="left" w:pos="1094"/>
        </w:tabs>
        <w:spacing w:line="288" w:lineRule="auto"/>
        <w:ind w:left="140" w:firstLine="700"/>
        <w:jc w:val="both"/>
      </w:pPr>
      <w:bookmarkStart w:id="12" w:name="bookmark23"/>
      <w:bookmarkEnd w:id="12"/>
      <w:r>
        <w:t>Định kỳ chậm nhất đến ngày mùng 5 hàng tháng, Chi nhánh đầu moi (VCB Nam Sài Gòn) rà soát, báo cáo Trụ sở chính (thông qua Phòng PTSPBL) số dư tiền gửi bình quân trong năm 2026 (từ 01/01/2026 đến cuối tháng liền trước) của Nhóm Chủ đầu tư Phú Mỹ Hưng tại VCB để Trụ sở chính đánh giá việc tiếp tục áp dụng chính sách lãi suất quy định tại văn bản này.</w:t>
      </w:r>
    </w:p>
    <w:p w14:paraId="2668FC73" w14:textId="77777777" w:rsidR="00CD142A" w:rsidRDefault="00000000">
      <w:pPr>
        <w:pStyle w:val="Vnbnnidung0"/>
        <w:framePr w:w="10008" w:h="3643" w:hRule="exact" w:wrap="none" w:vAnchor="page" w:hAnchor="page" w:x="1318" w:y="8238"/>
        <w:numPr>
          <w:ilvl w:val="0"/>
          <w:numId w:val="1"/>
        </w:numPr>
        <w:tabs>
          <w:tab w:val="left" w:pos="1094"/>
        </w:tabs>
        <w:spacing w:after="0" w:line="298" w:lineRule="auto"/>
        <w:ind w:left="140" w:firstLine="700"/>
      </w:pPr>
      <w:bookmarkStart w:id="13" w:name="bookmark24"/>
      <w:bookmarkEnd w:id="13"/>
      <w:r>
        <w:t>Chi nhánh tiếp tục thực hiện theo quy định tại các văn bản: Công văn 3864, Công văn 4457, Công văn 4791.</w:t>
      </w:r>
    </w:p>
    <w:p w14:paraId="24A990E9" w14:textId="77777777" w:rsidR="00CD142A" w:rsidRDefault="00000000">
      <w:pPr>
        <w:pStyle w:val="Ghichcuitrang0"/>
        <w:framePr w:w="6794" w:h="309" w:hRule="exact" w:wrap="none" w:vAnchor="page" w:hAnchor="page" w:x="1511" w:y="14467"/>
        <w:tabs>
          <w:tab w:val="left" w:pos="321"/>
        </w:tabs>
        <w:spacing w:line="240" w:lineRule="auto"/>
        <w:ind w:firstLine="200"/>
        <w:rPr>
          <w:sz w:val="22"/>
          <w:szCs w:val="22"/>
        </w:rPr>
      </w:pPr>
      <w:r>
        <w:rPr>
          <w:sz w:val="22"/>
          <w:szCs w:val="22"/>
          <w:vertAlign w:val="superscript"/>
        </w:rPr>
        <w:t>1</w:t>
      </w:r>
      <w:r>
        <w:rPr>
          <w:sz w:val="22"/>
          <w:szCs w:val="22"/>
        </w:rPr>
        <w:tab/>
        <w:t>Tại thời điểm ban hành Công văn này là Dự án Hồng Hạc - Bắc Ninh</w:t>
      </w:r>
    </w:p>
    <w:p w14:paraId="1828F8EA" w14:textId="77777777" w:rsidR="00CD142A" w:rsidRDefault="00000000">
      <w:pPr>
        <w:pStyle w:val="Ghichcuitrang0"/>
        <w:framePr w:w="6794" w:h="300" w:hRule="exact" w:wrap="none" w:vAnchor="page" w:hAnchor="page" w:x="1511" w:y="14791"/>
        <w:tabs>
          <w:tab w:val="left" w:pos="354"/>
        </w:tabs>
        <w:spacing w:line="240" w:lineRule="auto"/>
        <w:ind w:firstLine="180"/>
        <w:rPr>
          <w:sz w:val="22"/>
          <w:szCs w:val="22"/>
        </w:rPr>
      </w:pPr>
      <w:r>
        <w:rPr>
          <w:sz w:val="22"/>
          <w:szCs w:val="22"/>
        </w:rPr>
        <w:t>2</w:t>
      </w:r>
      <w:r>
        <w:rPr>
          <w:sz w:val="22"/>
          <w:szCs w:val="22"/>
        </w:rPr>
        <w:tab/>
        <w:t>Áp dụng riêng cho dự án Harmonic.</w:t>
      </w:r>
    </w:p>
    <w:p w14:paraId="76E1DA4F"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5180F678" w14:textId="77777777" w:rsidR="00CD142A" w:rsidRDefault="00CD142A">
      <w:pPr>
        <w:spacing w:line="1" w:lineRule="exact"/>
      </w:pPr>
    </w:p>
    <w:p w14:paraId="5B7C377A" w14:textId="77777777" w:rsidR="00CD142A" w:rsidRDefault="00000000">
      <w:pPr>
        <w:pStyle w:val="Vnbnnidung0"/>
        <w:framePr w:w="10428" w:h="483" w:hRule="exact" w:wrap="none" w:vAnchor="page" w:hAnchor="page" w:x="1108" w:y="425"/>
        <w:spacing w:after="0" w:line="240" w:lineRule="auto"/>
        <w:ind w:firstLine="0"/>
        <w:jc w:val="center"/>
        <w:rPr>
          <w:sz w:val="22"/>
          <w:szCs w:val="22"/>
        </w:rPr>
      </w:pPr>
      <w:r>
        <w:rPr>
          <w:sz w:val="22"/>
          <w:szCs w:val="22"/>
        </w:rPr>
        <w:t>4</w:t>
      </w:r>
    </w:p>
    <w:p w14:paraId="47693403" w14:textId="77777777" w:rsidR="00CD142A" w:rsidRDefault="00000000">
      <w:pPr>
        <w:pStyle w:val="Vnbnnidung20"/>
        <w:framePr w:w="10428" w:h="483" w:hRule="exact" w:wrap="none" w:vAnchor="page" w:hAnchor="page" w:x="1108" w:y="425"/>
        <w:spacing w:line="216" w:lineRule="auto"/>
      </w:pPr>
      <w:r>
        <w:t>Thoi gian xuat du lieu: Thu Sau, ngay 17 thang 07 nam 2026 17:09:56 GMT+07:00</w:t>
      </w:r>
    </w:p>
    <w:p w14:paraId="29FD3820"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725EDFB7" w14:textId="77777777" w:rsidR="00CD142A" w:rsidRDefault="00CD142A">
      <w:pPr>
        <w:spacing w:line="1" w:lineRule="exact"/>
      </w:pPr>
    </w:p>
    <w:p w14:paraId="3CB9633F" w14:textId="77777777" w:rsidR="00CD142A" w:rsidRDefault="00000000">
      <w:pPr>
        <w:pStyle w:val="Vnbnnidung0"/>
        <w:framePr w:w="10426" w:h="336" w:hRule="exact" w:wrap="none" w:vAnchor="page" w:hAnchor="page" w:x="1556" w:y="864"/>
        <w:spacing w:after="0" w:line="240" w:lineRule="auto"/>
        <w:ind w:firstLine="0"/>
        <w:jc w:val="center"/>
      </w:pPr>
      <w:r>
        <w:rPr>
          <w:b/>
          <w:bCs/>
        </w:rPr>
        <w:t>PHỤ LỤC 02. NHÓM CĐT TBS LAND</w:t>
      </w:r>
    </w:p>
    <w:p w14:paraId="2F2133CA" w14:textId="77777777" w:rsidR="00CD142A" w:rsidRDefault="00000000">
      <w:pPr>
        <w:pStyle w:val="Tiu10"/>
        <w:framePr w:w="10426" w:h="1387" w:hRule="exact" w:wrap="none" w:vAnchor="page" w:hAnchor="page" w:x="1556" w:y="1305"/>
        <w:numPr>
          <w:ilvl w:val="0"/>
          <w:numId w:val="7"/>
        </w:numPr>
        <w:tabs>
          <w:tab w:val="left" w:pos="349"/>
        </w:tabs>
        <w:spacing w:after="0" w:line="310" w:lineRule="auto"/>
        <w:jc w:val="both"/>
      </w:pPr>
      <w:bookmarkStart w:id="14" w:name="bookmark27"/>
      <w:bookmarkStart w:id="15" w:name="bookmark25"/>
      <w:bookmarkStart w:id="16" w:name="bookmark26"/>
      <w:bookmarkStart w:id="17" w:name="bookmark28"/>
      <w:bookmarkEnd w:id="14"/>
      <w:r>
        <w:t>Căn cứ</w:t>
      </w:r>
      <w:bookmarkEnd w:id="15"/>
      <w:bookmarkEnd w:id="16"/>
      <w:bookmarkEnd w:id="17"/>
    </w:p>
    <w:p w14:paraId="27CCA64C" w14:textId="77777777" w:rsidR="00CD142A" w:rsidRDefault="00000000">
      <w:pPr>
        <w:pStyle w:val="Vnbnnidung0"/>
        <w:framePr w:w="10426" w:h="1387" w:hRule="exact" w:wrap="none" w:vAnchor="page" w:hAnchor="page" w:x="1556" w:y="1305"/>
        <w:spacing w:after="0" w:line="310" w:lineRule="auto"/>
        <w:ind w:firstLine="700"/>
        <w:jc w:val="both"/>
      </w:pPr>
      <w:r>
        <w:t xml:space="preserve">- Công văn số 3887/VCB-PTSPBL ngày 09/03/2026 về </w:t>
      </w:r>
      <w:r>
        <w:rPr>
          <w:i/>
          <w:iCs/>
        </w:rPr>
        <w:t>LS và các điều kiện áp dụng cho KHCN vay mua nhà tại DA Green Skyline</w:t>
      </w:r>
      <w:r>
        <w:t xml:space="preserve"> và các văn bản sửa đổi, bổ sung (Công văn 3887);</w:t>
      </w:r>
    </w:p>
    <w:p w14:paraId="71148A3F" w14:textId="77777777" w:rsidR="00CD142A" w:rsidRDefault="00000000">
      <w:pPr>
        <w:pStyle w:val="Chthchbng0"/>
        <w:framePr w:w="9494" w:h="379" w:hRule="exact" w:wrap="none" w:vAnchor="page" w:hAnchor="page" w:x="1556" w:y="2884"/>
        <w:numPr>
          <w:ilvl w:val="0"/>
          <w:numId w:val="8"/>
        </w:numPr>
        <w:tabs>
          <w:tab w:val="left" w:pos="254"/>
        </w:tabs>
        <w:spacing w:line="310" w:lineRule="auto"/>
      </w:pPr>
      <w:r>
        <w:t>Sàn LSCV trong thòi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3998"/>
        <w:gridCol w:w="4070"/>
      </w:tblGrid>
      <w:tr w:rsidR="00CD142A" w14:paraId="378F8958" w14:textId="77777777">
        <w:tblPrEx>
          <w:tblCellMar>
            <w:top w:w="0" w:type="dxa"/>
            <w:bottom w:w="0" w:type="dxa"/>
          </w:tblCellMar>
        </w:tblPrEx>
        <w:trPr>
          <w:trHeight w:hRule="exact" w:val="437"/>
        </w:trPr>
        <w:tc>
          <w:tcPr>
            <w:tcW w:w="3998" w:type="dxa"/>
            <w:tcBorders>
              <w:top w:val="single" w:sz="4" w:space="0" w:color="auto"/>
              <w:left w:val="single" w:sz="4" w:space="0" w:color="auto"/>
            </w:tcBorders>
            <w:shd w:val="clear" w:color="auto" w:fill="FFFFFF"/>
            <w:vAlign w:val="bottom"/>
          </w:tcPr>
          <w:p w14:paraId="3C088E85" w14:textId="77777777" w:rsidR="00CD142A" w:rsidRDefault="00000000">
            <w:pPr>
              <w:pStyle w:val="Khc0"/>
              <w:framePr w:w="8069" w:h="2026" w:wrap="none" w:vAnchor="page" w:hAnchor="page" w:x="1964" w:y="3268"/>
              <w:spacing w:after="0" w:line="240" w:lineRule="auto"/>
              <w:ind w:firstLine="0"/>
              <w:jc w:val="center"/>
            </w:pPr>
            <w:r>
              <w:rPr>
                <w:b/>
                <w:bCs/>
              </w:rPr>
              <w:t>Gói Lãi suất</w:t>
            </w:r>
          </w:p>
        </w:tc>
        <w:tc>
          <w:tcPr>
            <w:tcW w:w="4070" w:type="dxa"/>
            <w:tcBorders>
              <w:top w:val="single" w:sz="4" w:space="0" w:color="auto"/>
              <w:left w:val="single" w:sz="4" w:space="0" w:color="auto"/>
              <w:right w:val="single" w:sz="4" w:space="0" w:color="auto"/>
            </w:tcBorders>
            <w:shd w:val="clear" w:color="auto" w:fill="FFFFFF"/>
            <w:vAlign w:val="bottom"/>
          </w:tcPr>
          <w:p w14:paraId="2F505311" w14:textId="77777777" w:rsidR="00CD142A" w:rsidRDefault="00000000">
            <w:pPr>
              <w:pStyle w:val="Khc0"/>
              <w:framePr w:w="8069" w:h="2026" w:wrap="none" w:vAnchor="page" w:hAnchor="page" w:x="1964" w:y="3268"/>
              <w:spacing w:after="0" w:line="240" w:lineRule="auto"/>
              <w:ind w:firstLine="0"/>
              <w:jc w:val="center"/>
            </w:pPr>
            <w:r>
              <w:rPr>
                <w:b/>
                <w:bCs/>
              </w:rPr>
              <w:t>Sàn lãi suất cho vay</w:t>
            </w:r>
          </w:p>
        </w:tc>
      </w:tr>
      <w:tr w:rsidR="00CD142A" w14:paraId="7BF9D1E1" w14:textId="77777777">
        <w:tblPrEx>
          <w:tblCellMar>
            <w:top w:w="0" w:type="dxa"/>
            <w:bottom w:w="0" w:type="dxa"/>
          </w:tblCellMar>
        </w:tblPrEx>
        <w:trPr>
          <w:trHeight w:hRule="exact" w:val="778"/>
        </w:trPr>
        <w:tc>
          <w:tcPr>
            <w:tcW w:w="3998" w:type="dxa"/>
            <w:tcBorders>
              <w:top w:val="single" w:sz="4" w:space="0" w:color="auto"/>
              <w:left w:val="single" w:sz="4" w:space="0" w:color="auto"/>
            </w:tcBorders>
            <w:shd w:val="clear" w:color="auto" w:fill="FFFFFF"/>
          </w:tcPr>
          <w:p w14:paraId="1894CA77" w14:textId="77777777" w:rsidR="00CD142A" w:rsidRDefault="00000000">
            <w:pPr>
              <w:pStyle w:val="Khc0"/>
              <w:framePr w:w="8069" w:h="2026" w:wrap="none" w:vAnchor="page" w:hAnchor="page" w:x="1964" w:y="3268"/>
              <w:spacing w:before="80" w:after="0" w:line="240" w:lineRule="auto"/>
              <w:ind w:firstLine="0"/>
            </w:pPr>
            <w:r>
              <w:rPr>
                <w:b/>
                <w:bCs/>
              </w:rPr>
              <w:t>Ưu đãi lãi suất 18 tháng</w:t>
            </w:r>
          </w:p>
        </w:tc>
        <w:tc>
          <w:tcPr>
            <w:tcW w:w="4070" w:type="dxa"/>
            <w:tcBorders>
              <w:top w:val="single" w:sz="4" w:space="0" w:color="auto"/>
              <w:left w:val="single" w:sz="4" w:space="0" w:color="auto"/>
              <w:right w:val="single" w:sz="4" w:space="0" w:color="auto"/>
            </w:tcBorders>
            <w:shd w:val="clear" w:color="auto" w:fill="FFFFFF"/>
            <w:vAlign w:val="bottom"/>
          </w:tcPr>
          <w:p w14:paraId="1F27F460" w14:textId="77777777" w:rsidR="00CD142A" w:rsidRDefault="00000000">
            <w:pPr>
              <w:pStyle w:val="Khc0"/>
              <w:framePr w:w="8069" w:h="2026" w:wrap="none" w:vAnchor="page" w:hAnchor="page" w:x="1964" w:y="3268"/>
              <w:spacing w:after="60" w:line="240" w:lineRule="auto"/>
              <w:ind w:firstLine="0"/>
            </w:pPr>
            <w:r>
              <w:t xml:space="preserve">+ 6 tháng đầu: </w:t>
            </w:r>
            <w:r>
              <w:rPr>
                <w:b/>
                <w:bCs/>
              </w:rPr>
              <w:t>9,5%/năm</w:t>
            </w:r>
          </w:p>
          <w:p w14:paraId="5AD6C2BE" w14:textId="77777777" w:rsidR="00CD142A" w:rsidRDefault="00000000">
            <w:pPr>
              <w:pStyle w:val="Khc0"/>
              <w:framePr w:w="8069" w:h="2026" w:wrap="none" w:vAnchor="page" w:hAnchor="page" w:x="1964" w:y="3268"/>
              <w:spacing w:after="0" w:line="240" w:lineRule="auto"/>
              <w:ind w:firstLine="0"/>
            </w:pPr>
            <w:r>
              <w:t xml:space="preserve">+ Thời gian còn lại: </w:t>
            </w:r>
            <w:r>
              <w:rPr>
                <w:b/>
                <w:bCs/>
              </w:rPr>
              <w:t>11%/năm</w:t>
            </w:r>
          </w:p>
        </w:tc>
      </w:tr>
      <w:tr w:rsidR="00CD142A" w14:paraId="453041BD" w14:textId="77777777">
        <w:tblPrEx>
          <w:tblCellMar>
            <w:top w:w="0" w:type="dxa"/>
            <w:bottom w:w="0" w:type="dxa"/>
          </w:tblCellMar>
        </w:tblPrEx>
        <w:trPr>
          <w:trHeight w:hRule="exact" w:val="811"/>
        </w:trPr>
        <w:tc>
          <w:tcPr>
            <w:tcW w:w="3998" w:type="dxa"/>
            <w:tcBorders>
              <w:top w:val="single" w:sz="4" w:space="0" w:color="auto"/>
              <w:left w:val="single" w:sz="4" w:space="0" w:color="auto"/>
              <w:bottom w:val="single" w:sz="4" w:space="0" w:color="auto"/>
            </w:tcBorders>
            <w:shd w:val="clear" w:color="auto" w:fill="FFFFFF"/>
          </w:tcPr>
          <w:p w14:paraId="39F5A34B" w14:textId="77777777" w:rsidR="00CD142A" w:rsidRDefault="00000000">
            <w:pPr>
              <w:pStyle w:val="Khc0"/>
              <w:framePr w:w="8069" w:h="2026" w:wrap="none" w:vAnchor="page" w:hAnchor="page" w:x="1964" w:y="3268"/>
              <w:spacing w:before="80" w:after="0" w:line="240" w:lineRule="auto"/>
              <w:ind w:firstLine="0"/>
            </w:pPr>
            <w:r>
              <w:rPr>
                <w:b/>
                <w:bCs/>
              </w:rPr>
              <w:t>Ưu đãi lãi suất 24 tháng</w:t>
            </w:r>
          </w:p>
        </w:tc>
        <w:tc>
          <w:tcPr>
            <w:tcW w:w="4070" w:type="dxa"/>
            <w:tcBorders>
              <w:top w:val="single" w:sz="4" w:space="0" w:color="auto"/>
              <w:left w:val="single" w:sz="4" w:space="0" w:color="auto"/>
              <w:bottom w:val="single" w:sz="4" w:space="0" w:color="auto"/>
              <w:right w:val="single" w:sz="4" w:space="0" w:color="auto"/>
            </w:tcBorders>
            <w:shd w:val="clear" w:color="auto" w:fill="FFFFFF"/>
            <w:vAlign w:val="bottom"/>
          </w:tcPr>
          <w:p w14:paraId="1F864625" w14:textId="77777777" w:rsidR="00CD142A" w:rsidRDefault="00000000">
            <w:pPr>
              <w:pStyle w:val="Khc0"/>
              <w:framePr w:w="8069" w:h="2026" w:wrap="none" w:vAnchor="page" w:hAnchor="page" w:x="1964" w:y="3268"/>
              <w:spacing w:line="240" w:lineRule="auto"/>
              <w:ind w:firstLine="0"/>
            </w:pPr>
            <w:r>
              <w:t xml:space="preserve">+ 6 tháng đầu: </w:t>
            </w:r>
            <w:r>
              <w:rPr>
                <w:b/>
                <w:bCs/>
              </w:rPr>
              <w:t>9,5%/năm</w:t>
            </w:r>
          </w:p>
          <w:p w14:paraId="7D3DC15F" w14:textId="77777777" w:rsidR="00CD142A" w:rsidRDefault="00000000">
            <w:pPr>
              <w:pStyle w:val="Khc0"/>
              <w:framePr w:w="8069" w:h="2026" w:wrap="none" w:vAnchor="page" w:hAnchor="page" w:x="1964" w:y="3268"/>
              <w:spacing w:after="0" w:line="240" w:lineRule="auto"/>
              <w:ind w:firstLine="0"/>
            </w:pPr>
            <w:r>
              <w:t xml:space="preserve">+ Thời gian còn lại: </w:t>
            </w:r>
            <w:r>
              <w:rPr>
                <w:b/>
                <w:bCs/>
              </w:rPr>
              <w:t>11,2%/năm</w:t>
            </w:r>
          </w:p>
        </w:tc>
      </w:tr>
    </w:tbl>
    <w:p w14:paraId="6756BC9C" w14:textId="77777777" w:rsidR="00CD142A" w:rsidRDefault="00000000">
      <w:pPr>
        <w:pStyle w:val="Tiu10"/>
        <w:framePr w:w="10426" w:h="3293" w:hRule="exact" w:wrap="none" w:vAnchor="page" w:hAnchor="page" w:x="1556" w:y="5424"/>
        <w:spacing w:after="100" w:line="283" w:lineRule="auto"/>
        <w:jc w:val="both"/>
      </w:pPr>
      <w:bookmarkStart w:id="18" w:name="bookmark29"/>
      <w:bookmarkStart w:id="19" w:name="bookmark30"/>
      <w:bookmarkStart w:id="20" w:name="bookmark31"/>
      <w:r>
        <w:t>3. Các nội dung khác</w:t>
      </w:r>
      <w:bookmarkEnd w:id="18"/>
      <w:bookmarkEnd w:id="19"/>
      <w:bookmarkEnd w:id="20"/>
    </w:p>
    <w:p w14:paraId="058E9B6B" w14:textId="77777777" w:rsidR="00CD142A" w:rsidRDefault="00000000">
      <w:pPr>
        <w:pStyle w:val="Vnbnnidung0"/>
        <w:framePr w:w="10426" w:h="3293" w:hRule="exact" w:wrap="none" w:vAnchor="page" w:hAnchor="page" w:x="1556" w:y="5424"/>
        <w:numPr>
          <w:ilvl w:val="0"/>
          <w:numId w:val="1"/>
        </w:numPr>
        <w:tabs>
          <w:tab w:val="left" w:pos="947"/>
        </w:tabs>
        <w:spacing w:after="100"/>
        <w:ind w:firstLine="680"/>
      </w:pPr>
      <w:bookmarkStart w:id="21" w:name="bookmark32"/>
      <w:bookmarkEnd w:id="21"/>
      <w:r>
        <w:t>Đối tượng áp dụng: KHCN vay vốn mua nhà ờ thuộc Dự án Green Skyline.</w:t>
      </w:r>
    </w:p>
    <w:p w14:paraId="4AED1D2E" w14:textId="77777777" w:rsidR="00CD142A" w:rsidRDefault="00000000">
      <w:pPr>
        <w:pStyle w:val="Vnbnnidung0"/>
        <w:framePr w:w="10426" w:h="3293" w:hRule="exact" w:wrap="none" w:vAnchor="page" w:hAnchor="page" w:x="1556" w:y="5424"/>
        <w:numPr>
          <w:ilvl w:val="0"/>
          <w:numId w:val="1"/>
        </w:numPr>
        <w:tabs>
          <w:tab w:val="left" w:pos="958"/>
        </w:tabs>
        <w:spacing w:after="0"/>
        <w:ind w:firstLine="700"/>
        <w:jc w:val="both"/>
      </w:pPr>
      <w:bookmarkStart w:id="22" w:name="bookmark33"/>
      <w:bookmarkEnd w:id="22"/>
      <w:r>
        <w:t>Định kỳ chậm nhất đến ngày mùng 5 hàng tháng, Chi nhánh đầu mối (VCB Hồ Chí Minh) rà soát, báo cáo Trụ sở chính (thông qua Phòng PTSPBL) số dư tiền gửi bình quân trong năm 2026 (từ 01/01/2026 dến cuối tháng liền trước) của Nhóm Chủ đầu tư TBS tại VCB để Trụ sở chính đánh giá việc tiếp tục áp dụng chính sách lãi suất quy định tại văn bản</w:t>
      </w:r>
    </w:p>
    <w:p w14:paraId="0585483A" w14:textId="77777777" w:rsidR="00CD142A" w:rsidRDefault="00000000">
      <w:pPr>
        <w:pStyle w:val="Vnbnnidung0"/>
        <w:framePr w:w="10426" w:h="3293" w:hRule="exact" w:wrap="none" w:vAnchor="page" w:hAnchor="page" w:x="1556" w:y="5424"/>
        <w:tabs>
          <w:tab w:val="left" w:pos="10070"/>
        </w:tabs>
        <w:spacing w:after="100" w:line="154" w:lineRule="auto"/>
        <w:ind w:firstLine="0"/>
        <w:jc w:val="right"/>
      </w:pPr>
      <w:r>
        <w:rPr>
          <w:color w:val="D57783"/>
        </w:rPr>
        <w:t xml:space="preserve">tA </w:t>
      </w:r>
      <w:r>
        <w:t>này.</w:t>
      </w:r>
      <w:r>
        <w:tab/>
      </w:r>
      <w:r>
        <w:rPr>
          <w:color w:val="D57783"/>
          <w:vertAlign w:val="subscript"/>
        </w:rPr>
        <w:t>iT</w:t>
      </w:r>
    </w:p>
    <w:p w14:paraId="65309CBB" w14:textId="77777777" w:rsidR="00CD142A" w:rsidRDefault="00000000">
      <w:pPr>
        <w:pStyle w:val="Vnbnnidung0"/>
        <w:framePr w:w="10426" w:h="3293" w:hRule="exact" w:wrap="none" w:vAnchor="page" w:hAnchor="page" w:x="1556" w:y="5424"/>
        <w:numPr>
          <w:ilvl w:val="0"/>
          <w:numId w:val="1"/>
        </w:numPr>
        <w:tabs>
          <w:tab w:val="left" w:pos="952"/>
        </w:tabs>
        <w:spacing w:after="0"/>
        <w:ind w:firstLine="680"/>
      </w:pPr>
      <w:bookmarkStart w:id="23" w:name="bookmark34"/>
      <w:bookmarkEnd w:id="23"/>
      <w:r>
        <w:t>Chi nhánh tiếp tục thực hiện theo quy định tại các văn bản: Công văn 3887, Công</w:t>
      </w:r>
    </w:p>
    <w:p w14:paraId="14F98C9A" w14:textId="77777777" w:rsidR="00CD142A" w:rsidRDefault="00000000">
      <w:pPr>
        <w:pStyle w:val="Vnbnnidung0"/>
        <w:framePr w:w="10426" w:h="3293" w:hRule="exact" w:wrap="none" w:vAnchor="page" w:hAnchor="page" w:x="1556" w:y="5424"/>
        <w:tabs>
          <w:tab w:val="left" w:pos="10070"/>
        </w:tabs>
        <w:spacing w:after="0"/>
        <w:ind w:firstLine="0"/>
      </w:pPr>
      <w:r>
        <w:t>văn 4791.</w:t>
      </w:r>
      <w:r>
        <w:tab/>
      </w:r>
      <w:r>
        <w:rPr>
          <w:color w:val="D57783"/>
        </w:rPr>
        <w:t>PH</w:t>
      </w:r>
    </w:p>
    <w:p w14:paraId="44939B2E"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6DB50621" w14:textId="77777777" w:rsidR="00CD142A" w:rsidRDefault="00000000">
      <w:pPr>
        <w:spacing w:line="1" w:lineRule="exact"/>
      </w:pPr>
      <w:r>
        <w:rPr>
          <w:noProof/>
        </w:rPr>
        <w:lastRenderedPageBreak/>
        <mc:AlternateContent>
          <mc:Choice Requires="wps">
            <w:drawing>
              <wp:anchor distT="0" distB="0" distL="114300" distR="114300" simplePos="0" relativeHeight="251655680" behindDoc="1" locked="0" layoutInCell="1" allowOverlap="1" wp14:anchorId="01B16345" wp14:editId="0D39F568">
                <wp:simplePos x="0" y="0"/>
                <wp:positionH relativeFrom="page">
                  <wp:posOffset>1099185</wp:posOffset>
                </wp:positionH>
                <wp:positionV relativeFrom="page">
                  <wp:posOffset>9333865</wp:posOffset>
                </wp:positionV>
                <wp:extent cx="1798320" cy="0"/>
                <wp:effectExtent l="0" t="0" r="0" b="0"/>
                <wp:wrapNone/>
                <wp:docPr id="4" name="Shape 4"/>
                <wp:cNvGraphicFramePr/>
                <a:graphic xmlns:a="http://schemas.openxmlformats.org/drawingml/2006/main">
                  <a:graphicData uri="http://schemas.microsoft.com/office/word/2010/wordprocessingShape">
                    <wps:wsp>
                      <wps:cNvCnPr/>
                      <wps:spPr>
                        <a:xfrm>
                          <a:off x="0" y="0"/>
                          <a:ext cx="1798320" cy="0"/>
                        </a:xfrm>
                        <a:prstGeom prst="straightConnector1">
                          <a:avLst/>
                        </a:prstGeom>
                        <a:ln w="15240">
                          <a:solidFill/>
                        </a:ln>
                      </wps:spPr>
                      <wps:bodyPr/>
                    </wps:wsp>
                  </a:graphicData>
                </a:graphic>
              </wp:anchor>
            </w:drawing>
          </mc:Choice>
          <mc:Fallback>
            <w:pict>
              <v:shape o:spt="32" o:oned="true" path="m,l21600,21600e" style="position:absolute;margin-left:86.549999999999997pt;margin-top:734.95000000000005pt;width:141.59999999999999pt;height:0;z-index:-251658240;mso-position-horizontal-relative:page;mso-position-vertical-relative:page">
                <v:stroke weight="1.2pt"/>
              </v:shape>
            </w:pict>
          </mc:Fallback>
        </mc:AlternateContent>
      </w:r>
    </w:p>
    <w:p w14:paraId="54B918B2" w14:textId="77777777" w:rsidR="00CD142A" w:rsidRDefault="00000000">
      <w:pPr>
        <w:pStyle w:val="Tiu10"/>
        <w:framePr w:w="10426" w:h="6341" w:hRule="exact" w:wrap="none" w:vAnchor="page" w:hAnchor="page" w:x="1540" w:y="1548"/>
        <w:numPr>
          <w:ilvl w:val="0"/>
          <w:numId w:val="9"/>
        </w:numPr>
        <w:tabs>
          <w:tab w:val="left" w:pos="354"/>
        </w:tabs>
        <w:spacing w:after="80" w:line="283" w:lineRule="auto"/>
        <w:jc w:val="both"/>
      </w:pPr>
      <w:bookmarkStart w:id="24" w:name="bookmark37"/>
      <w:bookmarkStart w:id="25" w:name="bookmark35"/>
      <w:bookmarkStart w:id="26" w:name="bookmark36"/>
      <w:bookmarkStart w:id="27" w:name="bookmark38"/>
      <w:bookmarkEnd w:id="24"/>
      <w:r>
        <w:t>Căn cứ</w:t>
      </w:r>
      <w:bookmarkEnd w:id="25"/>
      <w:bookmarkEnd w:id="26"/>
      <w:bookmarkEnd w:id="27"/>
    </w:p>
    <w:p w14:paraId="5BF5567B" w14:textId="77777777" w:rsidR="00CD142A" w:rsidRDefault="00000000">
      <w:pPr>
        <w:pStyle w:val="Vnbnnidung0"/>
        <w:framePr w:w="10426" w:h="6341" w:hRule="exact" w:wrap="none" w:vAnchor="page" w:hAnchor="page" w:x="1540" w:y="1548"/>
        <w:numPr>
          <w:ilvl w:val="0"/>
          <w:numId w:val="1"/>
        </w:numPr>
        <w:tabs>
          <w:tab w:val="left" w:pos="958"/>
        </w:tabs>
        <w:spacing w:line="276" w:lineRule="auto"/>
        <w:ind w:firstLine="800"/>
        <w:jc w:val="both"/>
      </w:pPr>
      <w:bookmarkStart w:id="28" w:name="bookmark39"/>
      <w:bookmarkEnd w:id="28"/>
      <w:r>
        <w:t>Công văn 19996/VCB-PTSPBL ngày 01/11/2024 v/v Lãi suất cho vay, thời gian ân hạn gốc, phí trả nợ trước hạn và điều kiện giải ngàn song song đối với KH mua nhà tại Dự án Lumi Hà Nội và các văn bản sửa đổi, bổ sung (Công văn 19996);</w:t>
      </w:r>
    </w:p>
    <w:p w14:paraId="6E038326" w14:textId="77777777" w:rsidR="00CD142A" w:rsidRDefault="00000000">
      <w:pPr>
        <w:pStyle w:val="Vnbnnidung0"/>
        <w:framePr w:w="10426" w:h="6341" w:hRule="exact" w:wrap="none" w:vAnchor="page" w:hAnchor="page" w:x="1540" w:y="1548"/>
        <w:numPr>
          <w:ilvl w:val="0"/>
          <w:numId w:val="1"/>
        </w:numPr>
        <w:tabs>
          <w:tab w:val="left" w:pos="963"/>
        </w:tabs>
        <w:ind w:firstLine="800"/>
        <w:jc w:val="both"/>
      </w:pPr>
      <w:bookmarkStart w:id="29" w:name="bookmark40"/>
      <w:bookmarkEnd w:id="29"/>
      <w:r>
        <w:t>Công văn 6272/VCB-PTSPBL ngày 15/03/2024 v/v các điều kiện áp dụng cho KHCN vay mua nhà ở tại dự án Sycamore và các văn bản sửa đổi, bổ sung (Công văn 6272);</w:t>
      </w:r>
    </w:p>
    <w:p w14:paraId="17CB3A2D" w14:textId="77777777" w:rsidR="00CD142A" w:rsidRDefault="00000000">
      <w:pPr>
        <w:pStyle w:val="Vnbnnidung0"/>
        <w:framePr w:w="10426" w:h="6341" w:hRule="exact" w:wrap="none" w:vAnchor="page" w:hAnchor="page" w:x="1540" w:y="1548"/>
        <w:numPr>
          <w:ilvl w:val="0"/>
          <w:numId w:val="1"/>
        </w:numPr>
        <w:tabs>
          <w:tab w:val="left" w:pos="963"/>
        </w:tabs>
        <w:spacing w:line="276" w:lineRule="auto"/>
        <w:ind w:firstLine="800"/>
        <w:jc w:val="both"/>
      </w:pPr>
      <w:bookmarkStart w:id="30" w:name="bookmark41"/>
      <w:bookmarkEnd w:id="30"/>
      <w:r>
        <w:t>Công văn 4319/VCB-PTSPBL ngày 14/03/2025 v/v Lãi suất cho vay, ân hạn gốc, phí trà nợ trước hạn và điều kiện giải ngân song song đối với KH mua nhà tại Dự án The Senique và các văn bản sửa đổi, bổ sung (Công văn 4319);</w:t>
      </w:r>
    </w:p>
    <w:p w14:paraId="6A837D14" w14:textId="77777777" w:rsidR="00CD142A" w:rsidRDefault="00000000">
      <w:pPr>
        <w:pStyle w:val="Vnbnnidung0"/>
        <w:framePr w:w="10426" w:h="6341" w:hRule="exact" w:wrap="none" w:vAnchor="page" w:hAnchor="page" w:x="1540" w:y="1548"/>
        <w:numPr>
          <w:ilvl w:val="0"/>
          <w:numId w:val="1"/>
        </w:numPr>
        <w:tabs>
          <w:tab w:val="left" w:pos="958"/>
        </w:tabs>
        <w:ind w:firstLine="800"/>
        <w:jc w:val="both"/>
      </w:pPr>
      <w:bookmarkStart w:id="31" w:name="bookmark42"/>
      <w:bookmarkEnd w:id="31"/>
      <w:r>
        <w:t>Công văn 42/VCB-PTSPBL ngày 05/01/2026 v/v LS và các điều kiện áp dụng riêng cho KHCN vay mua nhà ở tại DA The Fullton và các văn bản sửa đổi, bổ sung (CV 42);</w:t>
      </w:r>
    </w:p>
    <w:p w14:paraId="516252F6" w14:textId="77777777" w:rsidR="00CD142A" w:rsidRDefault="00000000">
      <w:pPr>
        <w:pStyle w:val="Vnbnnidung0"/>
        <w:framePr w:w="10426" w:h="6341" w:hRule="exact" w:wrap="none" w:vAnchor="page" w:hAnchor="page" w:x="1540" w:y="1548"/>
        <w:numPr>
          <w:ilvl w:val="0"/>
          <w:numId w:val="1"/>
        </w:numPr>
        <w:tabs>
          <w:tab w:val="left" w:pos="958"/>
        </w:tabs>
        <w:spacing w:line="276" w:lineRule="auto"/>
        <w:ind w:firstLine="800"/>
        <w:jc w:val="both"/>
      </w:pPr>
      <w:bookmarkStart w:id="32" w:name="bookmark43"/>
      <w:bookmarkEnd w:id="32"/>
      <w:r>
        <w:t>Công văn 22990/VCB-PTSPBL ngày 27/10/2025 v/v Thông báo lãi suất và chính sách cho vay KHCN mua nhà tại dự án của CĐT Capitaland (Công văn 22990);</w:t>
      </w:r>
    </w:p>
    <w:p w14:paraId="44159A62" w14:textId="77777777" w:rsidR="00CD142A" w:rsidRDefault="00000000">
      <w:pPr>
        <w:pStyle w:val="Vnbnnidung0"/>
        <w:framePr w:w="10426" w:h="6341" w:hRule="exact" w:wrap="none" w:vAnchor="page" w:hAnchor="page" w:x="1540" w:y="1548"/>
        <w:numPr>
          <w:ilvl w:val="0"/>
          <w:numId w:val="1"/>
        </w:numPr>
        <w:tabs>
          <w:tab w:val="left" w:pos="963"/>
        </w:tabs>
        <w:ind w:firstLine="800"/>
        <w:jc w:val="both"/>
      </w:pPr>
      <w:bookmarkStart w:id="33" w:name="bookmark44"/>
      <w:bookmarkEnd w:id="33"/>
      <w:r>
        <w:t>Công văn 28096/VCB-PTSPBL ngày 30/12/2025 v/v Thông báo lãi suất cho vay KHCN mua nhà tại dự án của CĐT Capitaland (01/01-31/03/2026);</w:t>
      </w:r>
    </w:p>
    <w:p w14:paraId="0BD0747A" w14:textId="77777777" w:rsidR="00CD142A" w:rsidRDefault="00000000">
      <w:pPr>
        <w:pStyle w:val="Vnbnnidung0"/>
        <w:framePr w:w="10426" w:h="6341" w:hRule="exact" w:wrap="none" w:vAnchor="page" w:hAnchor="page" w:x="1540" w:y="1548"/>
        <w:numPr>
          <w:ilvl w:val="0"/>
          <w:numId w:val="1"/>
        </w:numPr>
        <w:tabs>
          <w:tab w:val="left" w:pos="963"/>
        </w:tabs>
        <w:spacing w:after="0" w:line="288" w:lineRule="auto"/>
        <w:ind w:firstLine="800"/>
        <w:jc w:val="both"/>
      </w:pPr>
      <w:bookmarkStart w:id="34" w:name="bookmark45"/>
      <w:bookmarkEnd w:id="34"/>
      <w:r>
        <w:t>Công văn 2860/VCB-PTSPBL ngày 13/02/2026 v/v Thông báo LSCV KHCN mua nhà tại dự án của CĐT Capitaland Q1.2026 (điều chinh lần 2) (Công văn 2860);</w:t>
      </w:r>
    </w:p>
    <w:p w14:paraId="57111BC0" w14:textId="77777777" w:rsidR="00CD142A" w:rsidRDefault="00000000">
      <w:pPr>
        <w:pStyle w:val="Chthchbng0"/>
        <w:framePr w:wrap="none" w:vAnchor="page" w:hAnchor="page" w:x="1664" w:y="7941"/>
        <w:spacing w:line="240" w:lineRule="auto"/>
      </w:pPr>
      <w:r>
        <w:t>2. Sàn LSCV trong thòi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678"/>
        <w:gridCol w:w="3442"/>
        <w:gridCol w:w="3605"/>
      </w:tblGrid>
      <w:tr w:rsidR="00CD142A" w14:paraId="7D654FA2" w14:textId="77777777">
        <w:tblPrEx>
          <w:tblCellMar>
            <w:top w:w="0" w:type="dxa"/>
            <w:bottom w:w="0" w:type="dxa"/>
          </w:tblCellMar>
        </w:tblPrEx>
        <w:trPr>
          <w:trHeight w:hRule="exact" w:val="437"/>
        </w:trPr>
        <w:tc>
          <w:tcPr>
            <w:tcW w:w="2678" w:type="dxa"/>
            <w:vMerge w:val="restart"/>
            <w:tcBorders>
              <w:top w:val="single" w:sz="4" w:space="0" w:color="auto"/>
              <w:left w:val="single" w:sz="4" w:space="0" w:color="auto"/>
            </w:tcBorders>
            <w:shd w:val="clear" w:color="auto" w:fill="FFFFFF"/>
          </w:tcPr>
          <w:p w14:paraId="46626DC4" w14:textId="77777777" w:rsidR="00CD142A" w:rsidRDefault="00000000">
            <w:pPr>
              <w:pStyle w:val="Khc0"/>
              <w:framePr w:w="9725" w:h="4013" w:wrap="none" w:vAnchor="page" w:hAnchor="page" w:x="1679" w:y="8349"/>
              <w:spacing w:before="100" w:after="0" w:line="240" w:lineRule="auto"/>
              <w:ind w:firstLine="0"/>
              <w:jc w:val="center"/>
            </w:pPr>
            <w:r>
              <w:rPr>
                <w:b/>
                <w:bCs/>
              </w:rPr>
              <w:t>Gói Lãi suất</w:t>
            </w:r>
          </w:p>
        </w:tc>
        <w:tc>
          <w:tcPr>
            <w:tcW w:w="7047" w:type="dxa"/>
            <w:gridSpan w:val="2"/>
            <w:tcBorders>
              <w:top w:val="single" w:sz="4" w:space="0" w:color="auto"/>
              <w:left w:val="single" w:sz="4" w:space="0" w:color="auto"/>
              <w:right w:val="single" w:sz="4" w:space="0" w:color="auto"/>
            </w:tcBorders>
            <w:shd w:val="clear" w:color="auto" w:fill="FFFFFF"/>
            <w:vAlign w:val="bottom"/>
          </w:tcPr>
          <w:p w14:paraId="4919C9F3" w14:textId="77777777" w:rsidR="00CD142A" w:rsidRDefault="00000000">
            <w:pPr>
              <w:pStyle w:val="Khc0"/>
              <w:framePr w:w="9725" w:h="4013" w:wrap="none" w:vAnchor="page" w:hAnchor="page" w:x="1679" w:y="8349"/>
              <w:spacing w:after="0" w:line="240" w:lineRule="auto"/>
              <w:ind w:firstLine="0"/>
              <w:jc w:val="center"/>
            </w:pPr>
            <w:r>
              <w:rPr>
                <w:b/>
                <w:bCs/>
              </w:rPr>
              <w:t>Sàn lãi suất cho vay</w:t>
            </w:r>
          </w:p>
        </w:tc>
      </w:tr>
      <w:tr w:rsidR="00CD142A" w14:paraId="721FAD2E" w14:textId="77777777">
        <w:tblPrEx>
          <w:tblCellMar>
            <w:top w:w="0" w:type="dxa"/>
            <w:bottom w:w="0" w:type="dxa"/>
          </w:tblCellMar>
        </w:tblPrEx>
        <w:trPr>
          <w:trHeight w:hRule="exact" w:val="725"/>
        </w:trPr>
        <w:tc>
          <w:tcPr>
            <w:tcW w:w="2678" w:type="dxa"/>
            <w:vMerge/>
            <w:tcBorders>
              <w:left w:val="single" w:sz="4" w:space="0" w:color="auto"/>
            </w:tcBorders>
            <w:shd w:val="clear" w:color="auto" w:fill="FFFFFF"/>
          </w:tcPr>
          <w:p w14:paraId="32ACEA52" w14:textId="77777777" w:rsidR="00CD142A" w:rsidRDefault="00CD142A">
            <w:pPr>
              <w:framePr w:w="9725" w:h="4013" w:wrap="none" w:vAnchor="page" w:hAnchor="page" w:x="1679" w:y="8349"/>
            </w:pPr>
          </w:p>
        </w:tc>
        <w:tc>
          <w:tcPr>
            <w:tcW w:w="3442" w:type="dxa"/>
            <w:tcBorders>
              <w:top w:val="single" w:sz="4" w:space="0" w:color="auto"/>
              <w:left w:val="single" w:sz="4" w:space="0" w:color="auto"/>
            </w:tcBorders>
            <w:shd w:val="clear" w:color="auto" w:fill="FFFFFF"/>
            <w:vAlign w:val="bottom"/>
          </w:tcPr>
          <w:p w14:paraId="2EA617FE" w14:textId="77777777" w:rsidR="00CD142A" w:rsidRDefault="00000000">
            <w:pPr>
              <w:pStyle w:val="Khc0"/>
              <w:framePr w:w="9725" w:h="4013" w:wrap="none" w:vAnchor="page" w:hAnchor="page" w:x="1679" w:y="8349"/>
              <w:spacing w:after="0" w:line="259" w:lineRule="auto"/>
              <w:ind w:firstLine="0"/>
              <w:jc w:val="center"/>
            </w:pPr>
            <w:r>
              <w:rPr>
                <w:b/>
                <w:bCs/>
              </w:rPr>
              <w:t>Dự án VCB cấp tín dụng cho CĐT thực hiện dự án</w:t>
            </w:r>
            <w:r>
              <w:rPr>
                <w:b/>
                <w:bCs/>
                <w:vertAlign w:val="superscript"/>
              </w:rPr>
              <w:t>3</w:t>
            </w:r>
          </w:p>
        </w:tc>
        <w:tc>
          <w:tcPr>
            <w:tcW w:w="3605" w:type="dxa"/>
            <w:tcBorders>
              <w:top w:val="single" w:sz="4" w:space="0" w:color="auto"/>
              <w:left w:val="single" w:sz="4" w:space="0" w:color="auto"/>
              <w:right w:val="single" w:sz="4" w:space="0" w:color="auto"/>
            </w:tcBorders>
            <w:shd w:val="clear" w:color="auto" w:fill="FFFFFF"/>
          </w:tcPr>
          <w:p w14:paraId="34F33AB3" w14:textId="77777777" w:rsidR="00CD142A" w:rsidRDefault="00000000">
            <w:pPr>
              <w:pStyle w:val="Khc0"/>
              <w:framePr w:w="9725" w:h="4013" w:wrap="none" w:vAnchor="page" w:hAnchor="page" w:x="1679" w:y="8349"/>
              <w:spacing w:before="80" w:after="0" w:line="240" w:lineRule="auto"/>
              <w:ind w:firstLine="0"/>
              <w:jc w:val="center"/>
            </w:pPr>
            <w:r>
              <w:rPr>
                <w:b/>
                <w:bCs/>
              </w:rPr>
              <w:t>Dự án khác</w:t>
            </w:r>
          </w:p>
        </w:tc>
      </w:tr>
      <w:tr w:rsidR="00CD142A" w14:paraId="6D10BCC9" w14:textId="77777777">
        <w:tblPrEx>
          <w:tblCellMar>
            <w:top w:w="0" w:type="dxa"/>
            <w:bottom w:w="0" w:type="dxa"/>
          </w:tblCellMar>
        </w:tblPrEx>
        <w:trPr>
          <w:trHeight w:hRule="exact" w:val="427"/>
        </w:trPr>
        <w:tc>
          <w:tcPr>
            <w:tcW w:w="2678" w:type="dxa"/>
            <w:tcBorders>
              <w:top w:val="single" w:sz="4" w:space="0" w:color="auto"/>
              <w:left w:val="single" w:sz="4" w:space="0" w:color="auto"/>
            </w:tcBorders>
            <w:shd w:val="clear" w:color="auto" w:fill="FFFFFF"/>
            <w:vAlign w:val="bottom"/>
          </w:tcPr>
          <w:p w14:paraId="4443BAD7" w14:textId="77777777" w:rsidR="00CD142A" w:rsidRDefault="00000000">
            <w:pPr>
              <w:pStyle w:val="Khc0"/>
              <w:framePr w:w="9725" w:h="4013" w:wrap="none" w:vAnchor="page" w:hAnchor="page" w:x="1679" w:y="8349"/>
              <w:spacing w:after="0" w:line="240" w:lineRule="auto"/>
              <w:ind w:firstLine="0"/>
            </w:pPr>
            <w:r>
              <w:rPr>
                <w:b/>
                <w:bCs/>
              </w:rPr>
              <w:t>1. Cố định LS 12 tháng</w:t>
            </w:r>
          </w:p>
        </w:tc>
        <w:tc>
          <w:tcPr>
            <w:tcW w:w="3442" w:type="dxa"/>
            <w:tcBorders>
              <w:top w:val="single" w:sz="4" w:space="0" w:color="auto"/>
              <w:left w:val="single" w:sz="4" w:space="0" w:color="auto"/>
            </w:tcBorders>
            <w:shd w:val="clear" w:color="auto" w:fill="FFFFFF"/>
            <w:vAlign w:val="bottom"/>
          </w:tcPr>
          <w:p w14:paraId="7563B121" w14:textId="77777777" w:rsidR="00CD142A" w:rsidRDefault="00000000">
            <w:pPr>
              <w:pStyle w:val="Khc0"/>
              <w:framePr w:w="9725" w:h="4013" w:wrap="none" w:vAnchor="page" w:hAnchor="page" w:x="1679" w:y="8349"/>
              <w:spacing w:after="0" w:line="240" w:lineRule="auto"/>
              <w:ind w:firstLine="0"/>
            </w:pPr>
            <w:r>
              <w:rPr>
                <w:b/>
                <w:bCs/>
              </w:rPr>
              <w:t>10%/năm</w:t>
            </w:r>
          </w:p>
        </w:tc>
        <w:tc>
          <w:tcPr>
            <w:tcW w:w="3605" w:type="dxa"/>
            <w:tcBorders>
              <w:top w:val="single" w:sz="4" w:space="0" w:color="auto"/>
              <w:left w:val="single" w:sz="4" w:space="0" w:color="auto"/>
              <w:right w:val="single" w:sz="4" w:space="0" w:color="auto"/>
            </w:tcBorders>
            <w:shd w:val="clear" w:color="auto" w:fill="FFFFFF"/>
            <w:vAlign w:val="bottom"/>
          </w:tcPr>
          <w:p w14:paraId="0C8F35D4" w14:textId="77777777" w:rsidR="00CD142A" w:rsidRDefault="00000000">
            <w:pPr>
              <w:pStyle w:val="Khc0"/>
              <w:framePr w:w="9725" w:h="4013" w:wrap="none" w:vAnchor="page" w:hAnchor="page" w:x="1679" w:y="8349"/>
              <w:spacing w:after="0" w:line="240" w:lineRule="auto"/>
              <w:ind w:firstLine="0"/>
            </w:pPr>
            <w:r>
              <w:rPr>
                <w:b/>
                <w:bCs/>
              </w:rPr>
              <w:t>10,5%/năm</w:t>
            </w:r>
          </w:p>
        </w:tc>
      </w:tr>
      <w:tr w:rsidR="00CD142A" w14:paraId="248F4896" w14:textId="77777777">
        <w:tblPrEx>
          <w:tblCellMar>
            <w:top w:w="0" w:type="dxa"/>
            <w:bottom w:w="0" w:type="dxa"/>
          </w:tblCellMar>
        </w:tblPrEx>
        <w:trPr>
          <w:trHeight w:hRule="exact" w:val="422"/>
        </w:trPr>
        <w:tc>
          <w:tcPr>
            <w:tcW w:w="2678" w:type="dxa"/>
            <w:tcBorders>
              <w:top w:val="single" w:sz="4" w:space="0" w:color="auto"/>
              <w:left w:val="single" w:sz="4" w:space="0" w:color="auto"/>
            </w:tcBorders>
            <w:shd w:val="clear" w:color="auto" w:fill="FFFFFF"/>
            <w:vAlign w:val="bottom"/>
          </w:tcPr>
          <w:p w14:paraId="362762C2" w14:textId="77777777" w:rsidR="00CD142A" w:rsidRDefault="00000000">
            <w:pPr>
              <w:pStyle w:val="Khc0"/>
              <w:framePr w:w="9725" w:h="4013" w:wrap="none" w:vAnchor="page" w:hAnchor="page" w:x="1679" w:y="8349"/>
              <w:spacing w:after="0" w:line="240" w:lineRule="auto"/>
              <w:ind w:firstLine="0"/>
            </w:pPr>
            <w:r>
              <w:rPr>
                <w:b/>
                <w:bCs/>
              </w:rPr>
              <w:t>2. Cố định LS 18 tháng</w:t>
            </w:r>
          </w:p>
        </w:tc>
        <w:tc>
          <w:tcPr>
            <w:tcW w:w="3442" w:type="dxa"/>
            <w:tcBorders>
              <w:top w:val="single" w:sz="4" w:space="0" w:color="auto"/>
              <w:left w:val="single" w:sz="4" w:space="0" w:color="auto"/>
            </w:tcBorders>
            <w:shd w:val="clear" w:color="auto" w:fill="FFFFFF"/>
          </w:tcPr>
          <w:p w14:paraId="20046A25" w14:textId="77777777" w:rsidR="00CD142A" w:rsidRDefault="00CD142A">
            <w:pPr>
              <w:framePr w:w="9725" w:h="4013" w:wrap="none" w:vAnchor="page" w:hAnchor="page" w:x="1679" w:y="8349"/>
              <w:rPr>
                <w:sz w:val="10"/>
                <w:szCs w:val="10"/>
              </w:rPr>
            </w:pPr>
          </w:p>
        </w:tc>
        <w:tc>
          <w:tcPr>
            <w:tcW w:w="3605" w:type="dxa"/>
            <w:tcBorders>
              <w:top w:val="single" w:sz="4" w:space="0" w:color="auto"/>
              <w:left w:val="single" w:sz="4" w:space="0" w:color="auto"/>
              <w:right w:val="single" w:sz="4" w:space="0" w:color="auto"/>
            </w:tcBorders>
            <w:shd w:val="clear" w:color="auto" w:fill="FFFFFF"/>
          </w:tcPr>
          <w:p w14:paraId="6468D3B9" w14:textId="77777777" w:rsidR="00CD142A" w:rsidRDefault="00CD142A">
            <w:pPr>
              <w:framePr w:w="9725" w:h="4013" w:wrap="none" w:vAnchor="page" w:hAnchor="page" w:x="1679" w:y="8349"/>
              <w:rPr>
                <w:sz w:val="10"/>
                <w:szCs w:val="10"/>
              </w:rPr>
            </w:pPr>
          </w:p>
        </w:tc>
      </w:tr>
      <w:tr w:rsidR="00CD142A" w14:paraId="0700BC15" w14:textId="77777777">
        <w:tblPrEx>
          <w:tblCellMar>
            <w:top w:w="0" w:type="dxa"/>
            <w:bottom w:w="0" w:type="dxa"/>
          </w:tblCellMar>
        </w:tblPrEx>
        <w:trPr>
          <w:trHeight w:hRule="exact" w:val="422"/>
        </w:trPr>
        <w:tc>
          <w:tcPr>
            <w:tcW w:w="2678" w:type="dxa"/>
            <w:tcBorders>
              <w:top w:val="single" w:sz="4" w:space="0" w:color="auto"/>
              <w:left w:val="single" w:sz="4" w:space="0" w:color="auto"/>
            </w:tcBorders>
            <w:shd w:val="clear" w:color="auto" w:fill="FFFFFF"/>
            <w:vAlign w:val="bottom"/>
          </w:tcPr>
          <w:p w14:paraId="27E056F2" w14:textId="77777777" w:rsidR="00CD142A" w:rsidRDefault="00000000">
            <w:pPr>
              <w:pStyle w:val="Khc0"/>
              <w:framePr w:w="9725" w:h="4013" w:wrap="none" w:vAnchor="page" w:hAnchor="page" w:x="1679" w:y="8349"/>
              <w:spacing w:after="0" w:line="240" w:lineRule="auto"/>
              <w:ind w:firstLine="0"/>
            </w:pPr>
            <w:r>
              <w:t>Lựa chọn 1</w:t>
            </w:r>
          </w:p>
        </w:tc>
        <w:tc>
          <w:tcPr>
            <w:tcW w:w="3442" w:type="dxa"/>
            <w:tcBorders>
              <w:top w:val="single" w:sz="4" w:space="0" w:color="auto"/>
              <w:left w:val="single" w:sz="4" w:space="0" w:color="auto"/>
            </w:tcBorders>
            <w:shd w:val="clear" w:color="auto" w:fill="FFFFFF"/>
            <w:vAlign w:val="bottom"/>
          </w:tcPr>
          <w:p w14:paraId="64743B15" w14:textId="77777777" w:rsidR="00CD142A" w:rsidRDefault="00000000">
            <w:pPr>
              <w:pStyle w:val="Khc0"/>
              <w:framePr w:w="9725" w:h="4013" w:wrap="none" w:vAnchor="page" w:hAnchor="page" w:x="1679" w:y="8349"/>
              <w:spacing w:after="0" w:line="240" w:lineRule="auto"/>
              <w:ind w:firstLine="0"/>
            </w:pPr>
            <w:r>
              <w:rPr>
                <w:b/>
                <w:bCs/>
              </w:rPr>
              <w:t>10,5%/năm</w:t>
            </w:r>
          </w:p>
        </w:tc>
        <w:tc>
          <w:tcPr>
            <w:tcW w:w="3605" w:type="dxa"/>
            <w:tcBorders>
              <w:top w:val="single" w:sz="4" w:space="0" w:color="auto"/>
              <w:left w:val="single" w:sz="4" w:space="0" w:color="auto"/>
              <w:right w:val="single" w:sz="4" w:space="0" w:color="auto"/>
            </w:tcBorders>
            <w:shd w:val="clear" w:color="auto" w:fill="FFFFFF"/>
            <w:vAlign w:val="bottom"/>
          </w:tcPr>
          <w:p w14:paraId="5A0B852C" w14:textId="77777777" w:rsidR="00CD142A" w:rsidRDefault="00000000">
            <w:pPr>
              <w:pStyle w:val="Khc0"/>
              <w:framePr w:w="9725" w:h="4013" w:wrap="none" w:vAnchor="page" w:hAnchor="page" w:x="1679" w:y="8349"/>
              <w:spacing w:after="0" w:line="240" w:lineRule="auto"/>
              <w:ind w:firstLine="0"/>
            </w:pPr>
            <w:r>
              <w:rPr>
                <w:b/>
                <w:bCs/>
              </w:rPr>
              <w:t>11%/năm</w:t>
            </w:r>
          </w:p>
        </w:tc>
      </w:tr>
      <w:tr w:rsidR="00CD142A" w14:paraId="7299C0C3" w14:textId="77777777">
        <w:tblPrEx>
          <w:tblCellMar>
            <w:top w:w="0" w:type="dxa"/>
            <w:bottom w:w="0" w:type="dxa"/>
          </w:tblCellMar>
        </w:tblPrEx>
        <w:trPr>
          <w:trHeight w:hRule="exact" w:val="782"/>
        </w:trPr>
        <w:tc>
          <w:tcPr>
            <w:tcW w:w="2678" w:type="dxa"/>
            <w:tcBorders>
              <w:top w:val="single" w:sz="4" w:space="0" w:color="auto"/>
              <w:left w:val="single" w:sz="4" w:space="0" w:color="auto"/>
            </w:tcBorders>
            <w:shd w:val="clear" w:color="auto" w:fill="FFFFFF"/>
          </w:tcPr>
          <w:p w14:paraId="423C35F7" w14:textId="77777777" w:rsidR="00CD142A" w:rsidRDefault="00000000">
            <w:pPr>
              <w:pStyle w:val="Khc0"/>
              <w:framePr w:w="9725" w:h="4013" w:wrap="none" w:vAnchor="page" w:hAnchor="page" w:x="1679" w:y="8349"/>
              <w:spacing w:before="100" w:after="0" w:line="240" w:lineRule="auto"/>
              <w:ind w:firstLine="0"/>
            </w:pPr>
            <w:r>
              <w:t>Lựa chọn 2</w:t>
            </w:r>
          </w:p>
        </w:tc>
        <w:tc>
          <w:tcPr>
            <w:tcW w:w="3442" w:type="dxa"/>
            <w:tcBorders>
              <w:top w:val="single" w:sz="4" w:space="0" w:color="auto"/>
              <w:left w:val="single" w:sz="4" w:space="0" w:color="auto"/>
            </w:tcBorders>
            <w:shd w:val="clear" w:color="auto" w:fill="FFFFFF"/>
            <w:vAlign w:val="bottom"/>
          </w:tcPr>
          <w:p w14:paraId="1AEF1162" w14:textId="77777777" w:rsidR="00CD142A" w:rsidRDefault="00000000">
            <w:pPr>
              <w:pStyle w:val="Khc0"/>
              <w:framePr w:w="9725" w:h="4013" w:wrap="none" w:vAnchor="page" w:hAnchor="page" w:x="1679" w:y="8349"/>
              <w:spacing w:after="0" w:line="310" w:lineRule="auto"/>
              <w:ind w:firstLine="0"/>
            </w:pPr>
            <w:r>
              <w:rPr>
                <w:color w:val="4D5562"/>
              </w:rPr>
              <w:t xml:space="preserve">+ </w:t>
            </w:r>
            <w:r>
              <w:t xml:space="preserve">6 tháng đầu: </w:t>
            </w:r>
            <w:r>
              <w:rPr>
                <w:b/>
                <w:bCs/>
              </w:rPr>
              <w:t xml:space="preserve">9,5%/năm </w:t>
            </w:r>
            <w:r>
              <w:rPr>
                <w:color w:val="4D5562"/>
              </w:rPr>
              <w:t xml:space="preserve">+ </w:t>
            </w:r>
            <w:r>
              <w:t xml:space="preserve">12 tháng tiếp theo: </w:t>
            </w:r>
            <w:r>
              <w:rPr>
                <w:b/>
                <w:bCs/>
              </w:rPr>
              <w:t>11%/năm</w:t>
            </w:r>
          </w:p>
        </w:tc>
        <w:tc>
          <w:tcPr>
            <w:tcW w:w="3605" w:type="dxa"/>
            <w:tcBorders>
              <w:top w:val="single" w:sz="4" w:space="0" w:color="auto"/>
              <w:left w:val="single" w:sz="4" w:space="0" w:color="auto"/>
              <w:right w:val="single" w:sz="4" w:space="0" w:color="auto"/>
            </w:tcBorders>
            <w:shd w:val="clear" w:color="auto" w:fill="FFFFFF"/>
            <w:vAlign w:val="bottom"/>
          </w:tcPr>
          <w:p w14:paraId="607AAF78" w14:textId="77777777" w:rsidR="00CD142A" w:rsidRDefault="00000000">
            <w:pPr>
              <w:pStyle w:val="Khc0"/>
              <w:framePr w:w="9725" w:h="4013" w:wrap="none" w:vAnchor="page" w:hAnchor="page" w:x="1679" w:y="8349"/>
              <w:spacing w:after="60" w:line="240" w:lineRule="auto"/>
              <w:ind w:firstLine="0"/>
            </w:pPr>
            <w:r>
              <w:rPr>
                <w:color w:val="4D5562"/>
              </w:rPr>
              <w:t xml:space="preserve">+ </w:t>
            </w:r>
            <w:r>
              <w:t xml:space="preserve">6 tháng dầu: </w:t>
            </w:r>
            <w:r>
              <w:rPr>
                <w:b/>
                <w:bCs/>
              </w:rPr>
              <w:t>10%/năm</w:t>
            </w:r>
          </w:p>
          <w:p w14:paraId="5DAA8AC0" w14:textId="77777777" w:rsidR="00CD142A" w:rsidRDefault="00000000">
            <w:pPr>
              <w:pStyle w:val="Khc0"/>
              <w:framePr w:w="9725" w:h="4013" w:wrap="none" w:vAnchor="page" w:hAnchor="page" w:x="1679" w:y="8349"/>
              <w:spacing w:after="0" w:line="240" w:lineRule="auto"/>
              <w:ind w:firstLine="0"/>
            </w:pPr>
            <w:r>
              <w:t xml:space="preserve">+ 12 tháng tiếp theo: </w:t>
            </w:r>
            <w:r>
              <w:rPr>
                <w:b/>
                <w:bCs/>
              </w:rPr>
              <w:t>11,5%/nãni</w:t>
            </w:r>
          </w:p>
        </w:tc>
      </w:tr>
      <w:tr w:rsidR="00CD142A" w14:paraId="4ADE0971" w14:textId="77777777">
        <w:tblPrEx>
          <w:tblCellMar>
            <w:top w:w="0" w:type="dxa"/>
            <w:bottom w:w="0" w:type="dxa"/>
          </w:tblCellMar>
        </w:tblPrEx>
        <w:trPr>
          <w:trHeight w:hRule="exact" w:val="797"/>
        </w:trPr>
        <w:tc>
          <w:tcPr>
            <w:tcW w:w="2678" w:type="dxa"/>
            <w:tcBorders>
              <w:top w:val="single" w:sz="4" w:space="0" w:color="auto"/>
              <w:left w:val="single" w:sz="4" w:space="0" w:color="auto"/>
              <w:bottom w:val="single" w:sz="4" w:space="0" w:color="auto"/>
            </w:tcBorders>
            <w:shd w:val="clear" w:color="auto" w:fill="FFFFFF"/>
          </w:tcPr>
          <w:p w14:paraId="0F84F0F4" w14:textId="77777777" w:rsidR="00CD142A" w:rsidRDefault="00000000">
            <w:pPr>
              <w:pStyle w:val="Khc0"/>
              <w:framePr w:w="9725" w:h="4013" w:wrap="none" w:vAnchor="page" w:hAnchor="page" w:x="1679" w:y="8349"/>
              <w:spacing w:before="80" w:after="0" w:line="240" w:lineRule="auto"/>
              <w:ind w:firstLine="0"/>
            </w:pPr>
            <w:r>
              <w:rPr>
                <w:b/>
                <w:bCs/>
              </w:rPr>
              <w:t>3.CỐ định LS 24 tháng</w:t>
            </w:r>
            <w:r>
              <w:rPr>
                <w:b/>
                <w:bCs/>
                <w:vertAlign w:val="superscript"/>
              </w:rPr>
              <w:t>4</w:t>
            </w:r>
          </w:p>
        </w:tc>
        <w:tc>
          <w:tcPr>
            <w:tcW w:w="3442" w:type="dxa"/>
            <w:tcBorders>
              <w:top w:val="single" w:sz="4" w:space="0" w:color="auto"/>
              <w:left w:val="single" w:sz="4" w:space="0" w:color="auto"/>
              <w:bottom w:val="single" w:sz="4" w:space="0" w:color="auto"/>
            </w:tcBorders>
            <w:shd w:val="clear" w:color="auto" w:fill="FFFFFF"/>
            <w:vAlign w:val="bottom"/>
          </w:tcPr>
          <w:p w14:paraId="7A1C7AB5" w14:textId="77777777" w:rsidR="00CD142A" w:rsidRDefault="00000000">
            <w:pPr>
              <w:pStyle w:val="Khc0"/>
              <w:framePr w:w="9725" w:h="4013" w:wrap="none" w:vAnchor="page" w:hAnchor="page" w:x="1679" w:y="8349"/>
              <w:spacing w:after="60" w:line="240" w:lineRule="auto"/>
              <w:ind w:firstLine="0"/>
            </w:pPr>
            <w:r>
              <w:rPr>
                <w:color w:val="4D5562"/>
              </w:rPr>
              <w:t xml:space="preserve">+ </w:t>
            </w:r>
            <w:r>
              <w:t xml:space="preserve">6 tháng đầu: </w:t>
            </w:r>
            <w:r>
              <w:rPr>
                <w:b/>
                <w:bCs/>
              </w:rPr>
              <w:t>9,5%/năm</w:t>
            </w:r>
          </w:p>
          <w:p w14:paraId="319C6931" w14:textId="77777777" w:rsidR="00CD142A" w:rsidRDefault="00000000">
            <w:pPr>
              <w:pStyle w:val="Khc0"/>
              <w:framePr w:w="9725" w:h="4013" w:wrap="none" w:vAnchor="page" w:hAnchor="page" w:x="1679" w:y="8349"/>
              <w:spacing w:after="0" w:line="240" w:lineRule="auto"/>
              <w:ind w:firstLine="0"/>
            </w:pPr>
            <w:r>
              <w:rPr>
                <w:color w:val="4D5562"/>
              </w:rPr>
              <w:t xml:space="preserve">+ </w:t>
            </w:r>
            <w:r>
              <w:t>18 tháng tiếp theo: 1</w:t>
            </w:r>
            <w:r>
              <w:rPr>
                <w:b/>
                <w:bCs/>
              </w:rPr>
              <w:t>1 %/nãm</w:t>
            </w:r>
          </w:p>
        </w:tc>
        <w:tc>
          <w:tcPr>
            <w:tcW w:w="3605" w:type="dxa"/>
            <w:tcBorders>
              <w:top w:val="single" w:sz="4" w:space="0" w:color="auto"/>
              <w:left w:val="single" w:sz="4" w:space="0" w:color="auto"/>
              <w:bottom w:val="single" w:sz="4" w:space="0" w:color="auto"/>
              <w:right w:val="single" w:sz="4" w:space="0" w:color="auto"/>
            </w:tcBorders>
            <w:shd w:val="clear" w:color="auto" w:fill="FFFFFF"/>
            <w:vAlign w:val="bottom"/>
          </w:tcPr>
          <w:p w14:paraId="587C44F5" w14:textId="77777777" w:rsidR="00CD142A" w:rsidRDefault="00000000">
            <w:pPr>
              <w:pStyle w:val="Khc0"/>
              <w:framePr w:w="9725" w:h="4013" w:wrap="none" w:vAnchor="page" w:hAnchor="page" w:x="1679" w:y="8349"/>
              <w:spacing w:after="60" w:line="240" w:lineRule="auto"/>
              <w:ind w:firstLine="0"/>
            </w:pPr>
            <w:r>
              <w:rPr>
                <w:color w:val="4D5562"/>
              </w:rPr>
              <w:t xml:space="preserve">+ </w:t>
            </w:r>
            <w:r>
              <w:t xml:space="preserve">6 tháng đầu: </w:t>
            </w:r>
            <w:r>
              <w:rPr>
                <w:b/>
                <w:bCs/>
              </w:rPr>
              <w:t>10%/năni</w:t>
            </w:r>
          </w:p>
          <w:p w14:paraId="326E41C6" w14:textId="77777777" w:rsidR="00CD142A" w:rsidRDefault="00000000">
            <w:pPr>
              <w:pStyle w:val="Khc0"/>
              <w:framePr w:w="9725" w:h="4013" w:wrap="none" w:vAnchor="page" w:hAnchor="page" w:x="1679" w:y="8349"/>
              <w:spacing w:after="0" w:line="240" w:lineRule="auto"/>
              <w:ind w:firstLine="0"/>
            </w:pPr>
            <w:r>
              <w:rPr>
                <w:color w:val="4D5562"/>
              </w:rPr>
              <w:t xml:space="preserve">+ </w:t>
            </w:r>
            <w:r>
              <w:t xml:space="preserve">18 tháng tiếp theo: </w:t>
            </w:r>
            <w:r>
              <w:rPr>
                <w:b/>
                <w:bCs/>
              </w:rPr>
              <w:t>11,5%/năm</w:t>
            </w:r>
          </w:p>
        </w:tc>
      </w:tr>
    </w:tbl>
    <w:p w14:paraId="431D1CF3" w14:textId="77777777" w:rsidR="00CD142A" w:rsidRDefault="00000000">
      <w:pPr>
        <w:pStyle w:val="Chthchbng0"/>
        <w:framePr w:w="9432" w:h="634" w:hRule="exact" w:wrap="none" w:vAnchor="page" w:hAnchor="page" w:x="1693" w:y="12449"/>
        <w:spacing w:line="317" w:lineRule="auto"/>
      </w:pPr>
      <w:r>
        <w:rPr>
          <w:b w:val="0"/>
          <w:bCs w:val="0"/>
        </w:rPr>
        <w:t>Các nội dung khác về lãi suất cho vay: Chi nhánh tiếp tục thực hiện theo quy định tại Công văn 4791.</w:t>
      </w:r>
    </w:p>
    <w:p w14:paraId="4EEC7B81" w14:textId="77777777" w:rsidR="00CD142A" w:rsidRDefault="00000000">
      <w:pPr>
        <w:pStyle w:val="Tiu10"/>
        <w:framePr w:w="10426" w:h="1046" w:hRule="exact" w:wrap="none" w:vAnchor="page" w:hAnchor="page" w:x="1540" w:y="13370"/>
        <w:spacing w:after="80" w:line="302" w:lineRule="auto"/>
      </w:pPr>
      <w:bookmarkStart w:id="35" w:name="bookmark46"/>
      <w:bookmarkStart w:id="36" w:name="bookmark47"/>
      <w:bookmarkStart w:id="37" w:name="bookmark48"/>
      <w:r>
        <w:t>3. Các nội dung khác</w:t>
      </w:r>
      <w:bookmarkEnd w:id="35"/>
      <w:bookmarkEnd w:id="36"/>
      <w:bookmarkEnd w:id="37"/>
    </w:p>
    <w:p w14:paraId="614AECE9" w14:textId="77777777" w:rsidR="00CD142A" w:rsidRDefault="00000000">
      <w:pPr>
        <w:pStyle w:val="Vnbnnidung0"/>
        <w:framePr w:w="10426" w:h="1046" w:hRule="exact" w:wrap="none" w:vAnchor="page" w:hAnchor="page" w:x="1540" w:y="13370"/>
        <w:spacing w:after="0" w:line="288" w:lineRule="auto"/>
        <w:ind w:firstLine="0"/>
      </w:pPr>
      <w:r>
        <w:t>Chi nhánh tiếp tục thực hiện theo quy định tại các văn bản: Công văn 19996, Công văn 6272, Công văn 4319, Công văn 42.</w:t>
      </w:r>
    </w:p>
    <w:p w14:paraId="126F99D0" w14:textId="77777777" w:rsidR="00CD142A" w:rsidRDefault="00000000">
      <w:pPr>
        <w:pStyle w:val="Ghichcuitrang0"/>
        <w:framePr w:w="7387" w:h="240" w:hRule="exact" w:wrap="none" w:vAnchor="page" w:hAnchor="page" w:x="911" w:y="14796"/>
        <w:tabs>
          <w:tab w:val="left" w:pos="6429"/>
        </w:tabs>
        <w:spacing w:line="343" w:lineRule="auto"/>
        <w:ind w:firstLine="160"/>
      </w:pPr>
      <w:r>
        <w:rPr>
          <w:shd w:val="clear" w:color="auto" w:fill="FFFFFF"/>
          <w:vertAlign w:val="superscript"/>
        </w:rPr>
        <w:t>3</w:t>
      </w:r>
      <w:r>
        <w:rPr>
          <w:shd w:val="clear" w:color="auto" w:fill="FFFFFF"/>
        </w:rPr>
        <w:t xml:space="preserve"> Tại thời điểm ban hành là dự án: Lumi Hà Nội, Sycamore, The Senique</w:t>
      </w:r>
    </w:p>
    <w:p w14:paraId="5E6C7B01" w14:textId="77777777" w:rsidR="00CD142A" w:rsidRDefault="00000000">
      <w:pPr>
        <w:pStyle w:val="Ghichcuitrang0"/>
        <w:framePr w:w="7387" w:h="370" w:hRule="exact" w:wrap="none" w:vAnchor="page" w:hAnchor="page" w:x="911" w:y="15089"/>
        <w:tabs>
          <w:tab w:val="left" w:pos="5629"/>
        </w:tabs>
        <w:spacing w:line="343" w:lineRule="auto"/>
        <w:ind w:hanging="640"/>
      </w:pPr>
      <w:r>
        <w:t>Thoi gian</w:t>
      </w:r>
      <w:r>
        <w:tab/>
        <w:t>ỔlV#íế7:00</w:t>
      </w:r>
    </w:p>
    <w:p w14:paraId="02B7C948"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5FB1828E" w14:textId="77777777" w:rsidR="00CD142A" w:rsidRDefault="00CD142A">
      <w:pPr>
        <w:spacing w:line="1" w:lineRule="exact"/>
      </w:pPr>
    </w:p>
    <w:p w14:paraId="37EA72A8" w14:textId="77777777" w:rsidR="00CD142A" w:rsidRDefault="00000000">
      <w:pPr>
        <w:pStyle w:val="Tiu10"/>
        <w:framePr w:w="10423" w:h="6542" w:hRule="exact" w:wrap="none" w:vAnchor="page" w:hAnchor="page" w:x="1541" w:y="1982"/>
        <w:numPr>
          <w:ilvl w:val="0"/>
          <w:numId w:val="10"/>
        </w:numPr>
        <w:tabs>
          <w:tab w:val="left" w:pos="350"/>
        </w:tabs>
        <w:spacing w:after="100" w:line="276" w:lineRule="auto"/>
        <w:ind w:left="57" w:right="920"/>
        <w:jc w:val="both"/>
      </w:pPr>
      <w:bookmarkStart w:id="38" w:name="bookmark51"/>
      <w:bookmarkStart w:id="39" w:name="bookmark49"/>
      <w:bookmarkStart w:id="40" w:name="bookmark50"/>
      <w:bookmarkStart w:id="41" w:name="bookmark52"/>
      <w:bookmarkEnd w:id="38"/>
      <w:r>
        <w:t>Căn cứ</w:t>
      </w:r>
      <w:bookmarkEnd w:id="39"/>
      <w:bookmarkEnd w:id="40"/>
      <w:bookmarkEnd w:id="41"/>
    </w:p>
    <w:p w14:paraId="383D652F" w14:textId="77777777" w:rsidR="00CD142A" w:rsidRDefault="00000000">
      <w:pPr>
        <w:pStyle w:val="Vnbnnidung0"/>
        <w:framePr w:w="10423" w:h="6542" w:hRule="exact" w:wrap="none" w:vAnchor="page" w:hAnchor="page" w:x="1541" w:y="1982"/>
        <w:numPr>
          <w:ilvl w:val="0"/>
          <w:numId w:val="1"/>
        </w:numPr>
        <w:tabs>
          <w:tab w:val="left" w:pos="946"/>
        </w:tabs>
        <w:spacing w:after="100" w:line="276" w:lineRule="auto"/>
        <w:ind w:left="57" w:right="920" w:firstLine="760"/>
        <w:jc w:val="both"/>
      </w:pPr>
      <w:bookmarkStart w:id="42" w:name="bookmark53"/>
      <w:bookmarkEnd w:id="42"/>
      <w:r>
        <w:t>Công văn số 14043/VCB-PTSPBL ngày 03/7/2025 v/v Lẫi suất và các điều kiện áp</w:t>
      </w:r>
      <w:r>
        <w:br/>
        <w:t>dụng riêng cho KHCN vay mua nhà ở tại dự án Eco Retreat Long An và các văn bản sửa đổi,</w:t>
      </w:r>
      <w:r>
        <w:br/>
        <w:t>bổ sung (Công văn 14043);</w:t>
      </w:r>
    </w:p>
    <w:p w14:paraId="265F80DC" w14:textId="77777777" w:rsidR="00CD142A" w:rsidRDefault="00000000">
      <w:pPr>
        <w:pStyle w:val="Vnbnnidung0"/>
        <w:framePr w:w="10423" w:h="6542" w:hRule="exact" w:wrap="none" w:vAnchor="page" w:hAnchor="page" w:x="1541" w:y="1982"/>
        <w:numPr>
          <w:ilvl w:val="0"/>
          <w:numId w:val="1"/>
        </w:numPr>
        <w:tabs>
          <w:tab w:val="left" w:pos="955"/>
        </w:tabs>
        <w:spacing w:after="100"/>
        <w:ind w:left="57" w:right="920" w:firstLine="760"/>
        <w:jc w:val="both"/>
      </w:pPr>
      <w:bookmarkStart w:id="43" w:name="bookmark54"/>
      <w:bookmarkEnd w:id="43"/>
      <w:r>
        <w:t>Công văn số 3080/VCB-PTSPBL ngày 15/3/2023, Công văn số 1091/VCB-PTSPBL</w:t>
      </w:r>
      <w:r>
        <w:br/>
        <w:t>ngày 19/01/2024, Công văn số 8389/VCB-PTSPBL ngày 15/05/2024 , Công vần số</w:t>
      </w:r>
      <w:r>
        <w:br/>
        <w:t>21508/VCB-PTSPBL ngày 21/11/2024, Công văn số 23836/VCB-PTSPBL ngày 27/12/2024</w:t>
      </w:r>
      <w:r>
        <w:br/>
        <w:t>và các văn bàn sửa đổi, bổ sung liên quan đến lãi suất cho vay, thời gian ân hạn gốc và điều</w:t>
      </w:r>
      <w:r>
        <w:br/>
        <w:t>kiện giải ngân song song đối với KH mua nhà tại Dự án Ecopark Vinh (Công văn 3080);</w:t>
      </w:r>
    </w:p>
    <w:p w14:paraId="38DF4805" w14:textId="77777777" w:rsidR="00CD142A" w:rsidRDefault="00000000">
      <w:pPr>
        <w:pStyle w:val="Vnbnnidung0"/>
        <w:framePr w:w="10423" w:h="6542" w:hRule="exact" w:wrap="none" w:vAnchor="page" w:hAnchor="page" w:x="1541" w:y="1982"/>
        <w:numPr>
          <w:ilvl w:val="0"/>
          <w:numId w:val="1"/>
        </w:numPr>
        <w:tabs>
          <w:tab w:val="left" w:pos="950"/>
        </w:tabs>
        <w:spacing w:after="100" w:line="276" w:lineRule="auto"/>
        <w:ind w:left="57" w:right="920" w:firstLine="760"/>
        <w:jc w:val="both"/>
      </w:pPr>
      <w:bookmarkStart w:id="44" w:name="bookmark55"/>
      <w:bookmarkEnd w:id="44"/>
      <w:r>
        <w:t>Công văn sổ 26074/VCB-PTSPBL ngày 05/12/2025 v/v Lãi suất và các điều kiện áp</w:t>
      </w:r>
      <w:r>
        <w:br/>
        <w:t>dụng riêng cho KHCN vay mua nhà ở tại dự án Haus Đà Lạt và các văn bản sửa đổi, bổ sung</w:t>
      </w:r>
      <w:r>
        <w:br/>
        <w:t>(Công văn 26074);</w:t>
      </w:r>
    </w:p>
    <w:p w14:paraId="68DAC852" w14:textId="77777777" w:rsidR="00CD142A" w:rsidRDefault="00000000">
      <w:pPr>
        <w:pStyle w:val="Vnbnnidung0"/>
        <w:framePr w:w="10423" w:h="6542" w:hRule="exact" w:wrap="none" w:vAnchor="page" w:hAnchor="page" w:x="1541" w:y="1982"/>
        <w:numPr>
          <w:ilvl w:val="0"/>
          <w:numId w:val="1"/>
        </w:numPr>
        <w:tabs>
          <w:tab w:val="left" w:pos="955"/>
        </w:tabs>
        <w:spacing w:after="0" w:line="276" w:lineRule="auto"/>
        <w:ind w:left="57" w:right="920" w:firstLine="760"/>
        <w:jc w:val="both"/>
      </w:pPr>
      <w:bookmarkStart w:id="45" w:name="bookmark56"/>
      <w:bookmarkEnd w:id="45"/>
      <w:r>
        <w:t>Các văn bản thông báo LSCV K.HBL mua nhà tại các dự án Eco Retreat Long An,</w:t>
      </w:r>
      <w:r>
        <w:br/>
        <w:t>Ecopark Vinh và Haus Đà Lạt trong từng thời kỳ: Công văn số 18442/VCB-PTSPBL ngày</w:t>
      </w:r>
      <w:r>
        <w:br/>
        <w:t>04/9/2025, Công văn số 22289/VCB-PTSPBL ngày 01/10/2025, Công văn số 25468/VCB-</w:t>
      </w:r>
      <w:r>
        <w:br/>
        <w:t>PTSPBL ngày 28/11/2025, Công văn số 26431/VCB-PTSPBL ngày 11/12/2025, Công văn</w:t>
      </w:r>
      <w:r>
        <w:br/>
        <w:t>số 28414/VCB-PTSPBL ngày 04/9/2025, Công văn số 2723/VCB-PTSPBL ngày</w:t>
      </w:r>
      <w:r>
        <w:br/>
        <w:t>12/02/2026, Công văn số 2861/VCB-PTSPBL ngày 13/2/2026 và các văn bản sửa đổi, bổ</w:t>
      </w:r>
      <w:r>
        <w:br/>
        <w:t>sung (Công văn 18442);</w:t>
      </w:r>
    </w:p>
    <w:p w14:paraId="2C43F032" w14:textId="77777777" w:rsidR="00CD142A" w:rsidRDefault="00000000">
      <w:pPr>
        <w:pStyle w:val="Chthchbng0"/>
        <w:framePr w:w="9465" w:h="343" w:hRule="exact" w:wrap="none" w:vAnchor="page" w:hAnchor="page" w:x="1598" w:y="8672"/>
        <w:numPr>
          <w:ilvl w:val="0"/>
          <w:numId w:val="11"/>
        </w:numPr>
        <w:tabs>
          <w:tab w:val="left" w:pos="267"/>
        </w:tabs>
        <w:spacing w:line="276" w:lineRule="auto"/>
      </w:pPr>
      <w:r>
        <w:t>Sàn LSCV trong thòi gian áp dụng lãi suất cố định/lãi suất UU đãi</w:t>
      </w:r>
    </w:p>
    <w:p w14:paraId="4562720D" w14:textId="77777777" w:rsidR="00CD142A" w:rsidRDefault="00000000">
      <w:pPr>
        <w:pStyle w:val="Vnbnnidung40"/>
        <w:framePr w:w="329" w:h="892" w:hRule="exact" w:wrap="none" w:vAnchor="page" w:hAnchor="page" w:x="11659" w:y="7771"/>
        <w:ind w:right="5"/>
        <w:jc w:val="both"/>
      </w:pPr>
      <w:r>
        <w:t>&lt;(j</w:t>
      </w:r>
      <w:r>
        <w:br/>
        <w:t>)PW</w:t>
      </w:r>
      <w:r>
        <w:br/>
        <w:t>IƠN</w:t>
      </w:r>
    </w:p>
    <w:p w14:paraId="6CBE25ED" w14:textId="77777777" w:rsidR="00CD142A" w:rsidRDefault="00CD142A">
      <w:pPr>
        <w:framePr w:wrap="none" w:vAnchor="page" w:hAnchor="page" w:x="11630" w:y="8667"/>
      </w:pPr>
    </w:p>
    <w:tbl>
      <w:tblPr>
        <w:tblOverlap w:val="never"/>
        <w:tblW w:w="0" w:type="auto"/>
        <w:tblLayout w:type="fixed"/>
        <w:tblCellMar>
          <w:left w:w="10" w:type="dxa"/>
          <w:right w:w="10" w:type="dxa"/>
        </w:tblCellMar>
        <w:tblLook w:val="04A0" w:firstRow="1" w:lastRow="0" w:firstColumn="1" w:lastColumn="0" w:noHBand="0" w:noVBand="1"/>
      </w:tblPr>
      <w:tblGrid>
        <w:gridCol w:w="2541"/>
        <w:gridCol w:w="3452"/>
        <w:gridCol w:w="2794"/>
      </w:tblGrid>
      <w:tr w:rsidR="00CD142A" w14:paraId="6D073F65" w14:textId="77777777">
        <w:tblPrEx>
          <w:tblCellMar>
            <w:top w:w="0" w:type="dxa"/>
            <w:bottom w:w="0" w:type="dxa"/>
          </w:tblCellMar>
        </w:tblPrEx>
        <w:trPr>
          <w:trHeight w:hRule="exact" w:val="443"/>
        </w:trPr>
        <w:tc>
          <w:tcPr>
            <w:tcW w:w="2541" w:type="dxa"/>
            <w:vMerge w:val="restart"/>
            <w:tcBorders>
              <w:top w:val="single" w:sz="4" w:space="0" w:color="auto"/>
              <w:left w:val="single" w:sz="4" w:space="0" w:color="auto"/>
            </w:tcBorders>
            <w:shd w:val="clear" w:color="auto" w:fill="FFFFFF"/>
            <w:vAlign w:val="center"/>
          </w:tcPr>
          <w:p w14:paraId="55C1E0B2" w14:textId="77777777" w:rsidR="00CD142A" w:rsidRDefault="00000000">
            <w:pPr>
              <w:pStyle w:val="Khc0"/>
              <w:framePr w:w="8788" w:h="1597" w:wrap="none" w:vAnchor="page" w:hAnchor="page" w:x="2337" w:y="9058"/>
              <w:spacing w:after="0" w:line="240" w:lineRule="auto"/>
              <w:ind w:firstLine="0"/>
              <w:jc w:val="center"/>
            </w:pPr>
            <w:r>
              <w:rPr>
                <w:b/>
                <w:bCs/>
              </w:rPr>
              <w:t>Gói Lãi suất</w:t>
            </w:r>
          </w:p>
        </w:tc>
        <w:tc>
          <w:tcPr>
            <w:tcW w:w="6246" w:type="dxa"/>
            <w:gridSpan w:val="2"/>
            <w:tcBorders>
              <w:top w:val="single" w:sz="4" w:space="0" w:color="auto"/>
              <w:left w:val="single" w:sz="4" w:space="0" w:color="auto"/>
              <w:right w:val="single" w:sz="4" w:space="0" w:color="auto"/>
            </w:tcBorders>
            <w:shd w:val="clear" w:color="auto" w:fill="FFFFFF"/>
            <w:vAlign w:val="bottom"/>
          </w:tcPr>
          <w:p w14:paraId="09D5E036" w14:textId="77777777" w:rsidR="00CD142A" w:rsidRDefault="00000000">
            <w:pPr>
              <w:pStyle w:val="Khc0"/>
              <w:framePr w:w="8788" w:h="1597" w:wrap="none" w:vAnchor="page" w:hAnchor="page" w:x="2337" w:y="9058"/>
              <w:spacing w:after="0" w:line="240" w:lineRule="auto"/>
              <w:ind w:firstLine="0"/>
              <w:jc w:val="center"/>
            </w:pPr>
            <w:r>
              <w:rPr>
                <w:b/>
                <w:bCs/>
              </w:rPr>
              <w:t>Sàn lãi suất cho vay</w:t>
            </w:r>
          </w:p>
        </w:tc>
      </w:tr>
      <w:tr w:rsidR="00CD142A" w14:paraId="270F8C2F" w14:textId="77777777">
        <w:tblPrEx>
          <w:tblCellMar>
            <w:top w:w="0" w:type="dxa"/>
            <w:bottom w:w="0" w:type="dxa"/>
          </w:tblCellMar>
        </w:tblPrEx>
        <w:trPr>
          <w:trHeight w:hRule="exact" w:val="715"/>
        </w:trPr>
        <w:tc>
          <w:tcPr>
            <w:tcW w:w="2541" w:type="dxa"/>
            <w:vMerge/>
            <w:tcBorders>
              <w:left w:val="single" w:sz="4" w:space="0" w:color="auto"/>
            </w:tcBorders>
            <w:shd w:val="clear" w:color="auto" w:fill="FFFFFF"/>
            <w:vAlign w:val="center"/>
          </w:tcPr>
          <w:p w14:paraId="4A180658" w14:textId="77777777" w:rsidR="00CD142A" w:rsidRDefault="00CD142A">
            <w:pPr>
              <w:framePr w:w="8788" w:h="1597" w:wrap="none" w:vAnchor="page" w:hAnchor="page" w:x="2337" w:y="9058"/>
            </w:pPr>
          </w:p>
        </w:tc>
        <w:tc>
          <w:tcPr>
            <w:tcW w:w="3452" w:type="dxa"/>
            <w:tcBorders>
              <w:top w:val="single" w:sz="4" w:space="0" w:color="auto"/>
              <w:left w:val="single" w:sz="4" w:space="0" w:color="auto"/>
            </w:tcBorders>
            <w:shd w:val="clear" w:color="auto" w:fill="FFFFFF"/>
            <w:vAlign w:val="bottom"/>
          </w:tcPr>
          <w:p w14:paraId="16B8332A" w14:textId="77777777" w:rsidR="00CD142A" w:rsidRDefault="00000000">
            <w:pPr>
              <w:pStyle w:val="Khc0"/>
              <w:framePr w:w="8788" w:h="1597" w:wrap="none" w:vAnchor="page" w:hAnchor="page" w:x="2337" w:y="9058"/>
              <w:spacing w:after="0" w:line="257" w:lineRule="auto"/>
              <w:ind w:firstLine="0"/>
              <w:jc w:val="center"/>
            </w:pPr>
            <w:r>
              <w:rPr>
                <w:b/>
                <w:bCs/>
              </w:rPr>
              <w:t>Dự án VCB cấp tín dụng cho CĐT thực hiện dự án</w:t>
            </w:r>
          </w:p>
        </w:tc>
        <w:tc>
          <w:tcPr>
            <w:tcW w:w="2794" w:type="dxa"/>
            <w:tcBorders>
              <w:top w:val="single" w:sz="4" w:space="0" w:color="auto"/>
              <w:left w:val="single" w:sz="4" w:space="0" w:color="auto"/>
              <w:right w:val="single" w:sz="4" w:space="0" w:color="auto"/>
            </w:tcBorders>
            <w:shd w:val="clear" w:color="auto" w:fill="FFFFFF"/>
            <w:vAlign w:val="center"/>
          </w:tcPr>
          <w:p w14:paraId="338F99E4" w14:textId="77777777" w:rsidR="00CD142A" w:rsidRDefault="00000000">
            <w:pPr>
              <w:pStyle w:val="Khc0"/>
              <w:framePr w:w="8788" w:h="1597" w:wrap="none" w:vAnchor="page" w:hAnchor="page" w:x="2337" w:y="9058"/>
              <w:spacing w:after="0" w:line="240" w:lineRule="auto"/>
              <w:ind w:firstLine="0"/>
              <w:jc w:val="center"/>
            </w:pPr>
            <w:r>
              <w:rPr>
                <w:b/>
                <w:bCs/>
              </w:rPr>
              <w:t>Dự án khác</w:t>
            </w:r>
          </w:p>
        </w:tc>
      </w:tr>
      <w:tr w:rsidR="00CD142A" w14:paraId="34AD21E3" w14:textId="77777777">
        <w:tblPrEx>
          <w:tblCellMar>
            <w:top w:w="0" w:type="dxa"/>
            <w:bottom w:w="0" w:type="dxa"/>
          </w:tblCellMar>
        </w:tblPrEx>
        <w:trPr>
          <w:trHeight w:hRule="exact" w:val="439"/>
        </w:trPr>
        <w:tc>
          <w:tcPr>
            <w:tcW w:w="2541" w:type="dxa"/>
            <w:tcBorders>
              <w:top w:val="single" w:sz="4" w:space="0" w:color="auto"/>
              <w:left w:val="single" w:sz="4" w:space="0" w:color="auto"/>
              <w:bottom w:val="single" w:sz="4" w:space="0" w:color="auto"/>
            </w:tcBorders>
            <w:shd w:val="clear" w:color="auto" w:fill="FFFFFF"/>
            <w:vAlign w:val="bottom"/>
          </w:tcPr>
          <w:p w14:paraId="1A819E13" w14:textId="77777777" w:rsidR="00CD142A" w:rsidRDefault="00000000">
            <w:pPr>
              <w:pStyle w:val="Khc0"/>
              <w:framePr w:w="8788" w:h="1597" w:wrap="none" w:vAnchor="page" w:hAnchor="page" w:x="2337" w:y="9058"/>
              <w:spacing w:after="0" w:line="240" w:lineRule="auto"/>
              <w:ind w:firstLine="0"/>
              <w:jc w:val="center"/>
            </w:pPr>
            <w:r>
              <w:rPr>
                <w:b/>
                <w:bCs/>
              </w:rPr>
              <w:t>Cố định LS 24 tháng</w:t>
            </w:r>
          </w:p>
        </w:tc>
        <w:tc>
          <w:tcPr>
            <w:tcW w:w="3452" w:type="dxa"/>
            <w:tcBorders>
              <w:top w:val="single" w:sz="4" w:space="0" w:color="auto"/>
              <w:left w:val="single" w:sz="4" w:space="0" w:color="auto"/>
              <w:bottom w:val="single" w:sz="4" w:space="0" w:color="auto"/>
            </w:tcBorders>
            <w:shd w:val="clear" w:color="auto" w:fill="FFFFFF"/>
            <w:vAlign w:val="bottom"/>
          </w:tcPr>
          <w:p w14:paraId="7999FED0" w14:textId="77777777" w:rsidR="00CD142A" w:rsidRDefault="00000000">
            <w:pPr>
              <w:pStyle w:val="Khc0"/>
              <w:framePr w:w="8788" w:h="1597" w:wrap="none" w:vAnchor="page" w:hAnchor="page" w:x="2337" w:y="9058"/>
              <w:spacing w:after="0" w:line="240" w:lineRule="auto"/>
              <w:ind w:firstLine="0"/>
              <w:jc w:val="center"/>
            </w:pPr>
            <w:r>
              <w:rPr>
                <w:b/>
                <w:bCs/>
              </w:rPr>
              <w:t>10%/năm</w:t>
            </w:r>
          </w:p>
        </w:tc>
        <w:tc>
          <w:tcPr>
            <w:tcW w:w="2794" w:type="dxa"/>
            <w:tcBorders>
              <w:top w:val="single" w:sz="4" w:space="0" w:color="auto"/>
              <w:left w:val="single" w:sz="4" w:space="0" w:color="auto"/>
              <w:bottom w:val="single" w:sz="4" w:space="0" w:color="auto"/>
              <w:right w:val="single" w:sz="4" w:space="0" w:color="auto"/>
            </w:tcBorders>
            <w:shd w:val="clear" w:color="auto" w:fill="FFFFFF"/>
            <w:vAlign w:val="bottom"/>
          </w:tcPr>
          <w:p w14:paraId="23D16F72" w14:textId="77777777" w:rsidR="00CD142A" w:rsidRDefault="00000000">
            <w:pPr>
              <w:pStyle w:val="Khc0"/>
              <w:framePr w:w="8788" w:h="1597" w:wrap="none" w:vAnchor="page" w:hAnchor="page" w:x="2337" w:y="9058"/>
              <w:spacing w:after="0" w:line="240" w:lineRule="auto"/>
              <w:ind w:firstLine="0"/>
              <w:jc w:val="center"/>
            </w:pPr>
            <w:r>
              <w:rPr>
                <w:b/>
                <w:bCs/>
              </w:rPr>
              <w:t>10,5%/năm</w:t>
            </w:r>
          </w:p>
        </w:tc>
      </w:tr>
    </w:tbl>
    <w:p w14:paraId="70F9C127" w14:textId="77777777" w:rsidR="00CD142A" w:rsidRDefault="00000000">
      <w:pPr>
        <w:pStyle w:val="Chthchbng0"/>
        <w:framePr w:w="9474" w:h="682" w:hRule="exact" w:wrap="none" w:vAnchor="page" w:hAnchor="page" w:x="1636" w:y="10741"/>
        <w:numPr>
          <w:ilvl w:val="0"/>
          <w:numId w:val="12"/>
        </w:numPr>
        <w:tabs>
          <w:tab w:val="left" w:pos="849"/>
        </w:tabs>
        <w:spacing w:line="319" w:lineRule="auto"/>
        <w:ind w:firstLine="680"/>
      </w:pPr>
      <w:r>
        <w:rPr>
          <w:b w:val="0"/>
          <w:bCs w:val="0"/>
        </w:rPr>
        <w:t>Các nội dung khác về lãi suất cho vay: Chi nhánh tiếp tục thực hiện theo quy định tại Công văn 4791.</w:t>
      </w:r>
    </w:p>
    <w:p w14:paraId="3873DE25" w14:textId="77777777" w:rsidR="00CD142A" w:rsidRDefault="00000000">
      <w:pPr>
        <w:pStyle w:val="Tiu10"/>
        <w:framePr w:w="10423" w:h="2451" w:hRule="exact" w:wrap="none" w:vAnchor="page" w:hAnchor="page" w:x="1541" w:y="11676"/>
        <w:spacing w:after="100" w:line="286" w:lineRule="auto"/>
      </w:pPr>
      <w:bookmarkStart w:id="46" w:name="bookmark57"/>
      <w:bookmarkStart w:id="47" w:name="bookmark58"/>
      <w:bookmarkStart w:id="48" w:name="bookmark59"/>
      <w:r>
        <w:t>3. Các nội dung khác</w:t>
      </w:r>
      <w:bookmarkEnd w:id="46"/>
      <w:bookmarkEnd w:id="47"/>
      <w:bookmarkEnd w:id="48"/>
    </w:p>
    <w:p w14:paraId="501DF759" w14:textId="77777777" w:rsidR="00CD142A" w:rsidRDefault="00000000">
      <w:pPr>
        <w:pStyle w:val="Vnbnnidung0"/>
        <w:framePr w:w="10423" w:h="2451" w:hRule="exact" w:wrap="none" w:vAnchor="page" w:hAnchor="page" w:x="1541" w:y="11676"/>
        <w:numPr>
          <w:ilvl w:val="0"/>
          <w:numId w:val="1"/>
        </w:numPr>
        <w:tabs>
          <w:tab w:val="left" w:pos="884"/>
        </w:tabs>
        <w:spacing w:after="100"/>
        <w:ind w:firstLine="760"/>
        <w:jc w:val="both"/>
      </w:pPr>
      <w:bookmarkStart w:id="49" w:name="bookmark60"/>
      <w:bookmarkEnd w:id="49"/>
      <w:r>
        <w:t>Định kỳ chậm nhất đến ngày mùng 5 hàng tháng, Chi nhánh đầu mối (VCB Hoàng Mai) rà soát, báo cáo Trụ sở chính (thông qua Phòng PTSPBL) số dư tiền gừi bình quàn ưong năm 2026 (từ 01/01/2026 đến cuối tháng liền trước) của Nhóm Chù đầu tư Ecopark tại VCB để Trụ sở chính đánh giá việc tiếp tục áp dụng chính sách lãi suất quy định tại văn bản này.</w:t>
      </w:r>
    </w:p>
    <w:p w14:paraId="28A6FD3B" w14:textId="77777777" w:rsidR="00CD142A" w:rsidRDefault="00000000">
      <w:pPr>
        <w:pStyle w:val="Vnbnnidung0"/>
        <w:framePr w:w="10423" w:h="2451" w:hRule="exact" w:wrap="none" w:vAnchor="page" w:hAnchor="page" w:x="1541" w:y="11676"/>
        <w:numPr>
          <w:ilvl w:val="0"/>
          <w:numId w:val="1"/>
        </w:numPr>
        <w:tabs>
          <w:tab w:val="left" w:pos="884"/>
        </w:tabs>
        <w:spacing w:after="0" w:line="290" w:lineRule="auto"/>
        <w:ind w:firstLine="760"/>
        <w:jc w:val="both"/>
      </w:pPr>
      <w:bookmarkStart w:id="50" w:name="bookmark61"/>
      <w:bookmarkEnd w:id="50"/>
      <w:r>
        <w:t>Chi nhánh tiếp tục thực hiện theo quy định tại các văn bản: Công văn 14043, Công văn 3080, Công văn 26074, Công văn 18442.</w:t>
      </w:r>
    </w:p>
    <w:p w14:paraId="294D897E"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1EA05E13" w14:textId="77777777" w:rsidR="00CD142A" w:rsidRDefault="00000000">
      <w:pPr>
        <w:spacing w:line="1" w:lineRule="exact"/>
      </w:pPr>
      <w:r>
        <w:rPr>
          <w:noProof/>
        </w:rPr>
        <w:lastRenderedPageBreak/>
        <mc:AlternateContent>
          <mc:Choice Requires="wps">
            <w:drawing>
              <wp:anchor distT="0" distB="0" distL="114300" distR="114300" simplePos="0" relativeHeight="251656704" behindDoc="1" locked="0" layoutInCell="1" allowOverlap="1" wp14:anchorId="03885820" wp14:editId="20A976B8">
                <wp:simplePos x="0" y="0"/>
                <wp:positionH relativeFrom="page">
                  <wp:posOffset>1144905</wp:posOffset>
                </wp:positionH>
                <wp:positionV relativeFrom="page">
                  <wp:posOffset>9491980</wp:posOffset>
                </wp:positionV>
                <wp:extent cx="1795145" cy="0"/>
                <wp:effectExtent l="0" t="0" r="0" b="0"/>
                <wp:wrapNone/>
                <wp:docPr id="5" name="Shape 5"/>
                <wp:cNvGraphicFramePr/>
                <a:graphic xmlns:a="http://schemas.openxmlformats.org/drawingml/2006/main">
                  <a:graphicData uri="http://schemas.microsoft.com/office/word/2010/wordprocessingShape">
                    <wps:wsp>
                      <wps:cNvCnPr/>
                      <wps:spPr>
                        <a:xfrm>
                          <a:off x="0" y="0"/>
                          <a:ext cx="1795145" cy="0"/>
                        </a:xfrm>
                        <a:prstGeom prst="straightConnector1">
                          <a:avLst/>
                        </a:prstGeom>
                        <a:ln w="12065">
                          <a:solidFill/>
                        </a:ln>
                      </wps:spPr>
                      <wps:bodyPr/>
                    </wps:wsp>
                  </a:graphicData>
                </a:graphic>
              </wp:anchor>
            </w:drawing>
          </mc:Choice>
          <mc:Fallback>
            <w:pict>
              <v:shape o:spt="32" o:oned="true" path="m,l21600,21600e" style="position:absolute;margin-left:90.150000000000006pt;margin-top:747.39999999999998pt;width:141.34999999999999pt;height:0;z-index:-251658240;mso-position-horizontal-relative:page;mso-position-vertical-relative:page">
                <v:stroke weight="0.95000000000000007pt"/>
              </v:shape>
            </w:pict>
          </mc:Fallback>
        </mc:AlternateContent>
      </w:r>
    </w:p>
    <w:p w14:paraId="0945B454" w14:textId="77777777" w:rsidR="00CD142A" w:rsidRDefault="00000000">
      <w:pPr>
        <w:pStyle w:val="Tiu10"/>
        <w:framePr w:w="10426" w:h="4776" w:hRule="exact" w:wrap="none" w:vAnchor="page" w:hAnchor="page" w:x="1540" w:y="1466"/>
        <w:numPr>
          <w:ilvl w:val="0"/>
          <w:numId w:val="13"/>
        </w:numPr>
        <w:tabs>
          <w:tab w:val="left" w:pos="517"/>
        </w:tabs>
        <w:spacing w:after="80" w:line="276" w:lineRule="auto"/>
        <w:ind w:firstLine="180"/>
        <w:jc w:val="both"/>
      </w:pPr>
      <w:bookmarkStart w:id="51" w:name="bookmark64"/>
      <w:bookmarkStart w:id="52" w:name="bookmark62"/>
      <w:bookmarkStart w:id="53" w:name="bookmark63"/>
      <w:bookmarkStart w:id="54" w:name="bookmark65"/>
      <w:bookmarkEnd w:id="51"/>
      <w:r>
        <w:t>Căn cứ</w:t>
      </w:r>
      <w:bookmarkEnd w:id="52"/>
      <w:bookmarkEnd w:id="53"/>
      <w:bookmarkEnd w:id="54"/>
    </w:p>
    <w:p w14:paraId="5223C18C" w14:textId="77777777" w:rsidR="00CD142A" w:rsidRDefault="00000000">
      <w:pPr>
        <w:pStyle w:val="Vnbnnidung0"/>
        <w:framePr w:w="10426" w:h="4776" w:hRule="exact" w:wrap="none" w:vAnchor="page" w:hAnchor="page" w:x="1540" w:y="1466"/>
        <w:numPr>
          <w:ilvl w:val="0"/>
          <w:numId w:val="1"/>
        </w:numPr>
        <w:tabs>
          <w:tab w:val="left" w:pos="1126"/>
        </w:tabs>
        <w:spacing w:line="276" w:lineRule="auto"/>
        <w:ind w:left="180" w:firstLine="700"/>
        <w:jc w:val="both"/>
      </w:pPr>
      <w:bookmarkStart w:id="55" w:name="bookmark66"/>
      <w:bookmarkEnd w:id="55"/>
      <w:r>
        <w:t xml:space="preserve">Công văn 3869/VCB-PTSPBL ngày 19/03/2024 v/v chính sách ưu đãi đối với KHCN mua nhà ở tại 02 dự án của CĐT Gamuda Land: (i) Celadon City (quận Tân Phủ </w:t>
      </w:r>
      <w:r>
        <w:rPr>
          <w:color w:val="4D5562"/>
        </w:rPr>
        <w:t xml:space="preserve">- </w:t>
      </w:r>
      <w:r>
        <w:t xml:space="preserve">TP.HCM); (ii) Artisan Park (TP.Thủ Dầu Một </w:t>
      </w:r>
      <w:r>
        <w:rPr>
          <w:color w:val="4D5562"/>
        </w:rPr>
        <w:t xml:space="preserve">- </w:t>
      </w:r>
      <w:r>
        <w:t>Bình Dưomg) và các văn bản sửa đổi, bo sung (CV 3869);</w:t>
      </w:r>
    </w:p>
    <w:p w14:paraId="40C4F931" w14:textId="77777777" w:rsidR="00CD142A" w:rsidRDefault="00000000">
      <w:pPr>
        <w:pStyle w:val="Vnbnnidung0"/>
        <w:framePr w:w="10426" w:h="4776" w:hRule="exact" w:wrap="none" w:vAnchor="page" w:hAnchor="page" w:x="1540" w:y="1466"/>
        <w:numPr>
          <w:ilvl w:val="0"/>
          <w:numId w:val="1"/>
        </w:numPr>
        <w:tabs>
          <w:tab w:val="left" w:pos="1121"/>
        </w:tabs>
        <w:ind w:left="180" w:firstLine="700"/>
      </w:pPr>
      <w:bookmarkStart w:id="56" w:name="bookmark67"/>
      <w:bookmarkEnd w:id="56"/>
      <w:r>
        <w:t>Công văn 14776/VCB-PTSPBL ngày 12/8/2024 v/v LS và các điều kiện áp dụng cho KHCN vay mua nhà ở tại dự án The Meadow và các văn bàn sửa đổi, bổ sung (CV 14776);</w:t>
      </w:r>
    </w:p>
    <w:p w14:paraId="5F98A4C4" w14:textId="77777777" w:rsidR="00CD142A" w:rsidRDefault="00000000">
      <w:pPr>
        <w:pStyle w:val="Vnbnnidung0"/>
        <w:framePr w:w="10426" w:h="4776" w:hRule="exact" w:wrap="none" w:vAnchor="page" w:hAnchor="page" w:x="1540" w:y="1466"/>
        <w:numPr>
          <w:ilvl w:val="0"/>
          <w:numId w:val="1"/>
        </w:numPr>
        <w:tabs>
          <w:tab w:val="left" w:pos="1121"/>
        </w:tabs>
        <w:ind w:left="180" w:firstLine="700"/>
      </w:pPr>
      <w:bookmarkStart w:id="57" w:name="bookmark68"/>
      <w:bookmarkEnd w:id="57"/>
      <w:r>
        <w:t>Công văn 14114/VCB-PTSPBL ngày 7/7/2025 v/v LS và các điều kiện áp dụng cho KHBL vay mua nhà ở tại dự án Spring Ville và các văn bàn sửa đổi, bổ sung (CV 14114);</w:t>
      </w:r>
    </w:p>
    <w:p w14:paraId="7DF5D67B" w14:textId="77777777" w:rsidR="00CD142A" w:rsidRDefault="00000000">
      <w:pPr>
        <w:pStyle w:val="Vnbnnidung0"/>
        <w:framePr w:w="10426" w:h="4776" w:hRule="exact" w:wrap="none" w:vAnchor="page" w:hAnchor="page" w:x="1540" w:y="1466"/>
        <w:numPr>
          <w:ilvl w:val="0"/>
          <w:numId w:val="1"/>
        </w:numPr>
        <w:tabs>
          <w:tab w:val="left" w:pos="1121"/>
        </w:tabs>
        <w:ind w:left="180" w:firstLine="700"/>
      </w:pPr>
      <w:bookmarkStart w:id="58" w:name="bookmark69"/>
      <w:bookmarkEnd w:id="58"/>
      <w:r>
        <w:t>Công văn 10668/VCB-PTSPBL ngày 26/05/2025 v/v Thời gian ân hạn nợ gốc áp dụng cho KHCN vay mua nhà ở tại dự án Elysian (CV 10668);</w:t>
      </w:r>
    </w:p>
    <w:p w14:paraId="5B32205F" w14:textId="77777777" w:rsidR="00CD142A" w:rsidRDefault="00000000">
      <w:pPr>
        <w:pStyle w:val="Vnbnnidung0"/>
        <w:framePr w:w="10426" w:h="4776" w:hRule="exact" w:wrap="none" w:vAnchor="page" w:hAnchor="page" w:x="1540" w:y="1466"/>
        <w:numPr>
          <w:ilvl w:val="0"/>
          <w:numId w:val="1"/>
        </w:numPr>
        <w:tabs>
          <w:tab w:val="left" w:pos="1121"/>
        </w:tabs>
        <w:spacing w:after="0" w:line="276" w:lineRule="auto"/>
        <w:ind w:left="180" w:firstLine="700"/>
      </w:pPr>
      <w:bookmarkStart w:id="59" w:name="bookmark70"/>
      <w:bookmarkEnd w:id="59"/>
      <w:r>
        <w:t>Công văn 27358/VCB-PTSPBL ngày 31/12/2025 v/v các điều kiện áp dụng cho KHCN vay mua BĐS tại DA Eaton Park 1 và các vàn bản sửa đổi, bổ sung (CV 27358);</w:t>
      </w:r>
    </w:p>
    <w:p w14:paraId="2D10C7BC" w14:textId="77777777" w:rsidR="00CD142A" w:rsidRDefault="00000000">
      <w:pPr>
        <w:pStyle w:val="Vnbnnidung0"/>
        <w:framePr w:w="10426" w:h="605" w:hRule="exact" w:wrap="none" w:vAnchor="page" w:hAnchor="page" w:x="1540" w:y="6348"/>
        <w:spacing w:after="0"/>
        <w:ind w:left="180" w:firstLine="700"/>
      </w:pPr>
      <w:r>
        <w:t>- Công văn 3490/VCB-PTSPBL ngày 03/3/2026 v/v chính sách và LSCV tại các dự án của Nhóm CĐT Gamuda Land và các văn bản sửa đổi, bổ sung (CV 3490);</w:t>
      </w:r>
    </w:p>
    <w:p w14:paraId="77CB4E5C" w14:textId="77777777" w:rsidR="00CD142A" w:rsidRDefault="00000000">
      <w:pPr>
        <w:pStyle w:val="Chthchbng0"/>
        <w:framePr w:w="9403" w:h="355" w:hRule="exact" w:wrap="none" w:vAnchor="page" w:hAnchor="page" w:x="1741" w:y="7111"/>
        <w:spacing w:line="283" w:lineRule="auto"/>
      </w:pPr>
      <w:r>
        <w:t>2. 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496"/>
        <w:gridCol w:w="3624"/>
        <w:gridCol w:w="3571"/>
      </w:tblGrid>
      <w:tr w:rsidR="00CD142A" w14:paraId="0E5D71A8" w14:textId="77777777">
        <w:tblPrEx>
          <w:tblCellMar>
            <w:top w:w="0" w:type="dxa"/>
            <w:bottom w:w="0" w:type="dxa"/>
          </w:tblCellMar>
        </w:tblPrEx>
        <w:trPr>
          <w:trHeight w:hRule="exact" w:val="442"/>
        </w:trPr>
        <w:tc>
          <w:tcPr>
            <w:tcW w:w="2496" w:type="dxa"/>
            <w:vMerge w:val="restart"/>
            <w:tcBorders>
              <w:top w:val="single" w:sz="4" w:space="0" w:color="auto"/>
              <w:left w:val="single" w:sz="4" w:space="0" w:color="auto"/>
            </w:tcBorders>
            <w:shd w:val="clear" w:color="auto" w:fill="FFFFFF"/>
            <w:vAlign w:val="center"/>
          </w:tcPr>
          <w:p w14:paraId="4D8A222C" w14:textId="77777777" w:rsidR="00CD142A" w:rsidRDefault="00000000">
            <w:pPr>
              <w:pStyle w:val="Khc0"/>
              <w:framePr w:w="9691" w:h="3163" w:wrap="none" w:vAnchor="page" w:hAnchor="page" w:x="1664" w:y="7490"/>
              <w:spacing w:after="0" w:line="240" w:lineRule="auto"/>
              <w:ind w:firstLine="0"/>
              <w:jc w:val="center"/>
            </w:pPr>
            <w:r>
              <w:rPr>
                <w:b/>
                <w:bCs/>
              </w:rPr>
              <w:t>Gói Lãi suất</w:t>
            </w:r>
          </w:p>
        </w:tc>
        <w:tc>
          <w:tcPr>
            <w:tcW w:w="7195" w:type="dxa"/>
            <w:gridSpan w:val="2"/>
            <w:tcBorders>
              <w:top w:val="single" w:sz="4" w:space="0" w:color="auto"/>
              <w:left w:val="single" w:sz="4" w:space="0" w:color="auto"/>
              <w:right w:val="single" w:sz="4" w:space="0" w:color="auto"/>
            </w:tcBorders>
            <w:shd w:val="clear" w:color="auto" w:fill="FFFFFF"/>
            <w:vAlign w:val="bottom"/>
          </w:tcPr>
          <w:p w14:paraId="474DCA79" w14:textId="77777777" w:rsidR="00CD142A" w:rsidRDefault="00000000">
            <w:pPr>
              <w:pStyle w:val="Khc0"/>
              <w:framePr w:w="9691" w:h="3163" w:wrap="none" w:vAnchor="page" w:hAnchor="page" w:x="1664" w:y="7490"/>
              <w:spacing w:after="0" w:line="240" w:lineRule="auto"/>
              <w:ind w:firstLine="0"/>
              <w:jc w:val="center"/>
            </w:pPr>
            <w:r>
              <w:rPr>
                <w:b/>
                <w:bCs/>
              </w:rPr>
              <w:t>Sàn lãi suất cho vay</w:t>
            </w:r>
          </w:p>
        </w:tc>
      </w:tr>
      <w:tr w:rsidR="00CD142A" w14:paraId="0749E708" w14:textId="77777777">
        <w:tblPrEx>
          <w:tblCellMar>
            <w:top w:w="0" w:type="dxa"/>
            <w:bottom w:w="0" w:type="dxa"/>
          </w:tblCellMar>
        </w:tblPrEx>
        <w:trPr>
          <w:trHeight w:hRule="exact" w:val="715"/>
        </w:trPr>
        <w:tc>
          <w:tcPr>
            <w:tcW w:w="2496" w:type="dxa"/>
            <w:vMerge/>
            <w:tcBorders>
              <w:left w:val="single" w:sz="4" w:space="0" w:color="auto"/>
            </w:tcBorders>
            <w:shd w:val="clear" w:color="auto" w:fill="FFFFFF"/>
            <w:vAlign w:val="center"/>
          </w:tcPr>
          <w:p w14:paraId="31DDEA83" w14:textId="77777777" w:rsidR="00CD142A" w:rsidRDefault="00CD142A">
            <w:pPr>
              <w:framePr w:w="9691" w:h="3163" w:wrap="none" w:vAnchor="page" w:hAnchor="page" w:x="1664" w:y="7490"/>
            </w:pPr>
          </w:p>
        </w:tc>
        <w:tc>
          <w:tcPr>
            <w:tcW w:w="3624" w:type="dxa"/>
            <w:tcBorders>
              <w:top w:val="single" w:sz="4" w:space="0" w:color="auto"/>
              <w:left w:val="single" w:sz="4" w:space="0" w:color="auto"/>
            </w:tcBorders>
            <w:shd w:val="clear" w:color="auto" w:fill="FFFFFF"/>
            <w:vAlign w:val="bottom"/>
          </w:tcPr>
          <w:p w14:paraId="297A6B13" w14:textId="77777777" w:rsidR="00CD142A" w:rsidRDefault="00000000">
            <w:pPr>
              <w:pStyle w:val="Khc0"/>
              <w:framePr w:w="9691" w:h="3163" w:wrap="none" w:vAnchor="page" w:hAnchor="page" w:x="1664" w:y="7490"/>
              <w:spacing w:after="0" w:line="259" w:lineRule="auto"/>
              <w:ind w:firstLine="0"/>
              <w:jc w:val="center"/>
            </w:pPr>
            <w:r>
              <w:rPr>
                <w:b/>
                <w:bCs/>
              </w:rPr>
              <w:t>Dự án VCB cấp tín dụng cho CĐT thực hiện dự án</w:t>
            </w:r>
            <w:r>
              <w:rPr>
                <w:b/>
                <w:bCs/>
                <w:vertAlign w:val="superscript"/>
              </w:rPr>
              <w:t>5</w:t>
            </w:r>
          </w:p>
        </w:tc>
        <w:tc>
          <w:tcPr>
            <w:tcW w:w="3571" w:type="dxa"/>
            <w:tcBorders>
              <w:top w:val="single" w:sz="4" w:space="0" w:color="auto"/>
              <w:left w:val="single" w:sz="4" w:space="0" w:color="auto"/>
              <w:right w:val="single" w:sz="4" w:space="0" w:color="auto"/>
            </w:tcBorders>
            <w:shd w:val="clear" w:color="auto" w:fill="FFFFFF"/>
            <w:vAlign w:val="center"/>
          </w:tcPr>
          <w:p w14:paraId="586A7651" w14:textId="77777777" w:rsidR="00CD142A" w:rsidRDefault="00000000">
            <w:pPr>
              <w:pStyle w:val="Khc0"/>
              <w:framePr w:w="9691" w:h="3163" w:wrap="none" w:vAnchor="page" w:hAnchor="page" w:x="1664" w:y="7490"/>
              <w:spacing w:after="0" w:line="240" w:lineRule="auto"/>
              <w:ind w:firstLine="0"/>
              <w:jc w:val="center"/>
            </w:pPr>
            <w:r>
              <w:rPr>
                <w:b/>
                <w:bCs/>
              </w:rPr>
              <w:t>Dự án khác</w:t>
            </w:r>
          </w:p>
        </w:tc>
      </w:tr>
      <w:tr w:rsidR="00CD142A" w14:paraId="45FCC225" w14:textId="77777777">
        <w:tblPrEx>
          <w:tblCellMar>
            <w:top w:w="0" w:type="dxa"/>
            <w:bottom w:w="0" w:type="dxa"/>
          </w:tblCellMar>
        </w:tblPrEx>
        <w:trPr>
          <w:trHeight w:hRule="exact" w:val="427"/>
        </w:trPr>
        <w:tc>
          <w:tcPr>
            <w:tcW w:w="2496" w:type="dxa"/>
            <w:tcBorders>
              <w:top w:val="single" w:sz="4" w:space="0" w:color="auto"/>
              <w:left w:val="single" w:sz="4" w:space="0" w:color="auto"/>
            </w:tcBorders>
            <w:shd w:val="clear" w:color="auto" w:fill="FFFFFF"/>
            <w:vAlign w:val="bottom"/>
          </w:tcPr>
          <w:p w14:paraId="3930DD12" w14:textId="77777777" w:rsidR="00CD142A" w:rsidRDefault="00000000">
            <w:pPr>
              <w:pStyle w:val="Khc0"/>
              <w:framePr w:w="9691" w:h="3163" w:wrap="none" w:vAnchor="page" w:hAnchor="page" w:x="1664" w:y="7490"/>
              <w:spacing w:after="0" w:line="240" w:lineRule="auto"/>
              <w:ind w:firstLine="0"/>
            </w:pPr>
            <w:r>
              <w:rPr>
                <w:b/>
                <w:bCs/>
              </w:rPr>
              <w:t>Cố định LS 12 tháng</w:t>
            </w:r>
          </w:p>
        </w:tc>
        <w:tc>
          <w:tcPr>
            <w:tcW w:w="3624" w:type="dxa"/>
            <w:tcBorders>
              <w:top w:val="single" w:sz="4" w:space="0" w:color="auto"/>
              <w:left w:val="single" w:sz="4" w:space="0" w:color="auto"/>
            </w:tcBorders>
            <w:shd w:val="clear" w:color="auto" w:fill="FFFFFF"/>
            <w:vAlign w:val="bottom"/>
          </w:tcPr>
          <w:p w14:paraId="229DDA1A" w14:textId="77777777" w:rsidR="00CD142A" w:rsidRDefault="00000000">
            <w:pPr>
              <w:pStyle w:val="Khc0"/>
              <w:framePr w:w="9691" w:h="3163" w:wrap="none" w:vAnchor="page" w:hAnchor="page" w:x="1664" w:y="7490"/>
              <w:spacing w:after="0" w:line="240" w:lineRule="auto"/>
              <w:ind w:firstLine="0"/>
            </w:pPr>
            <w:r>
              <w:rPr>
                <w:b/>
                <w:bCs/>
              </w:rPr>
              <w:t>10%/năm</w:t>
            </w:r>
          </w:p>
        </w:tc>
        <w:tc>
          <w:tcPr>
            <w:tcW w:w="3571" w:type="dxa"/>
            <w:tcBorders>
              <w:top w:val="single" w:sz="4" w:space="0" w:color="auto"/>
              <w:left w:val="single" w:sz="4" w:space="0" w:color="auto"/>
              <w:right w:val="single" w:sz="4" w:space="0" w:color="auto"/>
            </w:tcBorders>
            <w:shd w:val="clear" w:color="auto" w:fill="FFFFFF"/>
            <w:vAlign w:val="bottom"/>
          </w:tcPr>
          <w:p w14:paraId="1CC4D3C4" w14:textId="77777777" w:rsidR="00CD142A" w:rsidRDefault="00000000">
            <w:pPr>
              <w:pStyle w:val="Khc0"/>
              <w:framePr w:w="9691" w:h="3163" w:wrap="none" w:vAnchor="page" w:hAnchor="page" w:x="1664" w:y="7490"/>
              <w:spacing w:after="0" w:line="240" w:lineRule="auto"/>
              <w:ind w:firstLine="0"/>
            </w:pPr>
            <w:r>
              <w:rPr>
                <w:b/>
                <w:bCs/>
              </w:rPr>
              <w:t>10,5%/năm</w:t>
            </w:r>
          </w:p>
        </w:tc>
      </w:tr>
      <w:tr w:rsidR="00CD142A" w14:paraId="3A33C595" w14:textId="77777777">
        <w:tblPrEx>
          <w:tblCellMar>
            <w:top w:w="0" w:type="dxa"/>
            <w:bottom w:w="0" w:type="dxa"/>
          </w:tblCellMar>
        </w:tblPrEx>
        <w:trPr>
          <w:trHeight w:hRule="exact" w:val="778"/>
        </w:trPr>
        <w:tc>
          <w:tcPr>
            <w:tcW w:w="2496" w:type="dxa"/>
            <w:tcBorders>
              <w:top w:val="single" w:sz="4" w:space="0" w:color="auto"/>
              <w:left w:val="single" w:sz="4" w:space="0" w:color="auto"/>
            </w:tcBorders>
            <w:shd w:val="clear" w:color="auto" w:fill="FFFFFF"/>
          </w:tcPr>
          <w:p w14:paraId="0CB0EB46" w14:textId="77777777" w:rsidR="00CD142A" w:rsidRDefault="00000000">
            <w:pPr>
              <w:pStyle w:val="Khc0"/>
              <w:framePr w:w="9691" w:h="3163" w:wrap="none" w:vAnchor="page" w:hAnchor="page" w:x="1664" w:y="7490"/>
              <w:spacing w:before="80" w:after="0" w:line="240" w:lineRule="auto"/>
              <w:ind w:firstLine="0"/>
            </w:pPr>
            <w:r>
              <w:rPr>
                <w:b/>
                <w:bCs/>
              </w:rPr>
              <w:t>Cố định LS 18 tháng</w:t>
            </w:r>
          </w:p>
        </w:tc>
        <w:tc>
          <w:tcPr>
            <w:tcW w:w="3624" w:type="dxa"/>
            <w:tcBorders>
              <w:top w:val="single" w:sz="4" w:space="0" w:color="auto"/>
              <w:left w:val="single" w:sz="4" w:space="0" w:color="auto"/>
            </w:tcBorders>
            <w:shd w:val="clear" w:color="auto" w:fill="FFFFFF"/>
            <w:vAlign w:val="bottom"/>
          </w:tcPr>
          <w:p w14:paraId="7A3E8A22" w14:textId="77777777" w:rsidR="00CD142A" w:rsidRDefault="00000000">
            <w:pPr>
              <w:pStyle w:val="Khc0"/>
              <w:framePr w:w="9691" w:h="3163" w:wrap="none" w:vAnchor="page" w:hAnchor="page" w:x="1664" w:y="7490"/>
              <w:spacing w:after="60" w:line="240" w:lineRule="auto"/>
              <w:ind w:firstLine="0"/>
            </w:pPr>
            <w:r>
              <w:rPr>
                <w:b/>
                <w:bCs/>
                <w:color w:val="4D5562"/>
              </w:rPr>
              <w:t xml:space="preserve">+ </w:t>
            </w:r>
            <w:r>
              <w:rPr>
                <w:b/>
                <w:bCs/>
              </w:rPr>
              <w:t>6 tháng đầu: 9,5%/năm</w:t>
            </w:r>
          </w:p>
          <w:p w14:paraId="4C4632E9" w14:textId="77777777" w:rsidR="00CD142A" w:rsidRDefault="00000000">
            <w:pPr>
              <w:pStyle w:val="Khc0"/>
              <w:framePr w:w="9691" w:h="3163" w:wrap="none" w:vAnchor="page" w:hAnchor="page" w:x="1664" w:y="7490"/>
              <w:spacing w:after="0" w:line="240" w:lineRule="auto"/>
              <w:ind w:firstLine="0"/>
            </w:pPr>
            <w:r>
              <w:rPr>
                <w:b/>
                <w:bCs/>
                <w:color w:val="4D5562"/>
              </w:rPr>
              <w:t xml:space="preserve">+ </w:t>
            </w:r>
            <w:r>
              <w:rPr>
                <w:b/>
                <w:bCs/>
              </w:rPr>
              <w:t>12 tháng tiếp theo: 10,5%/năm</w:t>
            </w:r>
          </w:p>
        </w:tc>
        <w:tc>
          <w:tcPr>
            <w:tcW w:w="3571" w:type="dxa"/>
            <w:tcBorders>
              <w:top w:val="single" w:sz="4" w:space="0" w:color="auto"/>
              <w:left w:val="single" w:sz="4" w:space="0" w:color="auto"/>
              <w:right w:val="single" w:sz="4" w:space="0" w:color="auto"/>
            </w:tcBorders>
            <w:shd w:val="clear" w:color="auto" w:fill="FFFFFF"/>
            <w:vAlign w:val="bottom"/>
          </w:tcPr>
          <w:p w14:paraId="3C1BF886" w14:textId="77777777" w:rsidR="00CD142A" w:rsidRDefault="00000000">
            <w:pPr>
              <w:pStyle w:val="Khc0"/>
              <w:framePr w:w="9691" w:h="3163" w:wrap="none" w:vAnchor="page" w:hAnchor="page" w:x="1664" w:y="7490"/>
              <w:spacing w:after="60" w:line="240" w:lineRule="auto"/>
              <w:ind w:firstLine="0"/>
            </w:pPr>
            <w:r>
              <w:rPr>
                <w:b/>
                <w:bCs/>
                <w:color w:val="4D5562"/>
              </w:rPr>
              <w:t xml:space="preserve">+ </w:t>
            </w:r>
            <w:r>
              <w:rPr>
                <w:b/>
                <w:bCs/>
              </w:rPr>
              <w:t>6 tháng đầu: 10%/năm</w:t>
            </w:r>
          </w:p>
          <w:p w14:paraId="181A0B64" w14:textId="77777777" w:rsidR="00CD142A" w:rsidRDefault="00000000">
            <w:pPr>
              <w:pStyle w:val="Khc0"/>
              <w:framePr w:w="9691" w:h="3163" w:wrap="none" w:vAnchor="page" w:hAnchor="page" w:x="1664" w:y="7490"/>
              <w:spacing w:after="0" w:line="240" w:lineRule="auto"/>
              <w:ind w:firstLine="0"/>
            </w:pPr>
            <w:r>
              <w:rPr>
                <w:b/>
                <w:bCs/>
                <w:color w:val="4D5562"/>
              </w:rPr>
              <w:t xml:space="preserve">+ </w:t>
            </w:r>
            <w:r>
              <w:rPr>
                <w:b/>
                <w:bCs/>
              </w:rPr>
              <w:t>12 tháng tiếp theo: 11%/năm</w:t>
            </w:r>
          </w:p>
        </w:tc>
      </w:tr>
      <w:tr w:rsidR="00CD142A" w14:paraId="7DDD07E7" w14:textId="77777777">
        <w:tblPrEx>
          <w:tblCellMar>
            <w:top w:w="0" w:type="dxa"/>
            <w:bottom w:w="0" w:type="dxa"/>
          </w:tblCellMar>
        </w:tblPrEx>
        <w:trPr>
          <w:trHeight w:hRule="exact" w:val="802"/>
        </w:trPr>
        <w:tc>
          <w:tcPr>
            <w:tcW w:w="2496" w:type="dxa"/>
            <w:tcBorders>
              <w:top w:val="single" w:sz="4" w:space="0" w:color="auto"/>
              <w:left w:val="single" w:sz="4" w:space="0" w:color="auto"/>
              <w:bottom w:val="single" w:sz="4" w:space="0" w:color="auto"/>
            </w:tcBorders>
            <w:shd w:val="clear" w:color="auto" w:fill="FFFFFF"/>
          </w:tcPr>
          <w:p w14:paraId="6F2FBF31" w14:textId="77777777" w:rsidR="00CD142A" w:rsidRDefault="00000000">
            <w:pPr>
              <w:pStyle w:val="Khc0"/>
              <w:framePr w:w="9691" w:h="3163" w:wrap="none" w:vAnchor="page" w:hAnchor="page" w:x="1664" w:y="7490"/>
              <w:spacing w:before="80" w:after="0" w:line="240" w:lineRule="auto"/>
              <w:ind w:firstLine="0"/>
            </w:pPr>
            <w:r>
              <w:rPr>
                <w:b/>
                <w:bCs/>
              </w:rPr>
              <w:t>Cố định LS 24 tháng</w:t>
            </w:r>
          </w:p>
        </w:tc>
        <w:tc>
          <w:tcPr>
            <w:tcW w:w="3624" w:type="dxa"/>
            <w:tcBorders>
              <w:top w:val="single" w:sz="4" w:space="0" w:color="auto"/>
              <w:left w:val="single" w:sz="4" w:space="0" w:color="auto"/>
              <w:bottom w:val="single" w:sz="4" w:space="0" w:color="auto"/>
            </w:tcBorders>
            <w:shd w:val="clear" w:color="auto" w:fill="FFFFFF"/>
            <w:vAlign w:val="bottom"/>
          </w:tcPr>
          <w:p w14:paraId="15C6A161" w14:textId="77777777" w:rsidR="00CD142A" w:rsidRDefault="00000000">
            <w:pPr>
              <w:pStyle w:val="Khc0"/>
              <w:framePr w:w="9691" w:h="3163" w:wrap="none" w:vAnchor="page" w:hAnchor="page" w:x="1664" w:y="7490"/>
              <w:spacing w:after="60" w:line="240" w:lineRule="auto"/>
              <w:ind w:firstLine="0"/>
            </w:pPr>
            <w:r>
              <w:rPr>
                <w:b/>
                <w:bCs/>
                <w:color w:val="4D5562"/>
              </w:rPr>
              <w:t>+ 6 tháng đầu: 9,5%/năm</w:t>
            </w:r>
          </w:p>
          <w:p w14:paraId="0029D358" w14:textId="77777777" w:rsidR="00CD142A" w:rsidRDefault="00000000">
            <w:pPr>
              <w:pStyle w:val="Khc0"/>
              <w:framePr w:w="9691" w:h="3163" w:wrap="none" w:vAnchor="page" w:hAnchor="page" w:x="1664" w:y="7490"/>
              <w:spacing w:after="0" w:line="240" w:lineRule="auto"/>
              <w:ind w:firstLine="0"/>
            </w:pPr>
            <w:r>
              <w:rPr>
                <w:b/>
                <w:bCs/>
                <w:color w:val="4D5562"/>
              </w:rPr>
              <w:t>+ 18 tháng tiếp theo: 10,5%/năm</w:t>
            </w:r>
          </w:p>
        </w:tc>
        <w:tc>
          <w:tcPr>
            <w:tcW w:w="3571" w:type="dxa"/>
            <w:tcBorders>
              <w:top w:val="single" w:sz="4" w:space="0" w:color="auto"/>
              <w:left w:val="single" w:sz="4" w:space="0" w:color="auto"/>
              <w:bottom w:val="single" w:sz="4" w:space="0" w:color="auto"/>
              <w:right w:val="single" w:sz="4" w:space="0" w:color="auto"/>
            </w:tcBorders>
            <w:shd w:val="clear" w:color="auto" w:fill="FFFFFF"/>
            <w:vAlign w:val="bottom"/>
          </w:tcPr>
          <w:p w14:paraId="5F9D86EC" w14:textId="77777777" w:rsidR="00CD142A" w:rsidRDefault="00000000">
            <w:pPr>
              <w:pStyle w:val="Khc0"/>
              <w:framePr w:w="9691" w:h="3163" w:wrap="none" w:vAnchor="page" w:hAnchor="page" w:x="1664" w:y="7490"/>
              <w:spacing w:after="60" w:line="240" w:lineRule="auto"/>
              <w:ind w:firstLine="0"/>
            </w:pPr>
            <w:r>
              <w:rPr>
                <w:b/>
                <w:bCs/>
                <w:color w:val="4D5562"/>
              </w:rPr>
              <w:t xml:space="preserve">+ </w:t>
            </w:r>
            <w:r>
              <w:rPr>
                <w:b/>
                <w:bCs/>
              </w:rPr>
              <w:t>6 tháng đầu: 10%/năm</w:t>
            </w:r>
          </w:p>
          <w:p w14:paraId="394DEF2B" w14:textId="77777777" w:rsidR="00CD142A" w:rsidRDefault="00000000">
            <w:pPr>
              <w:pStyle w:val="Khc0"/>
              <w:framePr w:w="9691" w:h="3163" w:wrap="none" w:vAnchor="page" w:hAnchor="page" w:x="1664" w:y="7490"/>
              <w:spacing w:after="0" w:line="240" w:lineRule="auto"/>
              <w:ind w:firstLine="0"/>
            </w:pPr>
            <w:r>
              <w:rPr>
                <w:b/>
                <w:bCs/>
                <w:color w:val="4D5562"/>
              </w:rPr>
              <w:t xml:space="preserve">+ </w:t>
            </w:r>
            <w:r>
              <w:rPr>
                <w:b/>
                <w:bCs/>
              </w:rPr>
              <w:t>18 tháng tiếp theo: 11%/năm</w:t>
            </w:r>
          </w:p>
        </w:tc>
      </w:tr>
    </w:tbl>
    <w:p w14:paraId="23852D78" w14:textId="77777777" w:rsidR="00CD142A" w:rsidRDefault="00000000">
      <w:pPr>
        <w:pStyle w:val="Chthchbng0"/>
        <w:framePr w:wrap="none" w:vAnchor="page" w:hAnchor="page" w:x="2720" w:y="10740"/>
        <w:spacing w:line="240" w:lineRule="auto"/>
      </w:pPr>
      <w:r>
        <w:rPr>
          <w:b w:val="0"/>
          <w:bCs w:val="0"/>
        </w:rPr>
        <w:t>- Các nội dung khác về lãi suất cho vay: Chi nhánh tiếp tục thực hiện theo quy định</w:t>
      </w:r>
    </w:p>
    <w:p w14:paraId="472E1482" w14:textId="77777777" w:rsidR="00CD142A" w:rsidRDefault="00000000">
      <w:pPr>
        <w:pStyle w:val="Vnbnnidung0"/>
        <w:framePr w:w="10426" w:h="3288" w:hRule="exact" w:wrap="none" w:vAnchor="page" w:hAnchor="page" w:x="1540" w:y="11138"/>
        <w:spacing w:after="140" w:line="286" w:lineRule="auto"/>
        <w:ind w:firstLine="180"/>
        <w:jc w:val="both"/>
      </w:pPr>
      <w:r>
        <w:t>tại Công văn 4791.</w:t>
      </w:r>
    </w:p>
    <w:p w14:paraId="4DD596BE" w14:textId="77777777" w:rsidR="00CD142A" w:rsidRDefault="00000000">
      <w:pPr>
        <w:pStyle w:val="Tiu10"/>
        <w:framePr w:w="10426" w:h="3288" w:hRule="exact" w:wrap="none" w:vAnchor="page" w:hAnchor="page" w:x="1540" w:y="11138"/>
        <w:spacing w:after="80" w:line="286" w:lineRule="auto"/>
        <w:ind w:firstLine="180"/>
        <w:jc w:val="both"/>
      </w:pPr>
      <w:bookmarkStart w:id="60" w:name="bookmark71"/>
      <w:bookmarkStart w:id="61" w:name="bookmark72"/>
      <w:bookmarkStart w:id="62" w:name="bookmark73"/>
      <w:r>
        <w:t>3. Các nội dung khác</w:t>
      </w:r>
      <w:bookmarkEnd w:id="60"/>
      <w:bookmarkEnd w:id="61"/>
      <w:bookmarkEnd w:id="62"/>
    </w:p>
    <w:p w14:paraId="1604D6DC" w14:textId="77777777" w:rsidR="00CD142A" w:rsidRDefault="00000000">
      <w:pPr>
        <w:pStyle w:val="Vnbnnidung0"/>
        <w:framePr w:w="10426" w:h="3288" w:hRule="exact" w:wrap="none" w:vAnchor="page" w:hAnchor="page" w:x="1540" w:y="11138"/>
        <w:numPr>
          <w:ilvl w:val="0"/>
          <w:numId w:val="1"/>
        </w:numPr>
        <w:tabs>
          <w:tab w:val="left" w:pos="1121"/>
        </w:tabs>
        <w:spacing w:line="286" w:lineRule="auto"/>
        <w:ind w:left="180" w:firstLine="700"/>
        <w:jc w:val="both"/>
      </w:pPr>
      <w:bookmarkStart w:id="63" w:name="bookmark74"/>
      <w:bookmarkEnd w:id="63"/>
      <w:r>
        <w:t>Định kỳ chậm nhất đến ngày mùng 5 hàng tháng, Chi nhánh đầu mối (VCB Tân Định) rà soát, báo cáo Trụ sờ chính (thông qua Phòng PTSPBL) số dư tiền gửi binh quân trong năm 2026 (từ 01/01/2026 đến cuối tháng liền trước) của Nhóm Chủ đầu tư Gamuda Land tại VCB để Trụ sở chính đánh giá việc tiếp tục áp dụng chính sách lãi suất quy định tại văn bàn này.</w:t>
      </w:r>
    </w:p>
    <w:p w14:paraId="52B3759C" w14:textId="77777777" w:rsidR="00CD142A" w:rsidRDefault="00000000">
      <w:pPr>
        <w:pStyle w:val="Vnbnnidung0"/>
        <w:framePr w:w="10426" w:h="3288" w:hRule="exact" w:wrap="none" w:vAnchor="page" w:hAnchor="page" w:x="1540" w:y="11138"/>
        <w:numPr>
          <w:ilvl w:val="0"/>
          <w:numId w:val="1"/>
        </w:numPr>
        <w:tabs>
          <w:tab w:val="left" w:pos="1131"/>
        </w:tabs>
        <w:spacing w:after="0" w:line="276" w:lineRule="auto"/>
        <w:ind w:left="180" w:firstLine="700"/>
      </w:pPr>
      <w:bookmarkStart w:id="64" w:name="bookmark75"/>
      <w:bookmarkEnd w:id="64"/>
      <w:r>
        <w:t>Chi nhánh tiếp tục thực hiện theo quy định tại các văn bản: Công văn 3869, Công văn 14776, Công văn 14114, Công văn 10668, Công văn 27358, Công vãn 3490.</w:t>
      </w:r>
    </w:p>
    <w:p w14:paraId="49B3CAA5" w14:textId="77777777" w:rsidR="00CD142A" w:rsidRDefault="00000000">
      <w:pPr>
        <w:pStyle w:val="Ghichcuitrang0"/>
        <w:framePr w:wrap="none" w:vAnchor="page" w:hAnchor="page" w:x="916" w:y="15050"/>
        <w:tabs>
          <w:tab w:val="left" w:pos="1770"/>
        </w:tabs>
        <w:spacing w:line="240" w:lineRule="auto"/>
        <w:ind w:hanging="640"/>
        <w:rPr>
          <w:sz w:val="20"/>
          <w:szCs w:val="20"/>
        </w:rPr>
      </w:pPr>
      <w:r>
        <w:rPr>
          <w:rFonts w:ascii="Arial" w:eastAsia="Arial" w:hAnsi="Arial" w:cs="Arial"/>
          <w:sz w:val="20"/>
          <w:szCs w:val="20"/>
        </w:rPr>
        <w:t>Thoi gian</w:t>
      </w:r>
      <w:r>
        <w:rPr>
          <w:rFonts w:ascii="Arial" w:eastAsia="Arial" w:hAnsi="Arial" w:cs="Arial"/>
          <w:sz w:val="20"/>
          <w:szCs w:val="20"/>
        </w:rPr>
        <w:tab/>
        <w:t>teaử, Wb'n’y</w:t>
      </w:r>
    </w:p>
    <w:p w14:paraId="11720824"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5EAF0BA4" w14:textId="77777777" w:rsidR="00CD142A" w:rsidRDefault="00CD142A">
      <w:pPr>
        <w:spacing w:line="1" w:lineRule="exact"/>
      </w:pPr>
    </w:p>
    <w:p w14:paraId="7C5E861D" w14:textId="77777777" w:rsidR="00CD142A" w:rsidRDefault="00000000">
      <w:pPr>
        <w:pStyle w:val="Vnbnnidung0"/>
        <w:framePr w:w="10426" w:h="14155" w:hRule="exact" w:wrap="none" w:vAnchor="page" w:hAnchor="page" w:x="1549" w:y="905"/>
        <w:spacing w:line="288" w:lineRule="auto"/>
        <w:ind w:firstLine="0"/>
        <w:jc w:val="center"/>
      </w:pPr>
      <w:r>
        <w:rPr>
          <w:b/>
          <w:bCs/>
        </w:rPr>
        <w:t>PHỤ LỤC 06. NHÓM CĐT SUNGROƯP</w:t>
      </w:r>
    </w:p>
    <w:p w14:paraId="514C0A2F" w14:textId="77777777" w:rsidR="00CD142A" w:rsidRDefault="00000000">
      <w:pPr>
        <w:pStyle w:val="Tiu10"/>
        <w:framePr w:w="10426" w:h="14155" w:hRule="exact" w:wrap="none" w:vAnchor="page" w:hAnchor="page" w:x="1549" w:y="905"/>
        <w:numPr>
          <w:ilvl w:val="0"/>
          <w:numId w:val="14"/>
        </w:numPr>
        <w:tabs>
          <w:tab w:val="left" w:pos="354"/>
        </w:tabs>
        <w:spacing w:after="80"/>
        <w:jc w:val="both"/>
      </w:pPr>
      <w:bookmarkStart w:id="65" w:name="bookmark78"/>
      <w:bookmarkStart w:id="66" w:name="bookmark76"/>
      <w:bookmarkStart w:id="67" w:name="bookmark77"/>
      <w:bookmarkStart w:id="68" w:name="bookmark79"/>
      <w:bookmarkEnd w:id="65"/>
      <w:r>
        <w:t>Căn cứ</w:t>
      </w:r>
      <w:bookmarkEnd w:id="66"/>
      <w:bookmarkEnd w:id="67"/>
      <w:bookmarkEnd w:id="68"/>
    </w:p>
    <w:p w14:paraId="6D2F8C75" w14:textId="77777777" w:rsidR="00CD142A" w:rsidRDefault="00000000">
      <w:pPr>
        <w:pStyle w:val="Vnbnnidung0"/>
        <w:framePr w:w="10426" w:h="14155" w:hRule="exact" w:wrap="none" w:vAnchor="page" w:hAnchor="page" w:x="1549" w:y="905"/>
        <w:numPr>
          <w:ilvl w:val="0"/>
          <w:numId w:val="1"/>
        </w:numPr>
        <w:tabs>
          <w:tab w:val="left" w:pos="949"/>
        </w:tabs>
        <w:spacing w:line="298" w:lineRule="auto"/>
        <w:ind w:firstLine="680"/>
        <w:jc w:val="both"/>
      </w:pPr>
      <w:bookmarkStart w:id="69" w:name="bookmark80"/>
      <w:bookmarkEnd w:id="69"/>
      <w:r>
        <w:t>Công văn số 9330/VCB-PTSPBL ngày 19/05/2025 v/v Hợp tác cho vay tại dự án Sun Cát Bà (Công văn 9330);</w:t>
      </w:r>
    </w:p>
    <w:p w14:paraId="542C471C" w14:textId="77777777" w:rsidR="00CD142A" w:rsidRDefault="00000000">
      <w:pPr>
        <w:pStyle w:val="Vnbnnidung0"/>
        <w:framePr w:w="10426" w:h="14155" w:hRule="exact" w:wrap="none" w:vAnchor="page" w:hAnchor="page" w:x="1549" w:y="905"/>
        <w:numPr>
          <w:ilvl w:val="0"/>
          <w:numId w:val="1"/>
        </w:numPr>
        <w:tabs>
          <w:tab w:val="left" w:pos="954"/>
        </w:tabs>
        <w:spacing w:line="288" w:lineRule="auto"/>
        <w:ind w:firstLine="680"/>
        <w:jc w:val="both"/>
      </w:pPr>
      <w:bookmarkStart w:id="70" w:name="bookmark81"/>
      <w:bookmarkEnd w:id="70"/>
      <w:r>
        <w:t>Công văn số 12152/VCB-PTSPBL ngày 20/06/2025 v/v Hợp tác cho vay tại dự án Sun Cát Bà-Tòa Nhà HH3 (Công văn 12152);</w:t>
      </w:r>
    </w:p>
    <w:p w14:paraId="41B0D882" w14:textId="77777777" w:rsidR="00CD142A" w:rsidRDefault="00000000">
      <w:pPr>
        <w:pStyle w:val="Vnbnnidung0"/>
        <w:framePr w:w="10426" w:h="14155" w:hRule="exact" w:wrap="none" w:vAnchor="page" w:hAnchor="page" w:x="1549" w:y="905"/>
        <w:numPr>
          <w:ilvl w:val="0"/>
          <w:numId w:val="1"/>
        </w:numPr>
        <w:tabs>
          <w:tab w:val="left" w:pos="954"/>
        </w:tabs>
        <w:spacing w:line="298" w:lineRule="auto"/>
        <w:ind w:firstLine="680"/>
        <w:jc w:val="both"/>
      </w:pPr>
      <w:bookmarkStart w:id="71" w:name="bookmark82"/>
      <w:bookmarkEnd w:id="71"/>
      <w:r>
        <w:t>Công văn số 12352/VCB-PTSPBL ngày 25/06/2025 v/v Hợp tác cho vay tại dự án Sun Costa (Công văn 12352);</w:t>
      </w:r>
    </w:p>
    <w:p w14:paraId="386EDD2D" w14:textId="77777777" w:rsidR="00CD142A" w:rsidRDefault="00000000">
      <w:pPr>
        <w:pStyle w:val="Vnbnnidung0"/>
        <w:framePr w:w="10426" w:h="14155" w:hRule="exact" w:wrap="none" w:vAnchor="page" w:hAnchor="page" w:x="1549" w:y="905"/>
        <w:numPr>
          <w:ilvl w:val="0"/>
          <w:numId w:val="1"/>
        </w:numPr>
        <w:tabs>
          <w:tab w:val="left" w:pos="963"/>
        </w:tabs>
        <w:ind w:firstLine="680"/>
        <w:jc w:val="both"/>
      </w:pPr>
      <w:bookmarkStart w:id="72" w:name="bookmark83"/>
      <w:bookmarkEnd w:id="72"/>
      <w:r>
        <w:t>Công văn số 5580/VCB-PTSPBL ngày 01/04/2025 v/v LS và các điều kiện áp dụng cho KHCN vay mua nhà ở tại DA Khu đô thị Thời đại và đổi mới sáng tạo; đã được sửa đổi bổ sung bởi Công văn số 13366 ngày 30/06/2025 (Công văn 13366);</w:t>
      </w:r>
    </w:p>
    <w:p w14:paraId="1027DB0C" w14:textId="77777777" w:rsidR="00CD142A" w:rsidRDefault="00000000">
      <w:pPr>
        <w:pStyle w:val="Vnbnnidung0"/>
        <w:framePr w:w="10426" w:h="14155" w:hRule="exact" w:wrap="none" w:vAnchor="page" w:hAnchor="page" w:x="1549" w:y="905"/>
        <w:numPr>
          <w:ilvl w:val="0"/>
          <w:numId w:val="1"/>
        </w:numPr>
        <w:tabs>
          <w:tab w:val="left" w:pos="963"/>
        </w:tabs>
        <w:spacing w:line="298" w:lineRule="auto"/>
        <w:ind w:firstLine="680"/>
        <w:jc w:val="both"/>
      </w:pPr>
      <w:bookmarkStart w:id="73" w:name="bookmark84"/>
      <w:bookmarkEnd w:id="73"/>
      <w:r>
        <w:t>Công văn sổ 14045/VCB-PTSPBL ngày 7/7/2025 v/v Hợp tác cho vay tại dự án Sun Blanca City (Công văn 14045);</w:t>
      </w:r>
    </w:p>
    <w:p w14:paraId="640B0AB6" w14:textId="77777777" w:rsidR="00CD142A" w:rsidRDefault="00000000">
      <w:pPr>
        <w:pStyle w:val="Vnbnnidung0"/>
        <w:framePr w:w="10426" w:h="14155" w:hRule="exact" w:wrap="none" w:vAnchor="page" w:hAnchor="page" w:x="1549" w:y="905"/>
        <w:numPr>
          <w:ilvl w:val="0"/>
          <w:numId w:val="1"/>
        </w:numPr>
        <w:tabs>
          <w:tab w:val="left" w:pos="954"/>
        </w:tabs>
        <w:spacing w:line="293" w:lineRule="auto"/>
        <w:ind w:firstLine="680"/>
        <w:jc w:val="both"/>
      </w:pPr>
      <w:bookmarkStart w:id="74" w:name="bookmark85"/>
      <w:bookmarkEnd w:id="74"/>
      <w:r>
        <w:t>Công văn số 14067/VCB-PTSPBL ngày 10/07/2025 v/v Hợp tác cho vay tại dự án Sun Blanca City (Công văn 14067);</w:t>
      </w:r>
    </w:p>
    <w:p w14:paraId="16A6E088" w14:textId="77777777" w:rsidR="00CD142A" w:rsidRDefault="00000000">
      <w:pPr>
        <w:pStyle w:val="Vnbnnidung0"/>
        <w:framePr w:w="10426" w:h="14155" w:hRule="exact" w:wrap="none" w:vAnchor="page" w:hAnchor="page" w:x="1549" w:y="905"/>
        <w:numPr>
          <w:ilvl w:val="0"/>
          <w:numId w:val="1"/>
        </w:numPr>
        <w:tabs>
          <w:tab w:val="left" w:pos="963"/>
        </w:tabs>
        <w:spacing w:line="288" w:lineRule="auto"/>
        <w:ind w:firstLine="680"/>
        <w:jc w:val="both"/>
      </w:pPr>
      <w:bookmarkStart w:id="75" w:name="bookmark86"/>
      <w:bookmarkEnd w:id="75"/>
      <w:r>
        <w:t>Công văn số 20218/VCB-PTSPBL ngày 26/09/2025 v/v LS và các điều kiện áp dụng cho KHCN vay mua NO tại DA Bắc Châu Giang (Công văn 20218);</w:t>
      </w:r>
    </w:p>
    <w:p w14:paraId="1B0070EA" w14:textId="77777777" w:rsidR="00CD142A" w:rsidRDefault="00000000">
      <w:pPr>
        <w:pStyle w:val="Vnbnnidung0"/>
        <w:framePr w:w="10426" w:h="14155" w:hRule="exact" w:wrap="none" w:vAnchor="page" w:hAnchor="page" w:x="1549" w:y="905"/>
        <w:numPr>
          <w:ilvl w:val="0"/>
          <w:numId w:val="1"/>
        </w:numPr>
        <w:tabs>
          <w:tab w:val="left" w:pos="958"/>
        </w:tabs>
        <w:spacing w:line="288" w:lineRule="auto"/>
        <w:ind w:firstLine="680"/>
        <w:jc w:val="both"/>
      </w:pPr>
      <w:bookmarkStart w:id="76" w:name="bookmark87"/>
      <w:bookmarkEnd w:id="76"/>
      <w:r>
        <w:t>Công văn số 23433/VCB-PTSPBL ngày 03/11/2025 về LS và các điều kiện áp dụng cho KHCN vay mua BĐS tại DA Sun Centro Town Hạ Long (Công văn 23433);</w:t>
      </w:r>
    </w:p>
    <w:p w14:paraId="7AF87AA0" w14:textId="77777777" w:rsidR="00CD142A" w:rsidRDefault="00000000">
      <w:pPr>
        <w:pStyle w:val="Vnbnnidung0"/>
        <w:framePr w:w="10426" w:h="14155" w:hRule="exact" w:wrap="none" w:vAnchor="page" w:hAnchor="page" w:x="1549" w:y="905"/>
        <w:numPr>
          <w:ilvl w:val="0"/>
          <w:numId w:val="1"/>
        </w:numPr>
        <w:tabs>
          <w:tab w:val="left" w:pos="968"/>
        </w:tabs>
        <w:ind w:firstLine="680"/>
        <w:jc w:val="both"/>
      </w:pPr>
      <w:bookmarkStart w:id="77" w:name="bookmark88"/>
      <w:bookmarkEnd w:id="77"/>
      <w:r>
        <w:t>Công văn số 25526/VCB-PTSPBL ngày 28/11/2025 về Thông báo chính sách cho vay KHCN mua BĐS tại dự án của CĐT Sungroup (Công văn 25526);</w:t>
      </w:r>
    </w:p>
    <w:p w14:paraId="2985401E" w14:textId="77777777" w:rsidR="00CD142A" w:rsidRDefault="00000000">
      <w:pPr>
        <w:pStyle w:val="Vnbnnidung0"/>
        <w:framePr w:w="10426" w:h="14155" w:hRule="exact" w:wrap="none" w:vAnchor="page" w:hAnchor="page" w:x="1549" w:y="905"/>
        <w:numPr>
          <w:ilvl w:val="0"/>
          <w:numId w:val="1"/>
        </w:numPr>
        <w:tabs>
          <w:tab w:val="left" w:pos="958"/>
        </w:tabs>
        <w:ind w:firstLine="680"/>
        <w:jc w:val="both"/>
      </w:pPr>
      <w:bookmarkStart w:id="78" w:name="bookmark89"/>
      <w:bookmarkEnd w:id="78"/>
      <w:r>
        <w:t>Công văn sổ 26802/VCB-PTSPBL ngày 17/12/2025 về LS và các điều kiện áp dụng cho KHCN vay mua BĐS tại DA Sun Flora Hà Nam (Công văn 26802);</w:t>
      </w:r>
    </w:p>
    <w:p w14:paraId="77F97944" w14:textId="77777777" w:rsidR="00CD142A" w:rsidRDefault="00000000">
      <w:pPr>
        <w:pStyle w:val="Vnbnnidung0"/>
        <w:framePr w:w="10426" w:h="14155" w:hRule="exact" w:wrap="none" w:vAnchor="page" w:hAnchor="page" w:x="1549" w:y="905"/>
        <w:numPr>
          <w:ilvl w:val="0"/>
          <w:numId w:val="1"/>
        </w:numPr>
        <w:tabs>
          <w:tab w:val="left" w:pos="968"/>
        </w:tabs>
        <w:spacing w:line="288" w:lineRule="auto"/>
        <w:ind w:firstLine="680"/>
        <w:jc w:val="both"/>
      </w:pPr>
      <w:bookmarkStart w:id="79" w:name="bookmark90"/>
      <w:bookmarkEnd w:id="79"/>
      <w:r>
        <w:t>Công văn số 28420/VCB-PTSPBL ngày 31/12/2025 về Thông báo chính sách cho vay KHCN mua BĐS tại dự án của CĐT Sungroup (Công văn 28420);</w:t>
      </w:r>
    </w:p>
    <w:p w14:paraId="38AE12A6" w14:textId="77777777" w:rsidR="00CD142A" w:rsidRDefault="00000000">
      <w:pPr>
        <w:pStyle w:val="Vnbnnidung0"/>
        <w:framePr w:w="10426" w:h="14155" w:hRule="exact" w:wrap="none" w:vAnchor="page" w:hAnchor="page" w:x="1549" w:y="905"/>
        <w:numPr>
          <w:ilvl w:val="0"/>
          <w:numId w:val="1"/>
        </w:numPr>
        <w:tabs>
          <w:tab w:val="left" w:pos="963"/>
        </w:tabs>
        <w:ind w:firstLine="680"/>
        <w:jc w:val="both"/>
      </w:pPr>
      <w:bookmarkStart w:id="80" w:name="bookmark91"/>
      <w:bookmarkEnd w:id="80"/>
      <w:r>
        <w:t>Công văn số 336/VCB-PTSPBL ngày 10/01/2026 về Thông báo chính sách cho vay KHBL mua BĐS tại dự án của CĐT Sungroup (Công văn 336);</w:t>
      </w:r>
    </w:p>
    <w:p w14:paraId="090E4858" w14:textId="77777777" w:rsidR="00CD142A" w:rsidRDefault="00000000">
      <w:pPr>
        <w:pStyle w:val="Vnbnnidung0"/>
        <w:framePr w:w="10426" w:h="14155" w:hRule="exact" w:wrap="none" w:vAnchor="page" w:hAnchor="page" w:x="1549" w:y="905"/>
        <w:numPr>
          <w:ilvl w:val="0"/>
          <w:numId w:val="1"/>
        </w:numPr>
        <w:tabs>
          <w:tab w:val="left" w:pos="958"/>
        </w:tabs>
        <w:spacing w:line="288" w:lineRule="auto"/>
        <w:ind w:firstLine="680"/>
        <w:jc w:val="both"/>
      </w:pPr>
      <w:bookmarkStart w:id="81" w:name="bookmark92"/>
      <w:bookmarkEnd w:id="81"/>
      <w:r>
        <w:t>Công văn số 2361/VCB-PTSPBL ngày 06/02/2026 về Thông báo chính sách cho vay KHBL mua BĐS tại dự án của CĐT Sungroup (Công văn 2361);</w:t>
      </w:r>
    </w:p>
    <w:p w14:paraId="03FA09E0" w14:textId="77777777" w:rsidR="00CD142A" w:rsidRDefault="00000000">
      <w:pPr>
        <w:pStyle w:val="Vnbnnidung0"/>
        <w:framePr w:w="10426" w:h="14155" w:hRule="exact" w:wrap="none" w:vAnchor="page" w:hAnchor="page" w:x="1549" w:y="905"/>
        <w:numPr>
          <w:ilvl w:val="0"/>
          <w:numId w:val="1"/>
        </w:numPr>
        <w:tabs>
          <w:tab w:val="left" w:pos="958"/>
        </w:tabs>
        <w:spacing w:line="288" w:lineRule="auto"/>
        <w:ind w:firstLine="680"/>
        <w:jc w:val="both"/>
      </w:pPr>
      <w:bookmarkStart w:id="82" w:name="bookmark93"/>
      <w:bookmarkEnd w:id="82"/>
      <w:r>
        <w:t>Công văn số 3339/VCB-PTSPBL ngày 02/03/2026 về LS và các điều kiện áp dụng cho KHCN vay mua BĐS tại DA Sun Solar (Công văn 3339);</w:t>
      </w:r>
    </w:p>
    <w:p w14:paraId="2A5988CE" w14:textId="77777777" w:rsidR="00CD142A" w:rsidRDefault="00000000">
      <w:pPr>
        <w:pStyle w:val="Vnbnnidung0"/>
        <w:framePr w:w="10426" w:h="14155" w:hRule="exact" w:wrap="none" w:vAnchor="page" w:hAnchor="page" w:x="1549" w:y="905"/>
        <w:numPr>
          <w:ilvl w:val="0"/>
          <w:numId w:val="1"/>
        </w:numPr>
        <w:tabs>
          <w:tab w:val="left" w:pos="954"/>
        </w:tabs>
        <w:ind w:firstLine="680"/>
        <w:jc w:val="both"/>
      </w:pPr>
      <w:bookmarkStart w:id="83" w:name="bookmark94"/>
      <w:bookmarkEnd w:id="83"/>
      <w:r>
        <w:t>Công văn số 4242/VCB-PTSPBL ngày 13/03/2026 về LS và các điều kiện áp dụng cho KHCN vay mua BĐS tại DA Sun Phú Quốc (Công văn 4242);</w:t>
      </w:r>
    </w:p>
    <w:p w14:paraId="47E203AD" w14:textId="77777777" w:rsidR="00CD142A" w:rsidRDefault="00000000">
      <w:pPr>
        <w:pStyle w:val="Vnbnnidung0"/>
        <w:framePr w:w="10426" w:h="14155" w:hRule="exact" w:wrap="none" w:vAnchor="page" w:hAnchor="page" w:x="1549" w:y="905"/>
        <w:numPr>
          <w:ilvl w:val="0"/>
          <w:numId w:val="1"/>
        </w:numPr>
        <w:tabs>
          <w:tab w:val="left" w:pos="958"/>
        </w:tabs>
        <w:ind w:firstLine="680"/>
        <w:jc w:val="both"/>
      </w:pPr>
      <w:bookmarkStart w:id="84" w:name="bookmark95"/>
      <w:bookmarkEnd w:id="84"/>
      <w:r>
        <w:t>Công văn số 8045/VCB-PTSPBL ngày 11/05/2026 về LS và các điều kiện áp dụng cho KHCN vay mua BĐS tại DA Sun Cora Tower và Sun Spana Tower (Công văn 8045);</w:t>
      </w:r>
    </w:p>
    <w:p w14:paraId="44B3F092" w14:textId="77777777" w:rsidR="00CD142A" w:rsidRDefault="00000000">
      <w:pPr>
        <w:pStyle w:val="Vnbnnidung0"/>
        <w:framePr w:w="10426" w:h="14155" w:hRule="exact" w:wrap="none" w:vAnchor="page" w:hAnchor="page" w:x="1549" w:y="905"/>
        <w:numPr>
          <w:ilvl w:val="0"/>
          <w:numId w:val="1"/>
        </w:numPr>
        <w:tabs>
          <w:tab w:val="left" w:pos="958"/>
        </w:tabs>
        <w:spacing w:after="0" w:line="288" w:lineRule="auto"/>
        <w:ind w:firstLine="680"/>
        <w:jc w:val="both"/>
      </w:pPr>
      <w:bookmarkStart w:id="85" w:name="bookmark96"/>
      <w:bookmarkEnd w:id="85"/>
      <w:r>
        <w:t>Công văn sổ 8046/VCB-PTSPBL ngày 11/05/2026 về LS và các diều kiện áp dụng cho KHCN vay mua BĐS tại DA Sun Nha Trang (Công văn 8046);</w:t>
      </w:r>
    </w:p>
    <w:p w14:paraId="4620DA05"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7558C881" w14:textId="77777777" w:rsidR="00CD142A" w:rsidRDefault="00CD142A">
      <w:pPr>
        <w:spacing w:line="1" w:lineRule="exact"/>
        <w:sectPr w:rsidR="00CD142A">
          <w:pgSz w:w="11894" w:h="15840"/>
          <w:pgMar w:top="360" w:right="360" w:bottom="360" w:left="360" w:header="0" w:footer="3" w:gutter="0"/>
          <w:cols w:space="720"/>
          <w:noEndnote/>
          <w:docGrid w:linePitch="360"/>
        </w:sectPr>
      </w:pPr>
    </w:p>
    <w:p w14:paraId="6A110322" w14:textId="77777777" w:rsidR="00CD142A" w:rsidRDefault="00000000">
      <w:pPr>
        <w:spacing w:line="1" w:lineRule="exact"/>
      </w:pPr>
      <w:r>
        <w:rPr>
          <w:noProof/>
        </w:rPr>
        <w:lastRenderedPageBreak/>
        <mc:AlternateContent>
          <mc:Choice Requires="wps">
            <w:drawing>
              <wp:anchor distT="0" distB="0" distL="114300" distR="114300" simplePos="0" relativeHeight="251657728" behindDoc="1" locked="0" layoutInCell="1" allowOverlap="1" wp14:anchorId="203C36C8" wp14:editId="410E639C">
                <wp:simplePos x="0" y="0"/>
                <wp:positionH relativeFrom="page">
                  <wp:posOffset>837565</wp:posOffset>
                </wp:positionH>
                <wp:positionV relativeFrom="page">
                  <wp:posOffset>8806815</wp:posOffset>
                </wp:positionV>
                <wp:extent cx="1807210" cy="0"/>
                <wp:effectExtent l="0" t="0" r="0" b="0"/>
                <wp:wrapNone/>
                <wp:docPr id="6" name="Shape 6"/>
                <wp:cNvGraphicFramePr/>
                <a:graphic xmlns:a="http://schemas.openxmlformats.org/drawingml/2006/main">
                  <a:graphicData uri="http://schemas.microsoft.com/office/word/2010/wordprocessingShape">
                    <wps:wsp>
                      <wps:cNvCnPr/>
                      <wps:spPr>
                        <a:xfrm>
                          <a:off x="0" y="0"/>
                          <a:ext cx="1807210" cy="0"/>
                        </a:xfrm>
                        <a:prstGeom prst="straightConnector1">
                          <a:avLst/>
                        </a:prstGeom>
                        <a:ln w="12065">
                          <a:solidFill/>
                        </a:ln>
                      </wps:spPr>
                      <wps:bodyPr/>
                    </wps:wsp>
                  </a:graphicData>
                </a:graphic>
              </wp:anchor>
            </w:drawing>
          </mc:Choice>
          <mc:Fallback>
            <w:pict>
              <v:shape o:spt="32" o:oned="true" path="m,l21600,21600e" style="position:absolute;margin-left:65.950000000000003pt;margin-top:693.45000000000005pt;width:142.30000000000001pt;height:0;z-index:-251658240;mso-position-horizontal-relative:page;mso-position-vertical-relative:page">
                <v:stroke weight="0.95000000000000007pt"/>
              </v:shape>
            </w:pict>
          </mc:Fallback>
        </mc:AlternateContent>
      </w:r>
    </w:p>
    <w:p w14:paraId="29B21C60" w14:textId="77777777" w:rsidR="00CD142A" w:rsidRDefault="00000000">
      <w:pPr>
        <w:pStyle w:val="Vnbnnidung0"/>
        <w:framePr w:w="9486" w:h="3552" w:hRule="exact" w:wrap="none" w:vAnchor="page" w:hAnchor="page" w:x="1286" w:y="494"/>
        <w:numPr>
          <w:ilvl w:val="0"/>
          <w:numId w:val="1"/>
        </w:numPr>
        <w:tabs>
          <w:tab w:val="left" w:pos="954"/>
        </w:tabs>
        <w:spacing w:after="60" w:line="290" w:lineRule="auto"/>
        <w:ind w:firstLine="680"/>
        <w:jc w:val="both"/>
      </w:pPr>
      <w:bookmarkStart w:id="86" w:name="bookmark97"/>
      <w:bookmarkEnd w:id="86"/>
      <w:r>
        <w:t>Công văn số 8842/VCB-PTSPBL ngày 20/05/2026 về LS và các điều kiện áp dụng cho KHCN vay mua BĐS tại DA Sun Bấc Châu Giang (Công văn 8842);</w:t>
      </w:r>
    </w:p>
    <w:p w14:paraId="30F74D5E" w14:textId="77777777" w:rsidR="00CD142A" w:rsidRDefault="00000000">
      <w:pPr>
        <w:pStyle w:val="Vnbnnidung0"/>
        <w:framePr w:w="9486" w:h="3552" w:hRule="exact" w:wrap="none" w:vAnchor="page" w:hAnchor="page" w:x="1286" w:y="494"/>
        <w:numPr>
          <w:ilvl w:val="0"/>
          <w:numId w:val="1"/>
        </w:numPr>
        <w:tabs>
          <w:tab w:val="left" w:pos="959"/>
        </w:tabs>
        <w:spacing w:after="60" w:line="286" w:lineRule="auto"/>
        <w:ind w:firstLine="680"/>
        <w:jc w:val="both"/>
      </w:pPr>
      <w:bookmarkStart w:id="87" w:name="bookmark98"/>
      <w:bookmarkEnd w:id="87"/>
      <w:r>
        <w:t>Công văn số 10719/VCB-PTSPBL ngày 17/06/2026 về LS và các điều kiện áp dụng cho KHCN vay mua BĐS tại DA Sun Symphony 5 (Công văn 10719);</w:t>
      </w:r>
    </w:p>
    <w:p w14:paraId="1A5FD55C" w14:textId="77777777" w:rsidR="00CD142A" w:rsidRDefault="00000000">
      <w:pPr>
        <w:pStyle w:val="Tiu10"/>
        <w:framePr w:w="9486" w:h="3552" w:hRule="exact" w:wrap="none" w:vAnchor="page" w:hAnchor="page" w:x="1286" w:y="494"/>
        <w:numPr>
          <w:ilvl w:val="0"/>
          <w:numId w:val="14"/>
        </w:numPr>
        <w:tabs>
          <w:tab w:val="left" w:pos="364"/>
        </w:tabs>
        <w:spacing w:line="302" w:lineRule="auto"/>
        <w:jc w:val="both"/>
      </w:pPr>
      <w:bookmarkStart w:id="88" w:name="bookmark101"/>
      <w:bookmarkStart w:id="89" w:name="bookmark100"/>
      <w:bookmarkStart w:id="90" w:name="bookmark102"/>
      <w:bookmarkStart w:id="91" w:name="bookmark99"/>
      <w:bookmarkEnd w:id="88"/>
      <w:r>
        <w:t>Sàn LSCV trong thòi gian áp dụng lãi suất cố định/lãi suất ưu đãi</w:t>
      </w:r>
      <w:bookmarkEnd w:id="89"/>
      <w:bookmarkEnd w:id="90"/>
      <w:bookmarkEnd w:id="91"/>
    </w:p>
    <w:p w14:paraId="6988E577" w14:textId="77777777" w:rsidR="00CD142A" w:rsidRDefault="00000000">
      <w:pPr>
        <w:pStyle w:val="Vnbnnidung0"/>
        <w:framePr w:w="9486" w:h="3552" w:hRule="exact" w:wrap="none" w:vAnchor="page" w:hAnchor="page" w:x="1286" w:y="494"/>
        <w:spacing w:after="60" w:line="302" w:lineRule="auto"/>
        <w:ind w:firstLine="540"/>
      </w:pPr>
      <w:r>
        <w:t>Chỉ áp dụng với những khoản vay được CĐT hỗ trợ lãi suất.</w:t>
      </w:r>
    </w:p>
    <w:p w14:paraId="43D7E52A" w14:textId="77777777" w:rsidR="00CD142A" w:rsidRDefault="00000000">
      <w:pPr>
        <w:pStyle w:val="Vnbnnidung0"/>
        <w:framePr w:w="9486" w:h="3552" w:hRule="exact" w:wrap="none" w:vAnchor="page" w:hAnchor="page" w:x="1286" w:y="494"/>
        <w:spacing w:after="0" w:line="314" w:lineRule="auto"/>
        <w:ind w:left="540" w:firstLine="0"/>
        <w:jc w:val="both"/>
      </w:pPr>
      <w:r>
        <w:t xml:space="preserve">Mức lãi suất áp dụng cho KH áp dụng đối với các Chương trình cho vay KH mua nhà ở/shophouse/căn hộ dịch vụ tại các dự án của Sungroup </w:t>
      </w:r>
      <w:r>
        <w:rPr>
          <w:b/>
          <w:bCs/>
        </w:rPr>
        <w:t>trong thòi gian CĐT hỗ trợ lãi suất.</w:t>
      </w:r>
    </w:p>
    <w:tbl>
      <w:tblPr>
        <w:tblOverlap w:val="never"/>
        <w:tblW w:w="0" w:type="auto"/>
        <w:tblLayout w:type="fixed"/>
        <w:tblCellMar>
          <w:left w:w="10" w:type="dxa"/>
          <w:right w:w="10" w:type="dxa"/>
        </w:tblCellMar>
        <w:tblLook w:val="04A0" w:firstRow="1" w:lastRow="0" w:firstColumn="1" w:lastColumn="0" w:noHBand="0" w:noVBand="1"/>
      </w:tblPr>
      <w:tblGrid>
        <w:gridCol w:w="875"/>
        <w:gridCol w:w="2261"/>
        <w:gridCol w:w="2121"/>
        <w:gridCol w:w="2078"/>
        <w:gridCol w:w="2083"/>
      </w:tblGrid>
      <w:tr w:rsidR="00CD142A" w14:paraId="378DF9BE" w14:textId="77777777">
        <w:tblPrEx>
          <w:tblCellMar>
            <w:top w:w="0" w:type="dxa"/>
            <w:bottom w:w="0" w:type="dxa"/>
          </w:tblCellMar>
        </w:tblPrEx>
        <w:trPr>
          <w:trHeight w:hRule="exact" w:val="445"/>
        </w:trPr>
        <w:tc>
          <w:tcPr>
            <w:tcW w:w="875" w:type="dxa"/>
            <w:vMerge w:val="restart"/>
            <w:tcBorders>
              <w:top w:val="single" w:sz="4" w:space="0" w:color="auto"/>
              <w:left w:val="single" w:sz="4" w:space="0" w:color="auto"/>
            </w:tcBorders>
            <w:shd w:val="clear" w:color="auto" w:fill="FFFFFF"/>
            <w:vAlign w:val="center"/>
          </w:tcPr>
          <w:p w14:paraId="4C7F5B6B" w14:textId="77777777" w:rsidR="00CD142A" w:rsidRDefault="00000000">
            <w:pPr>
              <w:pStyle w:val="Khc0"/>
              <w:framePr w:w="9418" w:h="6891" w:wrap="none" w:vAnchor="page" w:hAnchor="page" w:x="1301" w:y="4065"/>
              <w:spacing w:after="0" w:line="254" w:lineRule="auto"/>
              <w:ind w:firstLine="0"/>
              <w:jc w:val="center"/>
            </w:pPr>
            <w:r>
              <w:rPr>
                <w:b/>
                <w:bCs/>
              </w:rPr>
              <w:t>Gói lãi suất</w:t>
            </w:r>
          </w:p>
        </w:tc>
        <w:tc>
          <w:tcPr>
            <w:tcW w:w="8543" w:type="dxa"/>
            <w:gridSpan w:val="4"/>
            <w:tcBorders>
              <w:top w:val="single" w:sz="4" w:space="0" w:color="auto"/>
              <w:left w:val="single" w:sz="4" w:space="0" w:color="auto"/>
              <w:right w:val="single" w:sz="4" w:space="0" w:color="auto"/>
            </w:tcBorders>
            <w:shd w:val="clear" w:color="auto" w:fill="FFFFFF"/>
            <w:vAlign w:val="bottom"/>
          </w:tcPr>
          <w:p w14:paraId="4CE2E592" w14:textId="77777777" w:rsidR="00CD142A" w:rsidRDefault="00000000">
            <w:pPr>
              <w:pStyle w:val="Khc0"/>
              <w:framePr w:w="9418" w:h="6891" w:wrap="none" w:vAnchor="page" w:hAnchor="page" w:x="1301" w:y="4065"/>
              <w:spacing w:after="0" w:line="240" w:lineRule="auto"/>
              <w:ind w:firstLine="0"/>
              <w:jc w:val="center"/>
            </w:pPr>
            <w:r>
              <w:rPr>
                <w:b/>
                <w:bCs/>
              </w:rPr>
              <w:t>Sàn lãi suất cho vay</w:t>
            </w:r>
          </w:p>
        </w:tc>
      </w:tr>
      <w:tr w:rsidR="00CD142A" w14:paraId="63F50BA7" w14:textId="77777777">
        <w:tblPrEx>
          <w:tblCellMar>
            <w:top w:w="0" w:type="dxa"/>
            <w:bottom w:w="0" w:type="dxa"/>
          </w:tblCellMar>
        </w:tblPrEx>
        <w:trPr>
          <w:trHeight w:hRule="exact" w:val="720"/>
        </w:trPr>
        <w:tc>
          <w:tcPr>
            <w:tcW w:w="875" w:type="dxa"/>
            <w:vMerge/>
            <w:tcBorders>
              <w:left w:val="single" w:sz="4" w:space="0" w:color="auto"/>
            </w:tcBorders>
            <w:shd w:val="clear" w:color="auto" w:fill="FFFFFF"/>
            <w:vAlign w:val="center"/>
          </w:tcPr>
          <w:p w14:paraId="5CB2B07C" w14:textId="77777777" w:rsidR="00CD142A" w:rsidRDefault="00CD142A">
            <w:pPr>
              <w:framePr w:w="9418" w:h="6891" w:wrap="none" w:vAnchor="page" w:hAnchor="page" w:x="1301" w:y="4065"/>
            </w:pPr>
          </w:p>
        </w:tc>
        <w:tc>
          <w:tcPr>
            <w:tcW w:w="4382" w:type="dxa"/>
            <w:gridSpan w:val="2"/>
            <w:tcBorders>
              <w:top w:val="single" w:sz="4" w:space="0" w:color="auto"/>
              <w:left w:val="single" w:sz="4" w:space="0" w:color="auto"/>
            </w:tcBorders>
            <w:shd w:val="clear" w:color="auto" w:fill="FFFFFF"/>
            <w:vAlign w:val="bottom"/>
          </w:tcPr>
          <w:p w14:paraId="4E29634E" w14:textId="77777777" w:rsidR="00CD142A" w:rsidRDefault="00000000">
            <w:pPr>
              <w:pStyle w:val="Khc0"/>
              <w:framePr w:w="9418" w:h="6891" w:wrap="none" w:vAnchor="page" w:hAnchor="page" w:x="1301" w:y="4065"/>
              <w:spacing w:after="0" w:line="252" w:lineRule="auto"/>
              <w:ind w:firstLine="0"/>
              <w:jc w:val="center"/>
            </w:pPr>
            <w:r>
              <w:rPr>
                <w:b/>
                <w:bCs/>
              </w:rPr>
              <w:t>Dự án VCB cấp tín dụng cho CĐT thực hiện dự án</w:t>
            </w:r>
            <w:r>
              <w:rPr>
                <w:b/>
                <w:bCs/>
                <w:vertAlign w:val="superscript"/>
              </w:rPr>
              <w:t>6</w:t>
            </w:r>
          </w:p>
        </w:tc>
        <w:tc>
          <w:tcPr>
            <w:tcW w:w="4161" w:type="dxa"/>
            <w:gridSpan w:val="2"/>
            <w:tcBorders>
              <w:top w:val="single" w:sz="4" w:space="0" w:color="auto"/>
              <w:left w:val="single" w:sz="4" w:space="0" w:color="auto"/>
              <w:right w:val="single" w:sz="4" w:space="0" w:color="auto"/>
            </w:tcBorders>
            <w:shd w:val="clear" w:color="auto" w:fill="FFFFFF"/>
            <w:vAlign w:val="center"/>
          </w:tcPr>
          <w:p w14:paraId="24D39482" w14:textId="77777777" w:rsidR="00CD142A" w:rsidRDefault="00000000">
            <w:pPr>
              <w:pStyle w:val="Khc0"/>
              <w:framePr w:w="9418" w:h="6891" w:wrap="none" w:vAnchor="page" w:hAnchor="page" w:x="1301" w:y="4065"/>
              <w:spacing w:after="0" w:line="240" w:lineRule="auto"/>
              <w:ind w:firstLine="0"/>
              <w:jc w:val="center"/>
            </w:pPr>
            <w:r>
              <w:rPr>
                <w:b/>
                <w:bCs/>
              </w:rPr>
              <w:t>Dự án khác</w:t>
            </w:r>
          </w:p>
        </w:tc>
      </w:tr>
      <w:tr w:rsidR="00CD142A" w14:paraId="1572EF56" w14:textId="77777777">
        <w:tblPrEx>
          <w:tblCellMar>
            <w:top w:w="0" w:type="dxa"/>
            <w:bottom w:w="0" w:type="dxa"/>
          </w:tblCellMar>
        </w:tblPrEx>
        <w:trPr>
          <w:trHeight w:hRule="exact" w:val="425"/>
        </w:trPr>
        <w:tc>
          <w:tcPr>
            <w:tcW w:w="875" w:type="dxa"/>
            <w:vMerge/>
            <w:tcBorders>
              <w:left w:val="single" w:sz="4" w:space="0" w:color="auto"/>
            </w:tcBorders>
            <w:shd w:val="clear" w:color="auto" w:fill="FFFFFF"/>
            <w:vAlign w:val="center"/>
          </w:tcPr>
          <w:p w14:paraId="4ACCE9FF" w14:textId="77777777" w:rsidR="00CD142A" w:rsidRDefault="00CD142A">
            <w:pPr>
              <w:framePr w:w="9418" w:h="6891" w:wrap="none" w:vAnchor="page" w:hAnchor="page" w:x="1301" w:y="4065"/>
            </w:pPr>
          </w:p>
        </w:tc>
        <w:tc>
          <w:tcPr>
            <w:tcW w:w="2261" w:type="dxa"/>
            <w:tcBorders>
              <w:top w:val="single" w:sz="4" w:space="0" w:color="auto"/>
              <w:left w:val="single" w:sz="4" w:space="0" w:color="auto"/>
            </w:tcBorders>
            <w:shd w:val="clear" w:color="auto" w:fill="FFFFFF"/>
            <w:vAlign w:val="bottom"/>
          </w:tcPr>
          <w:p w14:paraId="3239BDCB" w14:textId="77777777" w:rsidR="00CD142A" w:rsidRDefault="00000000">
            <w:pPr>
              <w:pStyle w:val="Khc0"/>
              <w:framePr w:w="9418" w:h="6891" w:wrap="none" w:vAnchor="page" w:hAnchor="page" w:x="1301" w:y="4065"/>
              <w:spacing w:after="0" w:line="240" w:lineRule="auto"/>
              <w:ind w:firstLine="0"/>
              <w:jc w:val="center"/>
            </w:pPr>
            <w:r>
              <w:rPr>
                <w:b/>
                <w:bCs/>
              </w:rPr>
              <w:t>Nhà ở</w:t>
            </w:r>
          </w:p>
        </w:tc>
        <w:tc>
          <w:tcPr>
            <w:tcW w:w="2121" w:type="dxa"/>
            <w:tcBorders>
              <w:top w:val="single" w:sz="4" w:space="0" w:color="auto"/>
              <w:left w:val="single" w:sz="4" w:space="0" w:color="auto"/>
            </w:tcBorders>
            <w:shd w:val="clear" w:color="auto" w:fill="FFFFFF"/>
            <w:vAlign w:val="bottom"/>
          </w:tcPr>
          <w:p w14:paraId="6C32ECA2" w14:textId="77777777" w:rsidR="00CD142A" w:rsidRDefault="00000000">
            <w:pPr>
              <w:pStyle w:val="Khc0"/>
              <w:framePr w:w="9418" w:h="6891" w:wrap="none" w:vAnchor="page" w:hAnchor="page" w:x="1301" w:y="4065"/>
              <w:spacing w:after="0" w:line="240" w:lineRule="auto"/>
              <w:ind w:firstLine="0"/>
              <w:jc w:val="center"/>
            </w:pPr>
            <w:r>
              <w:rPr>
                <w:b/>
                <w:bCs/>
              </w:rPr>
              <w:t>BĐS TM</w:t>
            </w:r>
          </w:p>
        </w:tc>
        <w:tc>
          <w:tcPr>
            <w:tcW w:w="2078" w:type="dxa"/>
            <w:tcBorders>
              <w:top w:val="single" w:sz="4" w:space="0" w:color="auto"/>
              <w:left w:val="single" w:sz="4" w:space="0" w:color="auto"/>
            </w:tcBorders>
            <w:shd w:val="clear" w:color="auto" w:fill="FFFFFF"/>
            <w:vAlign w:val="bottom"/>
          </w:tcPr>
          <w:p w14:paraId="78AD0586" w14:textId="77777777" w:rsidR="00CD142A" w:rsidRDefault="00000000">
            <w:pPr>
              <w:pStyle w:val="Khc0"/>
              <w:framePr w:w="9418" w:h="6891" w:wrap="none" w:vAnchor="page" w:hAnchor="page" w:x="1301" w:y="4065"/>
              <w:spacing w:after="0" w:line="240" w:lineRule="auto"/>
              <w:ind w:firstLine="0"/>
              <w:jc w:val="center"/>
            </w:pPr>
            <w:r>
              <w:rPr>
                <w:b/>
                <w:bCs/>
              </w:rPr>
              <w:t>Nhà ở</w:t>
            </w:r>
          </w:p>
        </w:tc>
        <w:tc>
          <w:tcPr>
            <w:tcW w:w="2083" w:type="dxa"/>
            <w:tcBorders>
              <w:top w:val="single" w:sz="4" w:space="0" w:color="auto"/>
              <w:left w:val="single" w:sz="4" w:space="0" w:color="auto"/>
              <w:right w:val="single" w:sz="4" w:space="0" w:color="auto"/>
            </w:tcBorders>
            <w:shd w:val="clear" w:color="auto" w:fill="FFFFFF"/>
            <w:vAlign w:val="bottom"/>
          </w:tcPr>
          <w:p w14:paraId="20B9DD7E" w14:textId="77777777" w:rsidR="00CD142A" w:rsidRDefault="00000000">
            <w:pPr>
              <w:pStyle w:val="Khc0"/>
              <w:framePr w:w="9418" w:h="6891" w:wrap="none" w:vAnchor="page" w:hAnchor="page" w:x="1301" w:y="4065"/>
              <w:spacing w:after="0" w:line="240" w:lineRule="auto"/>
              <w:ind w:firstLine="0"/>
              <w:jc w:val="center"/>
            </w:pPr>
            <w:r>
              <w:rPr>
                <w:b/>
                <w:bCs/>
              </w:rPr>
              <w:t>BĐS TM</w:t>
            </w:r>
          </w:p>
        </w:tc>
      </w:tr>
      <w:tr w:rsidR="00CD142A" w14:paraId="29CA30F4" w14:textId="77777777">
        <w:tblPrEx>
          <w:tblCellMar>
            <w:top w:w="0" w:type="dxa"/>
            <w:bottom w:w="0" w:type="dxa"/>
          </w:tblCellMar>
        </w:tblPrEx>
        <w:trPr>
          <w:trHeight w:hRule="exact" w:val="1295"/>
        </w:trPr>
        <w:tc>
          <w:tcPr>
            <w:tcW w:w="875" w:type="dxa"/>
            <w:tcBorders>
              <w:top w:val="single" w:sz="4" w:space="0" w:color="auto"/>
              <w:left w:val="single" w:sz="4" w:space="0" w:color="auto"/>
            </w:tcBorders>
            <w:shd w:val="clear" w:color="auto" w:fill="FFFFFF"/>
            <w:vAlign w:val="center"/>
          </w:tcPr>
          <w:p w14:paraId="7554716F" w14:textId="77777777" w:rsidR="00CD142A" w:rsidRDefault="00000000">
            <w:pPr>
              <w:pStyle w:val="Khc0"/>
              <w:framePr w:w="9418" w:h="6891" w:wrap="none" w:vAnchor="page" w:hAnchor="page" w:x="1301" w:y="4065"/>
              <w:spacing w:after="0" w:line="334" w:lineRule="auto"/>
              <w:ind w:firstLine="0"/>
            </w:pPr>
            <w:r>
              <w:t>06 tháng đầu</w:t>
            </w:r>
          </w:p>
        </w:tc>
        <w:tc>
          <w:tcPr>
            <w:tcW w:w="4382" w:type="dxa"/>
            <w:gridSpan w:val="2"/>
            <w:tcBorders>
              <w:top w:val="single" w:sz="4" w:space="0" w:color="auto"/>
              <w:left w:val="single" w:sz="4" w:space="0" w:color="auto"/>
            </w:tcBorders>
            <w:shd w:val="clear" w:color="auto" w:fill="FFFFFF"/>
          </w:tcPr>
          <w:p w14:paraId="43909C32" w14:textId="77777777" w:rsidR="00CD142A" w:rsidRDefault="00000000">
            <w:pPr>
              <w:pStyle w:val="Khc0"/>
              <w:framePr w:w="9418" w:h="6891" w:wrap="none" w:vAnchor="page" w:hAnchor="page" w:x="1301" w:y="4065"/>
              <w:spacing w:before="100" w:after="0" w:line="240" w:lineRule="auto"/>
              <w:ind w:firstLine="0"/>
              <w:jc w:val="center"/>
            </w:pPr>
            <w:r>
              <w:t>9,9 %/năm</w:t>
            </w:r>
          </w:p>
        </w:tc>
        <w:tc>
          <w:tcPr>
            <w:tcW w:w="4161" w:type="dxa"/>
            <w:gridSpan w:val="2"/>
            <w:tcBorders>
              <w:top w:val="single" w:sz="4" w:space="0" w:color="auto"/>
              <w:left w:val="single" w:sz="4" w:space="0" w:color="auto"/>
              <w:right w:val="single" w:sz="4" w:space="0" w:color="auto"/>
            </w:tcBorders>
            <w:shd w:val="clear" w:color="auto" w:fill="FFFFFF"/>
          </w:tcPr>
          <w:p w14:paraId="1DC50129" w14:textId="77777777" w:rsidR="00CD142A" w:rsidRDefault="00000000">
            <w:pPr>
              <w:pStyle w:val="Khc0"/>
              <w:framePr w:w="9418" w:h="6891" w:wrap="none" w:vAnchor="page" w:hAnchor="page" w:x="1301" w:y="4065"/>
              <w:spacing w:before="80" w:after="0" w:line="240" w:lineRule="auto"/>
              <w:ind w:firstLine="0"/>
              <w:jc w:val="center"/>
            </w:pPr>
            <w:r>
              <w:t>10,5 %/năm</w:t>
            </w:r>
          </w:p>
        </w:tc>
      </w:tr>
      <w:tr w:rsidR="00CD142A" w14:paraId="1C82256A" w14:textId="77777777">
        <w:tblPrEx>
          <w:tblCellMar>
            <w:top w:w="0" w:type="dxa"/>
            <w:bottom w:w="0" w:type="dxa"/>
          </w:tblCellMar>
        </w:tblPrEx>
        <w:trPr>
          <w:trHeight w:hRule="exact" w:val="4006"/>
        </w:trPr>
        <w:tc>
          <w:tcPr>
            <w:tcW w:w="875" w:type="dxa"/>
            <w:tcBorders>
              <w:top w:val="single" w:sz="4" w:space="0" w:color="auto"/>
              <w:left w:val="single" w:sz="4" w:space="0" w:color="auto"/>
              <w:bottom w:val="single" w:sz="4" w:space="0" w:color="auto"/>
            </w:tcBorders>
            <w:shd w:val="clear" w:color="auto" w:fill="FFFFFF"/>
          </w:tcPr>
          <w:p w14:paraId="4CC4B6D0" w14:textId="77777777" w:rsidR="00CD142A" w:rsidRDefault="00000000">
            <w:pPr>
              <w:pStyle w:val="Khc0"/>
              <w:framePr w:w="9418" w:h="6891" w:wrap="none" w:vAnchor="page" w:hAnchor="page" w:x="1301" w:y="4065"/>
              <w:spacing w:before="100" w:after="0" w:line="334" w:lineRule="auto"/>
              <w:ind w:firstLine="0"/>
            </w:pPr>
            <w:r>
              <w:t>Thời gian còn lại nhưng không quá 30 tháng</w:t>
            </w:r>
            <w:r>
              <w:rPr>
                <w:vertAlign w:val="superscript"/>
              </w:rPr>
              <w:t>7</w:t>
            </w:r>
          </w:p>
        </w:tc>
        <w:tc>
          <w:tcPr>
            <w:tcW w:w="2261" w:type="dxa"/>
            <w:tcBorders>
              <w:top w:val="single" w:sz="4" w:space="0" w:color="auto"/>
              <w:left w:val="single" w:sz="4" w:space="0" w:color="auto"/>
              <w:bottom w:val="single" w:sz="4" w:space="0" w:color="auto"/>
            </w:tcBorders>
            <w:shd w:val="clear" w:color="auto" w:fill="FFFFFF"/>
          </w:tcPr>
          <w:p w14:paraId="31A62FEA" w14:textId="77777777" w:rsidR="00CD142A" w:rsidRDefault="00000000">
            <w:pPr>
              <w:pStyle w:val="Khc0"/>
              <w:framePr w:w="9418" w:h="6891" w:wrap="none" w:vAnchor="page" w:hAnchor="page" w:x="1301" w:y="4065"/>
              <w:spacing w:before="80" w:after="0" w:line="334" w:lineRule="auto"/>
              <w:ind w:firstLine="0"/>
              <w:jc w:val="both"/>
            </w:pPr>
            <w:r>
              <w:t>Bằng sàn LS cho vay bằng VND áp dụng đối với KHCN mục đích mua/xây/sửa BĐS tiêu dùng theo quy định hiện hành</w:t>
            </w:r>
            <w:r>
              <w:rPr>
                <w:vertAlign w:val="superscript"/>
              </w:rPr>
              <w:t>8</w:t>
            </w:r>
            <w:r>
              <w:t xml:space="preserve"> </w:t>
            </w:r>
            <w:r>
              <w:rPr>
                <w:u w:val="single"/>
              </w:rPr>
              <w:t>trừ (-) 0.5%/năm (hiên tai là 11,4%/năm)</w:t>
            </w:r>
          </w:p>
        </w:tc>
        <w:tc>
          <w:tcPr>
            <w:tcW w:w="2121" w:type="dxa"/>
            <w:tcBorders>
              <w:top w:val="single" w:sz="4" w:space="0" w:color="auto"/>
              <w:left w:val="single" w:sz="4" w:space="0" w:color="auto"/>
              <w:bottom w:val="single" w:sz="4" w:space="0" w:color="auto"/>
            </w:tcBorders>
            <w:shd w:val="clear" w:color="auto" w:fill="FFFFFF"/>
          </w:tcPr>
          <w:p w14:paraId="4F89027E" w14:textId="77777777" w:rsidR="00CD142A" w:rsidRDefault="00000000">
            <w:pPr>
              <w:pStyle w:val="Khc0"/>
              <w:framePr w:w="9418" w:h="6891" w:wrap="none" w:vAnchor="page" w:hAnchor="page" w:x="1301" w:y="4065"/>
              <w:spacing w:before="80" w:after="0" w:line="334" w:lineRule="auto"/>
              <w:ind w:firstLine="0"/>
              <w:jc w:val="both"/>
            </w:pPr>
            <w:r>
              <w:t>Bằng sàn LS cho vay bằng VND áp dụng đối với KHCN mục đích mua/xây/sửa BĐS tiêu dùng theo quy định hiện hành</w:t>
            </w:r>
            <w:r>
              <w:rPr>
                <w:vertAlign w:val="superscript"/>
              </w:rPr>
              <w:t xml:space="preserve">8 </w:t>
            </w:r>
            <w:r>
              <w:t>cộng (+) biên độ 0,5%/năm (hiện tại là 12,4%/năm).</w:t>
            </w:r>
          </w:p>
        </w:tc>
        <w:tc>
          <w:tcPr>
            <w:tcW w:w="2078" w:type="dxa"/>
            <w:tcBorders>
              <w:top w:val="single" w:sz="4" w:space="0" w:color="auto"/>
              <w:left w:val="single" w:sz="4" w:space="0" w:color="auto"/>
              <w:bottom w:val="single" w:sz="4" w:space="0" w:color="auto"/>
            </w:tcBorders>
            <w:shd w:val="clear" w:color="auto" w:fill="FFFFFF"/>
          </w:tcPr>
          <w:p w14:paraId="5631777C" w14:textId="77777777" w:rsidR="00CD142A" w:rsidRDefault="00000000">
            <w:pPr>
              <w:pStyle w:val="Khc0"/>
              <w:framePr w:w="9418" w:h="6891" w:wrap="none" w:vAnchor="page" w:hAnchor="page" w:x="1301" w:y="4065"/>
              <w:spacing w:after="0" w:line="334" w:lineRule="auto"/>
              <w:ind w:firstLine="0"/>
              <w:jc w:val="both"/>
            </w:pPr>
            <w:r>
              <w:t>Bằng sàn LS cho vay bang VND áp dụng đối với KHCN mục đích mua/xây/sửa BĐS tiêu dùng theo quy định hiện hành</w:t>
            </w:r>
            <w:r>
              <w:rPr>
                <w:vertAlign w:val="superscript"/>
              </w:rPr>
              <w:t xml:space="preserve">8 </w:t>
            </w:r>
            <w:r>
              <w:rPr>
                <w:u w:val="single"/>
              </w:rPr>
              <w:t xml:space="preserve">trừ (-) 0,5%/năm (hiện tại là </w:t>
            </w:r>
            <w:r>
              <w:t>11,4%/nãm)</w:t>
            </w:r>
          </w:p>
        </w:tc>
        <w:tc>
          <w:tcPr>
            <w:tcW w:w="2083" w:type="dxa"/>
            <w:tcBorders>
              <w:top w:val="single" w:sz="4" w:space="0" w:color="auto"/>
              <w:left w:val="single" w:sz="4" w:space="0" w:color="auto"/>
              <w:bottom w:val="single" w:sz="4" w:space="0" w:color="auto"/>
              <w:right w:val="single" w:sz="4" w:space="0" w:color="auto"/>
            </w:tcBorders>
            <w:shd w:val="clear" w:color="auto" w:fill="FFFFFF"/>
          </w:tcPr>
          <w:p w14:paraId="42C1B679" w14:textId="77777777" w:rsidR="00CD142A" w:rsidRDefault="00000000">
            <w:pPr>
              <w:pStyle w:val="Khc0"/>
              <w:framePr w:w="9418" w:h="6891" w:wrap="none" w:vAnchor="page" w:hAnchor="page" w:x="1301" w:y="4065"/>
              <w:spacing w:after="0" w:line="334" w:lineRule="auto"/>
              <w:ind w:firstLine="0"/>
              <w:jc w:val="both"/>
            </w:pPr>
            <w:r>
              <w:t>Bằng sàn LS cho vay bằng VND áp dụng đối với KHCN mục đích mua/xây/sửa BĐS tiêu dùng theo quy định hiện hành</w:t>
            </w:r>
            <w:r>
              <w:rPr>
                <w:vertAlign w:val="superscript"/>
              </w:rPr>
              <w:t xml:space="preserve">8 </w:t>
            </w:r>
            <w:r>
              <w:t>cộng (+) biên độ 0,5%/năm (hiện tại là 12,4%/năm).</w:t>
            </w:r>
          </w:p>
        </w:tc>
      </w:tr>
    </w:tbl>
    <w:p w14:paraId="47E204BC" w14:textId="77777777" w:rsidR="00CD142A" w:rsidRDefault="00000000">
      <w:pPr>
        <w:pStyle w:val="Tiu10"/>
        <w:framePr w:w="9486" w:h="1107" w:hRule="exact" w:wrap="none" w:vAnchor="page" w:hAnchor="page" w:x="1286" w:y="11091"/>
        <w:numPr>
          <w:ilvl w:val="0"/>
          <w:numId w:val="14"/>
        </w:numPr>
        <w:tabs>
          <w:tab w:val="left" w:pos="355"/>
        </w:tabs>
        <w:spacing w:line="298" w:lineRule="auto"/>
        <w:jc w:val="both"/>
      </w:pPr>
      <w:bookmarkStart w:id="92" w:name="bookmark105"/>
      <w:bookmarkStart w:id="93" w:name="bookmark103"/>
      <w:bookmarkStart w:id="94" w:name="bookmark104"/>
      <w:bookmarkStart w:id="95" w:name="bookmark106"/>
      <w:bookmarkEnd w:id="92"/>
      <w:r>
        <w:t>Các nội dung khác</w:t>
      </w:r>
      <w:bookmarkEnd w:id="93"/>
      <w:bookmarkEnd w:id="94"/>
      <w:bookmarkEnd w:id="95"/>
    </w:p>
    <w:p w14:paraId="44DC8719" w14:textId="77777777" w:rsidR="00CD142A" w:rsidRDefault="00000000">
      <w:pPr>
        <w:pStyle w:val="Vnbnnidung0"/>
        <w:framePr w:w="9486" w:h="1107" w:hRule="exact" w:wrap="none" w:vAnchor="page" w:hAnchor="page" w:x="1286" w:y="11091"/>
        <w:spacing w:after="0" w:line="298" w:lineRule="auto"/>
        <w:ind w:firstLine="680"/>
        <w:jc w:val="both"/>
      </w:pPr>
      <w:r>
        <w:t>- Chi nhánh tiếp tục thực hiện theo quy định tại các văn bản tại Mục 1 Phụ lục này và Công văn 4791.</w:t>
      </w:r>
    </w:p>
    <w:p w14:paraId="5B37AC03" w14:textId="77777777" w:rsidR="00CD142A" w:rsidRDefault="00000000">
      <w:pPr>
        <w:pStyle w:val="Ghichcuitrang0"/>
        <w:framePr w:w="9205" w:h="246" w:hRule="exact" w:wrap="none" w:vAnchor="page" w:hAnchor="page" w:x="1296" w:y="13961"/>
        <w:tabs>
          <w:tab w:val="left" w:pos="111"/>
        </w:tabs>
        <w:spacing w:line="240" w:lineRule="auto"/>
      </w:pPr>
      <w:r>
        <w:rPr>
          <w:vertAlign w:val="superscript"/>
        </w:rPr>
        <w:t>6</w:t>
      </w:r>
      <w:r>
        <w:tab/>
        <w:t>Tại thời điểm ban hành là dự án: Sun Blanca City - Vũng Tàu, Sun Charmora - Nha Trang.</w:t>
      </w:r>
    </w:p>
    <w:p w14:paraId="01CED871" w14:textId="77777777" w:rsidR="00CD142A" w:rsidRDefault="00000000">
      <w:pPr>
        <w:pStyle w:val="Ghichcuitrang0"/>
        <w:framePr w:w="9205" w:h="478" w:hRule="exact" w:wrap="none" w:vAnchor="page" w:hAnchor="page" w:x="1296" w:y="14198"/>
        <w:tabs>
          <w:tab w:val="left" w:pos="116"/>
        </w:tabs>
        <w:spacing w:line="276" w:lineRule="auto"/>
      </w:pPr>
      <w:r>
        <w:rPr>
          <w:vertAlign w:val="superscript"/>
        </w:rPr>
        <w:t>7</w:t>
      </w:r>
      <w:r>
        <w:tab/>
        <w:t>LSCV thà nồi theo sàn LS cho vay bằng VND áp dụng đối với K.HCN mục đích mua/xây/sửa BĐS tiêu dùng từng thời kỳ.</w:t>
      </w:r>
    </w:p>
    <w:p w14:paraId="7752295C" w14:textId="77777777" w:rsidR="00CD142A" w:rsidRDefault="00000000">
      <w:pPr>
        <w:pStyle w:val="Ghichcuitrang0"/>
        <w:framePr w:w="9205" w:h="522" w:hRule="exact" w:wrap="none" w:vAnchor="page" w:hAnchor="page" w:x="1296" w:y="14638"/>
      </w:pPr>
      <w:r>
        <w:rPr>
          <w:vertAlign w:val="superscript"/>
        </w:rPr>
        <w:t>3</w:t>
      </w:r>
      <w:r>
        <w:t xml:space="preserve"> Phụ íục 02-điểm 1.1.1 QĐ 779/QĐ-VCB-PTSPBL ngày 05/05/2026 về lãi suất cho vay bằng VND áp dụng đối với KHCN (cột Lãi suất sàn, mức Trung dài hạn).</w:t>
      </w:r>
    </w:p>
    <w:p w14:paraId="2609A51D"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5B10094C" w14:textId="77777777" w:rsidR="00CD142A" w:rsidRDefault="00CD142A">
      <w:pPr>
        <w:spacing w:line="1" w:lineRule="exact"/>
      </w:pPr>
    </w:p>
    <w:p w14:paraId="1141988E" w14:textId="77777777" w:rsidR="00CD142A" w:rsidRDefault="00000000">
      <w:pPr>
        <w:pStyle w:val="Vnbnnidung20"/>
        <w:framePr w:wrap="none" w:vAnchor="page" w:hAnchor="page" w:x="1286" w:y="494"/>
        <w:spacing w:line="240" w:lineRule="auto"/>
      </w:pPr>
      <w:r>
        <w:t>Thoi gian xuat du lieu: Thu Sau, ngay 17 thang 07 nam 202^^7:09:56 GMT+07:00</w:t>
      </w:r>
    </w:p>
    <w:p w14:paraId="1C86414D"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6583E5E9" w14:textId="77777777" w:rsidR="00CD142A" w:rsidRDefault="00CD142A">
      <w:pPr>
        <w:spacing w:line="1" w:lineRule="exact"/>
      </w:pPr>
    </w:p>
    <w:p w14:paraId="10180BAA" w14:textId="77777777" w:rsidR="00CD142A" w:rsidRDefault="00000000">
      <w:pPr>
        <w:pStyle w:val="Vnbnnidung0"/>
        <w:framePr w:w="9509" w:h="336" w:hRule="exact" w:wrap="none" w:vAnchor="page" w:hAnchor="page" w:x="1573" w:y="803"/>
        <w:spacing w:after="0" w:line="240" w:lineRule="auto"/>
        <w:ind w:firstLine="0"/>
        <w:jc w:val="center"/>
      </w:pPr>
      <w:r>
        <w:rPr>
          <w:b/>
          <w:bCs/>
        </w:rPr>
        <w:t>PHỤ LỤC 07. NHÓM CĐT TASECO</w:t>
      </w:r>
    </w:p>
    <w:p w14:paraId="05844171" w14:textId="77777777" w:rsidR="00CD142A" w:rsidRDefault="00000000">
      <w:pPr>
        <w:pStyle w:val="Chthchbng0"/>
        <w:framePr w:wrap="none" w:vAnchor="page" w:hAnchor="page" w:x="1583" w:y="1211"/>
        <w:spacing w:line="240" w:lineRule="auto"/>
      </w:pPr>
      <w:r>
        <w:t>1. Sàn LSCV trong thòi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798"/>
        <w:gridCol w:w="3682"/>
        <w:gridCol w:w="2995"/>
      </w:tblGrid>
      <w:tr w:rsidR="00CD142A" w14:paraId="1F21A228" w14:textId="77777777">
        <w:tblPrEx>
          <w:tblCellMar>
            <w:top w:w="0" w:type="dxa"/>
            <w:bottom w:w="0" w:type="dxa"/>
          </w:tblCellMar>
        </w:tblPrEx>
        <w:trPr>
          <w:trHeight w:hRule="exact" w:val="552"/>
        </w:trPr>
        <w:tc>
          <w:tcPr>
            <w:tcW w:w="2798" w:type="dxa"/>
            <w:vMerge w:val="restart"/>
            <w:tcBorders>
              <w:top w:val="single" w:sz="4" w:space="0" w:color="auto"/>
              <w:left w:val="single" w:sz="4" w:space="0" w:color="auto"/>
            </w:tcBorders>
            <w:shd w:val="clear" w:color="auto" w:fill="FFFFFF"/>
            <w:vAlign w:val="center"/>
          </w:tcPr>
          <w:p w14:paraId="3DCF46DF" w14:textId="77777777" w:rsidR="00CD142A" w:rsidRDefault="00000000">
            <w:pPr>
              <w:pStyle w:val="Khc0"/>
              <w:framePr w:w="9475" w:h="2530" w:wrap="none" w:vAnchor="page" w:hAnchor="page" w:x="1578" w:y="1629"/>
              <w:spacing w:after="0" w:line="240" w:lineRule="auto"/>
              <w:ind w:firstLine="0"/>
              <w:jc w:val="center"/>
            </w:pPr>
            <w:r>
              <w:rPr>
                <w:b/>
                <w:bCs/>
              </w:rPr>
              <w:t>Gói lãi suất</w:t>
            </w:r>
          </w:p>
        </w:tc>
        <w:tc>
          <w:tcPr>
            <w:tcW w:w="6677" w:type="dxa"/>
            <w:gridSpan w:val="2"/>
            <w:tcBorders>
              <w:top w:val="single" w:sz="4" w:space="0" w:color="auto"/>
              <w:left w:val="single" w:sz="4" w:space="0" w:color="auto"/>
              <w:right w:val="single" w:sz="4" w:space="0" w:color="auto"/>
            </w:tcBorders>
            <w:shd w:val="clear" w:color="auto" w:fill="FFFFFF"/>
            <w:vAlign w:val="bottom"/>
          </w:tcPr>
          <w:p w14:paraId="53DEA30A" w14:textId="77777777" w:rsidR="00CD142A" w:rsidRDefault="00000000">
            <w:pPr>
              <w:pStyle w:val="Khc0"/>
              <w:framePr w:w="9475" w:h="2530" w:wrap="none" w:vAnchor="page" w:hAnchor="page" w:x="1578" w:y="1629"/>
              <w:spacing w:after="0" w:line="240" w:lineRule="auto"/>
              <w:ind w:firstLine="0"/>
              <w:jc w:val="center"/>
            </w:pPr>
            <w:r>
              <w:rPr>
                <w:b/>
                <w:bCs/>
              </w:rPr>
              <w:t>Sàn lãi suất cho vay</w:t>
            </w:r>
          </w:p>
        </w:tc>
      </w:tr>
      <w:tr w:rsidR="00CD142A" w14:paraId="4BC27B91" w14:textId="77777777">
        <w:tblPrEx>
          <w:tblCellMar>
            <w:top w:w="0" w:type="dxa"/>
            <w:bottom w:w="0" w:type="dxa"/>
          </w:tblCellMar>
        </w:tblPrEx>
        <w:trPr>
          <w:trHeight w:hRule="exact" w:val="830"/>
        </w:trPr>
        <w:tc>
          <w:tcPr>
            <w:tcW w:w="2798" w:type="dxa"/>
            <w:vMerge/>
            <w:tcBorders>
              <w:left w:val="single" w:sz="4" w:space="0" w:color="auto"/>
            </w:tcBorders>
            <w:shd w:val="clear" w:color="auto" w:fill="FFFFFF"/>
            <w:vAlign w:val="center"/>
          </w:tcPr>
          <w:p w14:paraId="6856A51B" w14:textId="77777777" w:rsidR="00CD142A" w:rsidRDefault="00CD142A">
            <w:pPr>
              <w:framePr w:w="9475" w:h="2530" w:wrap="none" w:vAnchor="page" w:hAnchor="page" w:x="1578" w:y="1629"/>
            </w:pPr>
          </w:p>
        </w:tc>
        <w:tc>
          <w:tcPr>
            <w:tcW w:w="3682" w:type="dxa"/>
            <w:tcBorders>
              <w:top w:val="single" w:sz="4" w:space="0" w:color="auto"/>
              <w:left w:val="single" w:sz="4" w:space="0" w:color="auto"/>
            </w:tcBorders>
            <w:shd w:val="clear" w:color="auto" w:fill="FFFFFF"/>
            <w:vAlign w:val="center"/>
          </w:tcPr>
          <w:p w14:paraId="5F08EF13" w14:textId="77777777" w:rsidR="00CD142A" w:rsidRDefault="00000000">
            <w:pPr>
              <w:pStyle w:val="Khc0"/>
              <w:framePr w:w="9475" w:h="2530" w:wrap="none" w:vAnchor="page" w:hAnchor="page" w:x="1578" w:y="1629"/>
              <w:spacing w:after="0" w:line="259" w:lineRule="auto"/>
              <w:ind w:firstLine="0"/>
              <w:jc w:val="center"/>
            </w:pPr>
            <w:r>
              <w:rPr>
                <w:b/>
                <w:bCs/>
              </w:rPr>
              <w:t>Dự án VCB cấp tín dụng cho CĐT thực hiện dự án</w:t>
            </w:r>
            <w:r>
              <w:rPr>
                <w:b/>
                <w:bCs/>
                <w:vertAlign w:val="superscript"/>
              </w:rPr>
              <w:t>8</w:t>
            </w:r>
          </w:p>
        </w:tc>
        <w:tc>
          <w:tcPr>
            <w:tcW w:w="2995" w:type="dxa"/>
            <w:tcBorders>
              <w:top w:val="single" w:sz="4" w:space="0" w:color="auto"/>
              <w:left w:val="single" w:sz="4" w:space="0" w:color="auto"/>
              <w:right w:val="single" w:sz="4" w:space="0" w:color="auto"/>
            </w:tcBorders>
            <w:shd w:val="clear" w:color="auto" w:fill="FFFFFF"/>
            <w:vAlign w:val="center"/>
          </w:tcPr>
          <w:p w14:paraId="74C885D0" w14:textId="77777777" w:rsidR="00CD142A" w:rsidRDefault="00000000">
            <w:pPr>
              <w:pStyle w:val="Khc0"/>
              <w:framePr w:w="9475" w:h="2530" w:wrap="none" w:vAnchor="page" w:hAnchor="page" w:x="1578" w:y="1629"/>
              <w:spacing w:after="0" w:line="240" w:lineRule="auto"/>
              <w:ind w:firstLine="0"/>
              <w:jc w:val="center"/>
            </w:pPr>
            <w:r>
              <w:rPr>
                <w:b/>
                <w:bCs/>
              </w:rPr>
              <w:t>Dự án khác</w:t>
            </w:r>
          </w:p>
        </w:tc>
      </w:tr>
      <w:tr w:rsidR="00CD142A" w14:paraId="2E13A0D4" w14:textId="77777777">
        <w:tblPrEx>
          <w:tblCellMar>
            <w:top w:w="0" w:type="dxa"/>
            <w:bottom w:w="0" w:type="dxa"/>
          </w:tblCellMar>
        </w:tblPrEx>
        <w:trPr>
          <w:trHeight w:hRule="exact" w:val="562"/>
        </w:trPr>
        <w:tc>
          <w:tcPr>
            <w:tcW w:w="2798" w:type="dxa"/>
            <w:tcBorders>
              <w:top w:val="single" w:sz="4" w:space="0" w:color="auto"/>
              <w:left w:val="single" w:sz="4" w:space="0" w:color="auto"/>
            </w:tcBorders>
            <w:shd w:val="clear" w:color="auto" w:fill="FFFFFF"/>
            <w:vAlign w:val="center"/>
          </w:tcPr>
          <w:p w14:paraId="7F0B3F04" w14:textId="77777777" w:rsidR="00CD142A" w:rsidRDefault="00000000">
            <w:pPr>
              <w:pStyle w:val="Khc0"/>
              <w:framePr w:w="9475" w:h="2530" w:wrap="none" w:vAnchor="page" w:hAnchor="page" w:x="1578" w:y="1629"/>
              <w:spacing w:after="0" w:line="240" w:lineRule="auto"/>
              <w:ind w:firstLine="0"/>
            </w:pPr>
            <w:r>
              <w:t>Cố định lãi suất 6 tháng</w:t>
            </w:r>
          </w:p>
        </w:tc>
        <w:tc>
          <w:tcPr>
            <w:tcW w:w="3682" w:type="dxa"/>
            <w:tcBorders>
              <w:top w:val="single" w:sz="4" w:space="0" w:color="auto"/>
              <w:left w:val="single" w:sz="4" w:space="0" w:color="auto"/>
            </w:tcBorders>
            <w:shd w:val="clear" w:color="auto" w:fill="FFFFFF"/>
            <w:vAlign w:val="center"/>
          </w:tcPr>
          <w:p w14:paraId="6D7D7862" w14:textId="77777777" w:rsidR="00CD142A" w:rsidRDefault="00000000">
            <w:pPr>
              <w:pStyle w:val="Khc0"/>
              <w:framePr w:w="9475" w:h="2530" w:wrap="none" w:vAnchor="page" w:hAnchor="page" w:x="1578" w:y="1629"/>
              <w:spacing w:after="0" w:line="240" w:lineRule="auto"/>
              <w:ind w:firstLine="0"/>
              <w:jc w:val="center"/>
            </w:pPr>
            <w:r>
              <w:t>10,0%/năm</w:t>
            </w:r>
          </w:p>
        </w:tc>
        <w:tc>
          <w:tcPr>
            <w:tcW w:w="2995" w:type="dxa"/>
            <w:tcBorders>
              <w:top w:val="single" w:sz="4" w:space="0" w:color="auto"/>
              <w:left w:val="single" w:sz="4" w:space="0" w:color="auto"/>
              <w:right w:val="single" w:sz="4" w:space="0" w:color="auto"/>
            </w:tcBorders>
            <w:shd w:val="clear" w:color="auto" w:fill="FFFFFF"/>
            <w:vAlign w:val="center"/>
          </w:tcPr>
          <w:p w14:paraId="0180323B" w14:textId="77777777" w:rsidR="00CD142A" w:rsidRDefault="00000000">
            <w:pPr>
              <w:pStyle w:val="Khc0"/>
              <w:framePr w:w="9475" w:h="2530" w:wrap="none" w:vAnchor="page" w:hAnchor="page" w:x="1578" w:y="1629"/>
              <w:spacing w:after="0" w:line="240" w:lineRule="auto"/>
              <w:ind w:firstLine="0"/>
              <w:jc w:val="center"/>
            </w:pPr>
            <w:r>
              <w:t>10,2%/năm</w:t>
            </w:r>
          </w:p>
        </w:tc>
      </w:tr>
      <w:tr w:rsidR="00CD142A" w14:paraId="44AD372F" w14:textId="77777777">
        <w:tblPrEx>
          <w:tblCellMar>
            <w:top w:w="0" w:type="dxa"/>
            <w:bottom w:w="0" w:type="dxa"/>
          </w:tblCellMar>
        </w:tblPrEx>
        <w:trPr>
          <w:trHeight w:hRule="exact" w:val="586"/>
        </w:trPr>
        <w:tc>
          <w:tcPr>
            <w:tcW w:w="2798" w:type="dxa"/>
            <w:tcBorders>
              <w:top w:val="single" w:sz="4" w:space="0" w:color="auto"/>
              <w:left w:val="single" w:sz="4" w:space="0" w:color="auto"/>
              <w:bottom w:val="single" w:sz="4" w:space="0" w:color="auto"/>
            </w:tcBorders>
            <w:shd w:val="clear" w:color="auto" w:fill="FFFFFF"/>
            <w:vAlign w:val="center"/>
          </w:tcPr>
          <w:p w14:paraId="420DC2FA" w14:textId="77777777" w:rsidR="00CD142A" w:rsidRDefault="00000000">
            <w:pPr>
              <w:pStyle w:val="Khc0"/>
              <w:framePr w:w="9475" w:h="2530" w:wrap="none" w:vAnchor="page" w:hAnchor="page" w:x="1578" w:y="1629"/>
              <w:spacing w:after="0" w:line="240" w:lineRule="auto"/>
              <w:ind w:firstLine="0"/>
            </w:pPr>
            <w:r>
              <w:t>Cố định lãi suất 12 tháng</w:t>
            </w:r>
          </w:p>
        </w:tc>
        <w:tc>
          <w:tcPr>
            <w:tcW w:w="3682" w:type="dxa"/>
            <w:tcBorders>
              <w:top w:val="single" w:sz="4" w:space="0" w:color="auto"/>
              <w:left w:val="single" w:sz="4" w:space="0" w:color="auto"/>
              <w:bottom w:val="single" w:sz="4" w:space="0" w:color="auto"/>
            </w:tcBorders>
            <w:shd w:val="clear" w:color="auto" w:fill="FFFFFF"/>
            <w:vAlign w:val="center"/>
          </w:tcPr>
          <w:p w14:paraId="24FDCD9F" w14:textId="77777777" w:rsidR="00CD142A" w:rsidRDefault="00000000">
            <w:pPr>
              <w:pStyle w:val="Khc0"/>
              <w:framePr w:w="9475" w:h="2530" w:wrap="none" w:vAnchor="page" w:hAnchor="page" w:x="1578" w:y="1629"/>
              <w:spacing w:after="0" w:line="240" w:lineRule="auto"/>
              <w:ind w:firstLine="0"/>
              <w:jc w:val="center"/>
            </w:pPr>
            <w:r>
              <w:t>10,3%/năm</w:t>
            </w:r>
          </w:p>
        </w:tc>
        <w:tc>
          <w:tcPr>
            <w:tcW w:w="2995" w:type="dxa"/>
            <w:tcBorders>
              <w:top w:val="single" w:sz="4" w:space="0" w:color="auto"/>
              <w:left w:val="single" w:sz="4" w:space="0" w:color="auto"/>
              <w:bottom w:val="single" w:sz="4" w:space="0" w:color="auto"/>
              <w:right w:val="single" w:sz="4" w:space="0" w:color="auto"/>
            </w:tcBorders>
            <w:shd w:val="clear" w:color="auto" w:fill="FFFFFF"/>
            <w:vAlign w:val="center"/>
          </w:tcPr>
          <w:p w14:paraId="37C611FF" w14:textId="77777777" w:rsidR="00CD142A" w:rsidRDefault="00000000">
            <w:pPr>
              <w:pStyle w:val="Khc0"/>
              <w:framePr w:w="9475" w:h="2530" w:wrap="none" w:vAnchor="page" w:hAnchor="page" w:x="1578" w:y="1629"/>
              <w:spacing w:after="0" w:line="240" w:lineRule="auto"/>
              <w:ind w:firstLine="0"/>
              <w:jc w:val="center"/>
            </w:pPr>
            <w:r>
              <w:t>10,6%/năm</w:t>
            </w:r>
          </w:p>
        </w:tc>
      </w:tr>
    </w:tbl>
    <w:p w14:paraId="442ACDDB" w14:textId="77777777" w:rsidR="00CD142A" w:rsidRDefault="00000000">
      <w:pPr>
        <w:pStyle w:val="Tiu10"/>
        <w:framePr w:w="9509" w:h="2146" w:hRule="exact" w:wrap="none" w:vAnchor="page" w:hAnchor="page" w:x="1573" w:y="4288"/>
        <w:numPr>
          <w:ilvl w:val="0"/>
          <w:numId w:val="13"/>
        </w:numPr>
        <w:tabs>
          <w:tab w:val="left" w:pos="363"/>
        </w:tabs>
        <w:spacing w:after="0" w:line="346" w:lineRule="auto"/>
      </w:pPr>
      <w:bookmarkStart w:id="96" w:name="bookmark109"/>
      <w:bookmarkStart w:id="97" w:name="bookmark107"/>
      <w:bookmarkStart w:id="98" w:name="bookmark108"/>
      <w:bookmarkStart w:id="99" w:name="bookmark110"/>
      <w:bookmarkEnd w:id="96"/>
      <w:r>
        <w:t>Các nội dung khác</w:t>
      </w:r>
      <w:bookmarkEnd w:id="97"/>
      <w:bookmarkEnd w:id="98"/>
      <w:bookmarkEnd w:id="99"/>
    </w:p>
    <w:p w14:paraId="392824D9" w14:textId="77777777" w:rsidR="00CD142A" w:rsidRDefault="00000000">
      <w:pPr>
        <w:pStyle w:val="Vnbnnidung0"/>
        <w:framePr w:w="9509" w:h="2146" w:hRule="exact" w:wrap="none" w:vAnchor="page" w:hAnchor="page" w:x="1573" w:y="4288"/>
        <w:numPr>
          <w:ilvl w:val="0"/>
          <w:numId w:val="1"/>
        </w:numPr>
        <w:tabs>
          <w:tab w:val="left" w:pos="280"/>
        </w:tabs>
        <w:spacing w:after="40" w:line="346" w:lineRule="auto"/>
        <w:ind w:left="300" w:hanging="300"/>
      </w:pPr>
      <w:bookmarkStart w:id="100" w:name="bookmark111"/>
      <w:bookmarkEnd w:id="100"/>
      <w:r>
        <w:t>Đối tượng áp dụng: K.HBL vay vốn mua nhà thuộc phân khúc căn hộ/nhà ở tại Dự án BĐS do nhóm CĐT TASECO là Chủ đầu tư.</w:t>
      </w:r>
    </w:p>
    <w:p w14:paraId="541A6DF3" w14:textId="77777777" w:rsidR="00CD142A" w:rsidRDefault="00000000">
      <w:pPr>
        <w:pStyle w:val="Vnbnnidung0"/>
        <w:framePr w:w="9509" w:h="2146" w:hRule="exact" w:wrap="none" w:vAnchor="page" w:hAnchor="page" w:x="1573" w:y="4288"/>
        <w:numPr>
          <w:ilvl w:val="0"/>
          <w:numId w:val="1"/>
        </w:numPr>
        <w:tabs>
          <w:tab w:val="left" w:pos="280"/>
        </w:tabs>
        <w:spacing w:after="40" w:line="346" w:lineRule="auto"/>
        <w:ind w:firstLine="0"/>
      </w:pPr>
      <w:bookmarkStart w:id="101" w:name="bookmark112"/>
      <w:bookmarkEnd w:id="101"/>
      <w:r>
        <w:t>Quy định khác về lãi suất cho vay: CN thực hiện theo cV 4791.</w:t>
      </w:r>
    </w:p>
    <w:p w14:paraId="14F8EA4F" w14:textId="77777777" w:rsidR="00CD142A" w:rsidRDefault="00000000">
      <w:pPr>
        <w:pStyle w:val="Vnbnnidung0"/>
        <w:framePr w:w="9509" w:h="2146" w:hRule="exact" w:wrap="none" w:vAnchor="page" w:hAnchor="page" w:x="1573" w:y="4288"/>
        <w:numPr>
          <w:ilvl w:val="0"/>
          <w:numId w:val="1"/>
        </w:numPr>
        <w:tabs>
          <w:tab w:val="left" w:pos="280"/>
        </w:tabs>
        <w:spacing w:after="0" w:line="346" w:lineRule="auto"/>
        <w:ind w:firstLine="0"/>
      </w:pPr>
      <w:bookmarkStart w:id="102" w:name="bookmark113"/>
      <w:bookmarkEnd w:id="102"/>
      <w:r>
        <w:t>Nội dung khác thực hiện theo quy định hiện hành của VCB.</w:t>
      </w:r>
    </w:p>
    <w:p w14:paraId="2C4182CF"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68441C2F" w14:textId="77777777" w:rsidR="00CD142A" w:rsidRDefault="00CD142A">
      <w:pPr>
        <w:spacing w:line="1" w:lineRule="exact"/>
        <w:sectPr w:rsidR="00CD142A">
          <w:pgSz w:w="11894" w:h="15840"/>
          <w:pgMar w:top="360" w:right="360" w:bottom="360" w:left="360" w:header="0" w:footer="3" w:gutter="0"/>
          <w:cols w:space="720"/>
          <w:noEndnote/>
          <w:docGrid w:linePitch="360"/>
        </w:sectPr>
      </w:pPr>
    </w:p>
    <w:p w14:paraId="17FA20E0" w14:textId="77777777" w:rsidR="00CD142A" w:rsidRDefault="00000000">
      <w:pPr>
        <w:spacing w:line="1" w:lineRule="exact"/>
      </w:pPr>
      <w:r>
        <w:rPr>
          <w:noProof/>
        </w:rPr>
        <w:lastRenderedPageBreak/>
        <mc:AlternateContent>
          <mc:Choice Requires="wps">
            <w:drawing>
              <wp:anchor distT="0" distB="0" distL="114300" distR="114300" simplePos="0" relativeHeight="251658752" behindDoc="1" locked="0" layoutInCell="1" allowOverlap="1" wp14:anchorId="6010200D" wp14:editId="65AA7E65">
                <wp:simplePos x="0" y="0"/>
                <wp:positionH relativeFrom="page">
                  <wp:posOffset>0</wp:posOffset>
                </wp:positionH>
                <wp:positionV relativeFrom="page">
                  <wp:posOffset>0</wp:posOffset>
                </wp:positionV>
                <wp:extent cx="7772400" cy="10058400"/>
                <wp:effectExtent l="0" t="0" r="0" b="0"/>
                <wp:wrapNone/>
                <wp:docPr id="7" name="Shape 7"/>
                <wp:cNvGraphicFramePr>
                  <a:graphicFrameLocks xmlns:a="http://schemas.openxmlformats.org/drawingml/2006/main" noMove="1" noResize="1"/>
                </wp:cNvGraphicFramePr>
                <a:graphic xmlns:a="http://schemas.openxmlformats.org/drawingml/2006/main">
                  <a:graphicData uri="http://schemas.microsoft.com/office/word/2010/wordprocessingShape">
                    <wps:wsp>
                      <wps:cNvSpPr>
                        <a:spLocks noRot="1" noMove="1" noResize="1"/>
                      </wps:cNvSpPr>
                      <wps:spPr>
                        <a:xfrm>
                          <a:off x="0" y="0"/>
                          <a:ext cx="7772400" cy="10058400"/>
                        </a:xfrm>
                        <a:prstGeom prst="rect">
                          <a:avLst/>
                        </a:prstGeom>
                        <a:solidFill>
                          <a:srgbClr val="F3F8FD"/>
                        </a:solidFill>
                      </wps:spPr>
                      <wps:bodyPr/>
                    </wps:wsp>
                  </a:graphicData>
                </a:graphic>
              </wp:anchor>
            </w:drawing>
          </mc:Choice>
          <mc:Fallback>
            <w:pict>
              <v:rect style="position:absolute;margin-left:0;margin-top:0;width:612.pt;height:792.pt;z-index:-251658240;mso-position-horizontal-relative:page;mso-position-vertical-relative:page;z-index:-251658751" fillcolor="#F3F8FD" stroked="f"/>
            </w:pict>
          </mc:Fallback>
        </mc:AlternateContent>
      </w:r>
    </w:p>
    <w:p w14:paraId="71CBF721" w14:textId="77777777" w:rsidR="00CD142A" w:rsidRDefault="00000000">
      <w:pPr>
        <w:pStyle w:val="Chthchbng0"/>
        <w:framePr w:w="4542" w:h="338" w:hRule="exact" w:wrap="none" w:vAnchor="page" w:hAnchor="page" w:x="4128" w:y="835"/>
        <w:spacing w:line="240" w:lineRule="auto"/>
        <w:jc w:val="center"/>
      </w:pPr>
      <w:r>
        <w:t>PHỤ LỤC 08. NHÓM CĐT FLAMINGO</w:t>
      </w:r>
    </w:p>
    <w:p w14:paraId="38D4B150" w14:textId="77777777" w:rsidR="00CD142A" w:rsidRDefault="00000000">
      <w:pPr>
        <w:pStyle w:val="Chthchbng0"/>
        <w:framePr w:wrap="none" w:vAnchor="page" w:hAnchor="page" w:x="1683" w:y="1246"/>
        <w:spacing w:line="240" w:lineRule="auto"/>
      </w:pPr>
      <w:r>
        <w:t>1. Sàn LSCV trong thời gian áp dụng lãi suất cố định/]ãi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808"/>
        <w:gridCol w:w="1730"/>
        <w:gridCol w:w="4861"/>
      </w:tblGrid>
      <w:tr w:rsidR="00CD142A" w14:paraId="36F7F47E" w14:textId="77777777">
        <w:tblPrEx>
          <w:tblCellMar>
            <w:top w:w="0" w:type="dxa"/>
            <w:bottom w:w="0" w:type="dxa"/>
          </w:tblCellMar>
        </w:tblPrEx>
        <w:trPr>
          <w:trHeight w:hRule="exact" w:val="561"/>
        </w:trPr>
        <w:tc>
          <w:tcPr>
            <w:tcW w:w="2808" w:type="dxa"/>
            <w:tcBorders>
              <w:top w:val="single" w:sz="4" w:space="0" w:color="auto"/>
              <w:left w:val="single" w:sz="4" w:space="0" w:color="auto"/>
            </w:tcBorders>
            <w:shd w:val="clear" w:color="auto" w:fill="FFFFFF"/>
            <w:vAlign w:val="center"/>
          </w:tcPr>
          <w:p w14:paraId="52A31B82" w14:textId="77777777" w:rsidR="00CD142A" w:rsidRDefault="00000000">
            <w:pPr>
              <w:pStyle w:val="Khc0"/>
              <w:framePr w:w="9399" w:h="4513" w:wrap="none" w:vAnchor="page" w:hAnchor="page" w:x="1683" w:y="1647"/>
              <w:spacing w:after="0" w:line="240" w:lineRule="auto"/>
              <w:ind w:firstLine="0"/>
              <w:jc w:val="center"/>
            </w:pPr>
            <w:r>
              <w:rPr>
                <w:b/>
                <w:bCs/>
              </w:rPr>
              <w:t>Gói lãi suất</w:t>
            </w:r>
          </w:p>
        </w:tc>
        <w:tc>
          <w:tcPr>
            <w:tcW w:w="6591" w:type="dxa"/>
            <w:gridSpan w:val="2"/>
            <w:tcBorders>
              <w:top w:val="single" w:sz="4" w:space="0" w:color="auto"/>
              <w:left w:val="single" w:sz="4" w:space="0" w:color="auto"/>
              <w:right w:val="single" w:sz="4" w:space="0" w:color="auto"/>
            </w:tcBorders>
            <w:shd w:val="clear" w:color="auto" w:fill="FFFFFF"/>
            <w:vAlign w:val="center"/>
          </w:tcPr>
          <w:p w14:paraId="56633513" w14:textId="77777777" w:rsidR="00CD142A" w:rsidRDefault="00000000">
            <w:pPr>
              <w:pStyle w:val="Khc0"/>
              <w:framePr w:w="9399" w:h="4513" w:wrap="none" w:vAnchor="page" w:hAnchor="page" w:x="1683" w:y="1647"/>
              <w:spacing w:after="0" w:line="240" w:lineRule="auto"/>
              <w:ind w:firstLine="0"/>
              <w:jc w:val="center"/>
            </w:pPr>
            <w:r>
              <w:rPr>
                <w:b/>
                <w:bCs/>
              </w:rPr>
              <w:t>Sàn lãi suất cho vay</w:t>
            </w:r>
          </w:p>
        </w:tc>
      </w:tr>
      <w:tr w:rsidR="00CD142A" w14:paraId="0E069058" w14:textId="77777777">
        <w:tblPrEx>
          <w:tblCellMar>
            <w:top w:w="0" w:type="dxa"/>
            <w:bottom w:w="0" w:type="dxa"/>
          </w:tblCellMar>
        </w:tblPrEx>
        <w:trPr>
          <w:trHeight w:hRule="exact" w:val="551"/>
        </w:trPr>
        <w:tc>
          <w:tcPr>
            <w:tcW w:w="2808" w:type="dxa"/>
            <w:tcBorders>
              <w:top w:val="single" w:sz="4" w:space="0" w:color="auto"/>
              <w:left w:val="single" w:sz="4" w:space="0" w:color="auto"/>
            </w:tcBorders>
            <w:shd w:val="clear" w:color="auto" w:fill="FFFFFF"/>
            <w:vAlign w:val="bottom"/>
          </w:tcPr>
          <w:p w14:paraId="616B5066" w14:textId="77777777" w:rsidR="00CD142A" w:rsidRDefault="00000000">
            <w:pPr>
              <w:pStyle w:val="Khc0"/>
              <w:framePr w:w="9399" w:h="4513" w:wrap="none" w:vAnchor="page" w:hAnchor="page" w:x="1683" w:y="1647"/>
              <w:spacing w:after="0" w:line="240" w:lineRule="auto"/>
              <w:ind w:firstLine="0"/>
            </w:pPr>
            <w:r>
              <w:t>Cố định lãi suất 12 tháng</w:t>
            </w:r>
          </w:p>
        </w:tc>
        <w:tc>
          <w:tcPr>
            <w:tcW w:w="6591" w:type="dxa"/>
            <w:gridSpan w:val="2"/>
            <w:tcBorders>
              <w:top w:val="single" w:sz="4" w:space="0" w:color="auto"/>
              <w:left w:val="single" w:sz="4" w:space="0" w:color="auto"/>
              <w:right w:val="single" w:sz="4" w:space="0" w:color="auto"/>
            </w:tcBorders>
            <w:shd w:val="clear" w:color="auto" w:fill="FFFFFF"/>
            <w:vAlign w:val="bottom"/>
          </w:tcPr>
          <w:p w14:paraId="6CF855F5" w14:textId="77777777" w:rsidR="00CD142A" w:rsidRDefault="00000000">
            <w:pPr>
              <w:pStyle w:val="Khc0"/>
              <w:framePr w:w="9399" w:h="4513" w:wrap="none" w:vAnchor="page" w:hAnchor="page" w:x="1683" w:y="1647"/>
              <w:spacing w:after="0" w:line="240" w:lineRule="auto"/>
              <w:ind w:firstLine="0"/>
              <w:jc w:val="center"/>
            </w:pPr>
            <w:r>
              <w:t>11,7%/năm</w:t>
            </w:r>
          </w:p>
        </w:tc>
      </w:tr>
      <w:tr w:rsidR="00CD142A" w14:paraId="22B42FA1" w14:textId="77777777">
        <w:tblPrEx>
          <w:tblCellMar>
            <w:top w:w="0" w:type="dxa"/>
            <w:bottom w:w="0" w:type="dxa"/>
          </w:tblCellMar>
        </w:tblPrEx>
        <w:trPr>
          <w:trHeight w:hRule="exact" w:val="546"/>
        </w:trPr>
        <w:tc>
          <w:tcPr>
            <w:tcW w:w="2808" w:type="dxa"/>
            <w:vMerge w:val="restart"/>
            <w:tcBorders>
              <w:top w:val="single" w:sz="4" w:space="0" w:color="auto"/>
              <w:left w:val="single" w:sz="4" w:space="0" w:color="auto"/>
            </w:tcBorders>
            <w:shd w:val="clear" w:color="auto" w:fill="FFFFFF"/>
          </w:tcPr>
          <w:p w14:paraId="2CDC28A8" w14:textId="77777777" w:rsidR="00CD142A" w:rsidRDefault="00000000">
            <w:pPr>
              <w:pStyle w:val="Khc0"/>
              <w:framePr w:w="9399" w:h="4513" w:wrap="none" w:vAnchor="page" w:hAnchor="page" w:x="1683" w:y="1647"/>
              <w:spacing w:before="120" w:after="0" w:line="240" w:lineRule="auto"/>
              <w:ind w:firstLine="0"/>
            </w:pPr>
            <w:r>
              <w:t>Ưu đãi lãi suất 24 tháng</w:t>
            </w:r>
          </w:p>
        </w:tc>
        <w:tc>
          <w:tcPr>
            <w:tcW w:w="1730" w:type="dxa"/>
            <w:tcBorders>
              <w:top w:val="single" w:sz="4" w:space="0" w:color="auto"/>
              <w:left w:val="single" w:sz="4" w:space="0" w:color="auto"/>
            </w:tcBorders>
            <w:shd w:val="clear" w:color="auto" w:fill="FFFFFF"/>
            <w:vAlign w:val="bottom"/>
          </w:tcPr>
          <w:p w14:paraId="151080B6" w14:textId="77777777" w:rsidR="00CD142A" w:rsidRDefault="00000000">
            <w:pPr>
              <w:pStyle w:val="Khc0"/>
              <w:framePr w:w="9399" w:h="4513" w:wrap="none" w:vAnchor="page" w:hAnchor="page" w:x="1683" w:y="1647"/>
              <w:spacing w:after="0" w:line="240" w:lineRule="auto"/>
              <w:ind w:firstLine="140"/>
            </w:pPr>
            <w:r>
              <w:t>12 tháng đầu</w:t>
            </w:r>
          </w:p>
        </w:tc>
        <w:tc>
          <w:tcPr>
            <w:tcW w:w="4861" w:type="dxa"/>
            <w:tcBorders>
              <w:top w:val="single" w:sz="4" w:space="0" w:color="auto"/>
              <w:left w:val="single" w:sz="4" w:space="0" w:color="auto"/>
              <w:right w:val="single" w:sz="4" w:space="0" w:color="auto"/>
            </w:tcBorders>
            <w:shd w:val="clear" w:color="auto" w:fill="FFFFFF"/>
            <w:vAlign w:val="bottom"/>
          </w:tcPr>
          <w:p w14:paraId="35268B21" w14:textId="77777777" w:rsidR="00CD142A" w:rsidRDefault="00000000">
            <w:pPr>
              <w:pStyle w:val="Khc0"/>
              <w:framePr w:w="9399" w:h="4513" w:wrap="none" w:vAnchor="page" w:hAnchor="page" w:x="1683" w:y="1647"/>
              <w:spacing w:after="0" w:line="240" w:lineRule="auto"/>
              <w:ind w:firstLine="0"/>
              <w:jc w:val="center"/>
            </w:pPr>
            <w:r>
              <w:t>11,7%/năm</w:t>
            </w:r>
          </w:p>
        </w:tc>
      </w:tr>
      <w:tr w:rsidR="00CD142A" w14:paraId="3E150E93" w14:textId="77777777">
        <w:tblPrEx>
          <w:tblCellMar>
            <w:top w:w="0" w:type="dxa"/>
            <w:bottom w:w="0" w:type="dxa"/>
          </w:tblCellMar>
        </w:tblPrEx>
        <w:trPr>
          <w:trHeight w:hRule="exact" w:val="1145"/>
        </w:trPr>
        <w:tc>
          <w:tcPr>
            <w:tcW w:w="2808" w:type="dxa"/>
            <w:vMerge/>
            <w:tcBorders>
              <w:left w:val="single" w:sz="4" w:space="0" w:color="auto"/>
            </w:tcBorders>
            <w:shd w:val="clear" w:color="auto" w:fill="FFFFFF"/>
          </w:tcPr>
          <w:p w14:paraId="759407A1" w14:textId="77777777" w:rsidR="00CD142A" w:rsidRDefault="00CD142A">
            <w:pPr>
              <w:framePr w:w="9399" w:h="4513" w:wrap="none" w:vAnchor="page" w:hAnchor="page" w:x="1683" w:y="1647"/>
            </w:pPr>
          </w:p>
        </w:tc>
        <w:tc>
          <w:tcPr>
            <w:tcW w:w="1730" w:type="dxa"/>
            <w:tcBorders>
              <w:top w:val="single" w:sz="4" w:space="0" w:color="auto"/>
              <w:left w:val="single" w:sz="4" w:space="0" w:color="auto"/>
            </w:tcBorders>
            <w:shd w:val="clear" w:color="auto" w:fill="FFFFFF"/>
          </w:tcPr>
          <w:p w14:paraId="4AF5AB04" w14:textId="77777777" w:rsidR="00CD142A" w:rsidRDefault="00000000">
            <w:pPr>
              <w:pStyle w:val="Khc0"/>
              <w:framePr w:w="9399" w:h="4513" w:wrap="none" w:vAnchor="page" w:hAnchor="page" w:x="1683" w:y="1647"/>
              <w:spacing w:before="140" w:after="0" w:line="262" w:lineRule="auto"/>
              <w:ind w:left="140" w:firstLine="20"/>
            </w:pPr>
            <w:r>
              <w:t>12 tháng tiếp theo</w:t>
            </w:r>
          </w:p>
        </w:tc>
        <w:tc>
          <w:tcPr>
            <w:tcW w:w="4861" w:type="dxa"/>
            <w:tcBorders>
              <w:top w:val="single" w:sz="4" w:space="0" w:color="auto"/>
              <w:left w:val="single" w:sz="4" w:space="0" w:color="auto"/>
              <w:right w:val="single" w:sz="4" w:space="0" w:color="auto"/>
            </w:tcBorders>
            <w:shd w:val="clear" w:color="auto" w:fill="FFFFFF"/>
            <w:vAlign w:val="bottom"/>
          </w:tcPr>
          <w:p w14:paraId="4DAE9849" w14:textId="77777777" w:rsidR="00CD142A" w:rsidRDefault="00000000">
            <w:pPr>
              <w:pStyle w:val="Khc0"/>
              <w:framePr w:w="9399" w:h="4513" w:wrap="none" w:vAnchor="page" w:hAnchor="page" w:x="1683" w:y="1647"/>
              <w:spacing w:after="0" w:line="262" w:lineRule="auto"/>
              <w:ind w:firstLine="0"/>
            </w:pPr>
            <w:r>
              <w:t>Bằng Sàn lãi suất cho vay theo SP cho vay kinh doanh BĐS trung dài hạn theo thông báo cùa VCB từng thời kỳ trừ (-) 0,7%.</w:t>
            </w:r>
          </w:p>
        </w:tc>
      </w:tr>
      <w:tr w:rsidR="00CD142A" w14:paraId="155760F5" w14:textId="77777777">
        <w:tblPrEx>
          <w:tblCellMar>
            <w:top w:w="0" w:type="dxa"/>
            <w:bottom w:w="0" w:type="dxa"/>
          </w:tblCellMar>
        </w:tblPrEx>
        <w:trPr>
          <w:trHeight w:hRule="exact" w:val="541"/>
        </w:trPr>
        <w:tc>
          <w:tcPr>
            <w:tcW w:w="2808" w:type="dxa"/>
            <w:vMerge w:val="restart"/>
            <w:tcBorders>
              <w:top w:val="single" w:sz="4" w:space="0" w:color="auto"/>
              <w:left w:val="single" w:sz="4" w:space="0" w:color="auto"/>
            </w:tcBorders>
            <w:shd w:val="clear" w:color="auto" w:fill="FFFFFF"/>
          </w:tcPr>
          <w:p w14:paraId="48DCE003" w14:textId="77777777" w:rsidR="00CD142A" w:rsidRDefault="00000000">
            <w:pPr>
              <w:pStyle w:val="Khc0"/>
              <w:framePr w:w="9399" w:h="4513" w:wrap="none" w:vAnchor="page" w:hAnchor="page" w:x="1683" w:y="1647"/>
              <w:spacing w:before="140" w:after="0" w:line="240" w:lineRule="auto"/>
              <w:ind w:firstLine="0"/>
            </w:pPr>
            <w:r>
              <w:t>Ưu đãi lãi suất 30 tháng</w:t>
            </w:r>
          </w:p>
        </w:tc>
        <w:tc>
          <w:tcPr>
            <w:tcW w:w="1730" w:type="dxa"/>
            <w:tcBorders>
              <w:top w:val="single" w:sz="4" w:space="0" w:color="auto"/>
              <w:left w:val="single" w:sz="4" w:space="0" w:color="auto"/>
            </w:tcBorders>
            <w:shd w:val="clear" w:color="auto" w:fill="FFFFFF"/>
            <w:vAlign w:val="bottom"/>
          </w:tcPr>
          <w:p w14:paraId="5C8ABF49" w14:textId="77777777" w:rsidR="00CD142A" w:rsidRDefault="00000000">
            <w:pPr>
              <w:pStyle w:val="Khc0"/>
              <w:framePr w:w="9399" w:h="4513" w:wrap="none" w:vAnchor="page" w:hAnchor="page" w:x="1683" w:y="1647"/>
              <w:spacing w:after="0" w:line="240" w:lineRule="auto"/>
              <w:ind w:left="140" w:firstLine="20"/>
            </w:pPr>
            <w:r>
              <w:t>06 tháng đầu</w:t>
            </w:r>
          </w:p>
        </w:tc>
        <w:tc>
          <w:tcPr>
            <w:tcW w:w="4861" w:type="dxa"/>
            <w:tcBorders>
              <w:top w:val="single" w:sz="4" w:space="0" w:color="auto"/>
              <w:left w:val="single" w:sz="4" w:space="0" w:color="auto"/>
              <w:right w:val="single" w:sz="4" w:space="0" w:color="auto"/>
            </w:tcBorders>
            <w:shd w:val="clear" w:color="auto" w:fill="FFFFFF"/>
            <w:vAlign w:val="bottom"/>
          </w:tcPr>
          <w:p w14:paraId="51D93872" w14:textId="77777777" w:rsidR="00CD142A" w:rsidRDefault="00000000">
            <w:pPr>
              <w:pStyle w:val="Khc0"/>
              <w:framePr w:w="9399" w:h="4513" w:wrap="none" w:vAnchor="page" w:hAnchor="page" w:x="1683" w:y="1647"/>
              <w:spacing w:after="0" w:line="240" w:lineRule="auto"/>
              <w:ind w:firstLine="0"/>
              <w:jc w:val="center"/>
            </w:pPr>
            <w:r>
              <w:t>11,7%/năm</w:t>
            </w:r>
          </w:p>
        </w:tc>
      </w:tr>
      <w:tr w:rsidR="00CD142A" w14:paraId="2C613155" w14:textId="77777777">
        <w:tblPrEx>
          <w:tblCellMar>
            <w:top w:w="0" w:type="dxa"/>
            <w:bottom w:w="0" w:type="dxa"/>
          </w:tblCellMar>
        </w:tblPrEx>
        <w:trPr>
          <w:trHeight w:hRule="exact" w:val="1169"/>
        </w:trPr>
        <w:tc>
          <w:tcPr>
            <w:tcW w:w="2808" w:type="dxa"/>
            <w:vMerge/>
            <w:tcBorders>
              <w:left w:val="single" w:sz="4" w:space="0" w:color="auto"/>
              <w:bottom w:val="single" w:sz="4" w:space="0" w:color="auto"/>
            </w:tcBorders>
            <w:shd w:val="clear" w:color="auto" w:fill="FFFFFF"/>
          </w:tcPr>
          <w:p w14:paraId="542F4DED" w14:textId="77777777" w:rsidR="00CD142A" w:rsidRDefault="00CD142A">
            <w:pPr>
              <w:framePr w:w="9399" w:h="4513" w:wrap="none" w:vAnchor="page" w:hAnchor="page" w:x="1683" w:y="1647"/>
            </w:pPr>
          </w:p>
        </w:tc>
        <w:tc>
          <w:tcPr>
            <w:tcW w:w="1730" w:type="dxa"/>
            <w:tcBorders>
              <w:top w:val="single" w:sz="4" w:space="0" w:color="auto"/>
              <w:left w:val="single" w:sz="4" w:space="0" w:color="auto"/>
              <w:bottom w:val="single" w:sz="4" w:space="0" w:color="auto"/>
            </w:tcBorders>
            <w:shd w:val="clear" w:color="auto" w:fill="FFFFFF"/>
          </w:tcPr>
          <w:p w14:paraId="35CD5C68" w14:textId="77777777" w:rsidR="00CD142A" w:rsidRDefault="00000000">
            <w:pPr>
              <w:pStyle w:val="Khc0"/>
              <w:framePr w:w="9399" w:h="4513" w:wrap="none" w:vAnchor="page" w:hAnchor="page" w:x="1683" w:y="1647"/>
              <w:spacing w:before="140" w:after="0" w:line="264" w:lineRule="auto"/>
              <w:ind w:left="140" w:firstLine="20"/>
            </w:pPr>
            <w:r>
              <w:t>24 tháng tiếp theo</w:t>
            </w:r>
          </w:p>
        </w:tc>
        <w:tc>
          <w:tcPr>
            <w:tcW w:w="4861" w:type="dxa"/>
            <w:tcBorders>
              <w:top w:val="single" w:sz="4" w:space="0" w:color="auto"/>
              <w:left w:val="single" w:sz="4" w:space="0" w:color="auto"/>
              <w:bottom w:val="single" w:sz="4" w:space="0" w:color="auto"/>
              <w:right w:val="single" w:sz="4" w:space="0" w:color="auto"/>
            </w:tcBorders>
            <w:shd w:val="clear" w:color="auto" w:fill="FFFFFF"/>
            <w:vAlign w:val="center"/>
          </w:tcPr>
          <w:p w14:paraId="225EDD6C" w14:textId="77777777" w:rsidR="00CD142A" w:rsidRDefault="00000000">
            <w:pPr>
              <w:pStyle w:val="Khc0"/>
              <w:framePr w:w="9399" w:h="4513" w:wrap="none" w:vAnchor="page" w:hAnchor="page" w:x="1683" w:y="1647"/>
              <w:spacing w:after="0" w:line="257" w:lineRule="auto"/>
              <w:ind w:firstLine="0"/>
            </w:pPr>
            <w:r>
              <w:t>Bằng Sàn lãi suất cho vay theo SP cho vay kinh doanh BĐS trung dài hạn theo thông báo của VCB từng thời kỳ trừ (-) 0,7%.</w:t>
            </w:r>
          </w:p>
        </w:tc>
      </w:tr>
    </w:tbl>
    <w:p w14:paraId="27AE4D17" w14:textId="77777777" w:rsidR="00CD142A" w:rsidRDefault="00000000">
      <w:pPr>
        <w:pStyle w:val="Tiu10"/>
        <w:framePr w:w="9442" w:h="2117" w:hRule="exact" w:wrap="none" w:vAnchor="page" w:hAnchor="page" w:x="1683" w:y="6300"/>
        <w:numPr>
          <w:ilvl w:val="0"/>
          <w:numId w:val="10"/>
        </w:numPr>
        <w:tabs>
          <w:tab w:val="left" w:pos="355"/>
        </w:tabs>
        <w:spacing w:after="0" w:line="336" w:lineRule="auto"/>
      </w:pPr>
      <w:bookmarkStart w:id="103" w:name="bookmark116"/>
      <w:bookmarkStart w:id="104" w:name="bookmark114"/>
      <w:bookmarkStart w:id="105" w:name="bookmark115"/>
      <w:bookmarkStart w:id="106" w:name="bookmark117"/>
      <w:bookmarkEnd w:id="103"/>
      <w:r>
        <w:t>Các nội dung khác</w:t>
      </w:r>
      <w:bookmarkEnd w:id="104"/>
      <w:bookmarkEnd w:id="105"/>
      <w:bookmarkEnd w:id="106"/>
    </w:p>
    <w:p w14:paraId="64D04292" w14:textId="77777777" w:rsidR="00CD142A" w:rsidRDefault="00000000">
      <w:pPr>
        <w:pStyle w:val="Vnbnnidung0"/>
        <w:framePr w:w="9442" w:h="2117" w:hRule="exact" w:wrap="none" w:vAnchor="page" w:hAnchor="page" w:x="1683" w:y="6300"/>
        <w:numPr>
          <w:ilvl w:val="0"/>
          <w:numId w:val="1"/>
        </w:numPr>
        <w:tabs>
          <w:tab w:val="left" w:pos="272"/>
        </w:tabs>
        <w:spacing w:after="60" w:line="336" w:lineRule="auto"/>
        <w:ind w:left="300" w:hanging="300"/>
      </w:pPr>
      <w:bookmarkStart w:id="107" w:name="bookmark118"/>
      <w:bookmarkEnd w:id="107"/>
      <w:r>
        <w:t>Đối tượng áp dụng: KHBL vay vốn mua nhà thuộc phân khúc căn hộ/nhà ở tại Dự án Khu du lịch nghi dưỡng quốc tế 5 sao Hồ Núi Cốc.</w:t>
      </w:r>
    </w:p>
    <w:p w14:paraId="2496C55D" w14:textId="77777777" w:rsidR="00CD142A" w:rsidRDefault="00000000">
      <w:pPr>
        <w:pStyle w:val="Vnbnnidung0"/>
        <w:framePr w:w="9442" w:h="2117" w:hRule="exact" w:wrap="none" w:vAnchor="page" w:hAnchor="page" w:x="1683" w:y="6300"/>
        <w:numPr>
          <w:ilvl w:val="0"/>
          <w:numId w:val="1"/>
        </w:numPr>
        <w:tabs>
          <w:tab w:val="left" w:pos="272"/>
        </w:tabs>
        <w:spacing w:after="60" w:line="336" w:lineRule="auto"/>
        <w:ind w:firstLine="0"/>
      </w:pPr>
      <w:bookmarkStart w:id="108" w:name="bookmark119"/>
      <w:bookmarkEnd w:id="108"/>
      <w:r>
        <w:t>Quy định khác về lãi suất cho vay: CN thực hiện theo cV 4791.</w:t>
      </w:r>
    </w:p>
    <w:p w14:paraId="471E50F5" w14:textId="77777777" w:rsidR="00CD142A" w:rsidRDefault="00000000">
      <w:pPr>
        <w:pStyle w:val="Vnbnnidung0"/>
        <w:framePr w:w="9442" w:h="2117" w:hRule="exact" w:wrap="none" w:vAnchor="page" w:hAnchor="page" w:x="1683" w:y="6300"/>
        <w:numPr>
          <w:ilvl w:val="0"/>
          <w:numId w:val="1"/>
        </w:numPr>
        <w:tabs>
          <w:tab w:val="left" w:pos="272"/>
        </w:tabs>
        <w:spacing w:after="0" w:line="336" w:lineRule="auto"/>
        <w:ind w:firstLine="0"/>
      </w:pPr>
      <w:bookmarkStart w:id="109" w:name="bookmark120"/>
      <w:bookmarkEnd w:id="109"/>
      <w:r>
        <w:t>Nội dung khác thực hiện theo quy định hiện hành của VCB.</w:t>
      </w:r>
    </w:p>
    <w:p w14:paraId="7114AE7A"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4176789B" w14:textId="77777777" w:rsidR="00CD142A" w:rsidRDefault="00CD142A">
      <w:pPr>
        <w:spacing w:line="1" w:lineRule="exact"/>
      </w:pPr>
    </w:p>
    <w:p w14:paraId="78FD9691" w14:textId="77777777" w:rsidR="00CD142A" w:rsidRDefault="00000000">
      <w:pPr>
        <w:pStyle w:val="Vnbnnidung20"/>
        <w:framePr w:wrap="none" w:vAnchor="page" w:hAnchor="page" w:x="950" w:y="156"/>
        <w:spacing w:line="240" w:lineRule="auto"/>
      </w:pPr>
      <w:r>
        <w:t>Thoi gian xuat du lieu: Thu Sau, ngay 17 thang 07 nam 2026 17:09:56 GMT+07:00</w:t>
      </w:r>
    </w:p>
    <w:p w14:paraId="338624B9"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3C3BA459" w14:textId="77777777" w:rsidR="00CD142A" w:rsidRDefault="00CD142A">
      <w:pPr>
        <w:spacing w:line="1" w:lineRule="exact"/>
      </w:pPr>
    </w:p>
    <w:p w14:paraId="571CCDB0" w14:textId="77777777" w:rsidR="00CD142A" w:rsidRDefault="00000000">
      <w:pPr>
        <w:pStyle w:val="Vnbnnidung0"/>
        <w:framePr w:w="9547" w:h="331" w:hRule="exact" w:wrap="none" w:vAnchor="page" w:hAnchor="page" w:x="1619" w:y="1042"/>
        <w:spacing w:after="0" w:line="240" w:lineRule="auto"/>
        <w:ind w:firstLine="0"/>
        <w:jc w:val="center"/>
      </w:pPr>
      <w:r>
        <w:rPr>
          <w:b/>
          <w:bCs/>
        </w:rPr>
        <w:t>PHỤ LỤC 09. NHÓM CĐT NAM LONG</w:t>
      </w:r>
    </w:p>
    <w:p w14:paraId="070BAD3C" w14:textId="77777777" w:rsidR="00CD142A" w:rsidRDefault="00000000">
      <w:pPr>
        <w:pStyle w:val="Tiu10"/>
        <w:framePr w:w="9547" w:h="4171" w:hRule="exact" w:wrap="none" w:vAnchor="page" w:hAnchor="page" w:x="1619" w:y="1474"/>
        <w:numPr>
          <w:ilvl w:val="0"/>
          <w:numId w:val="15"/>
        </w:numPr>
        <w:tabs>
          <w:tab w:val="left" w:pos="349"/>
        </w:tabs>
        <w:spacing w:line="283" w:lineRule="auto"/>
        <w:jc w:val="both"/>
      </w:pPr>
      <w:bookmarkStart w:id="110" w:name="bookmark123"/>
      <w:bookmarkStart w:id="111" w:name="bookmark121"/>
      <w:bookmarkStart w:id="112" w:name="bookmark122"/>
      <w:bookmarkStart w:id="113" w:name="bookmark124"/>
      <w:bookmarkEnd w:id="110"/>
      <w:r>
        <w:t>Căn cứ</w:t>
      </w:r>
      <w:bookmarkEnd w:id="111"/>
      <w:bookmarkEnd w:id="112"/>
      <w:bookmarkEnd w:id="113"/>
    </w:p>
    <w:p w14:paraId="66019788" w14:textId="77777777" w:rsidR="00CD142A" w:rsidRDefault="00000000">
      <w:pPr>
        <w:pStyle w:val="Vnbnnidung0"/>
        <w:framePr w:w="9547" w:h="4171" w:hRule="exact" w:wrap="none" w:vAnchor="page" w:hAnchor="page" w:x="1619" w:y="1474"/>
        <w:numPr>
          <w:ilvl w:val="0"/>
          <w:numId w:val="1"/>
        </w:numPr>
        <w:tabs>
          <w:tab w:val="left" w:pos="968"/>
        </w:tabs>
        <w:spacing w:after="100"/>
        <w:ind w:firstLine="700"/>
        <w:jc w:val="both"/>
      </w:pPr>
      <w:bookmarkStart w:id="114" w:name="bookmark125"/>
      <w:bookmarkEnd w:id="114"/>
      <w:r>
        <w:t>Công văn số 5475/VCB-PTSPBL ngày 01/04/2025 v/v Gia hạn/điều chinh lãi suất và các điều kiện khác áp dụng cho KHCN vay mua bất động sản tại dự án (Công văn 5475);</w:t>
      </w:r>
    </w:p>
    <w:p w14:paraId="661F3A35" w14:textId="77777777" w:rsidR="00CD142A" w:rsidRDefault="00000000">
      <w:pPr>
        <w:pStyle w:val="Vnbnnidung0"/>
        <w:framePr w:w="9547" w:h="4171" w:hRule="exact" w:wrap="none" w:vAnchor="page" w:hAnchor="page" w:x="1619" w:y="1474"/>
        <w:numPr>
          <w:ilvl w:val="0"/>
          <w:numId w:val="1"/>
        </w:numPr>
        <w:tabs>
          <w:tab w:val="left" w:pos="963"/>
        </w:tabs>
        <w:spacing w:after="100"/>
        <w:ind w:firstLine="700"/>
        <w:jc w:val="both"/>
      </w:pPr>
      <w:bookmarkStart w:id="115" w:name="bookmark126"/>
      <w:bookmarkEnd w:id="115"/>
      <w:r>
        <w:t>Công văn số 21121/VCB-PTSPBL ngày 28/11/2025 v/v các điều kiện áp dụng cho KHCN vay mua nhà ở tại DA An Zen (Công văn 21121);</w:t>
      </w:r>
    </w:p>
    <w:p w14:paraId="5709027B" w14:textId="77777777" w:rsidR="00CD142A" w:rsidRDefault="00000000">
      <w:pPr>
        <w:pStyle w:val="Vnbnnidung0"/>
        <w:framePr w:w="9547" w:h="4171" w:hRule="exact" w:wrap="none" w:vAnchor="page" w:hAnchor="page" w:x="1619" w:y="1474"/>
        <w:numPr>
          <w:ilvl w:val="0"/>
          <w:numId w:val="1"/>
        </w:numPr>
        <w:tabs>
          <w:tab w:val="left" w:pos="968"/>
        </w:tabs>
        <w:spacing w:after="100" w:line="276" w:lineRule="auto"/>
        <w:ind w:firstLine="700"/>
        <w:jc w:val="both"/>
      </w:pPr>
      <w:bookmarkStart w:id="116" w:name="bookmark127"/>
      <w:bookmarkEnd w:id="116"/>
      <w:r>
        <w:t>Công văn số 25517/VCB-PTSPBL ngày 02/10/2025 về Thông báo chính sách cho vay KHBL mua BĐS tại dự án thuộc nhóm Nam Long (Công văn 25527);</w:t>
      </w:r>
    </w:p>
    <w:p w14:paraId="0FB112DC" w14:textId="77777777" w:rsidR="00CD142A" w:rsidRDefault="00000000">
      <w:pPr>
        <w:pStyle w:val="Vnbnnidung0"/>
        <w:framePr w:w="9547" w:h="4171" w:hRule="exact" w:wrap="none" w:vAnchor="page" w:hAnchor="page" w:x="1619" w:y="1474"/>
        <w:numPr>
          <w:ilvl w:val="0"/>
          <w:numId w:val="1"/>
        </w:numPr>
        <w:tabs>
          <w:tab w:val="left" w:pos="963"/>
        </w:tabs>
        <w:spacing w:after="100"/>
        <w:ind w:firstLine="700"/>
        <w:jc w:val="both"/>
      </w:pPr>
      <w:bookmarkStart w:id="117" w:name="bookmark128"/>
      <w:bookmarkEnd w:id="117"/>
      <w:r>
        <w:t>Công văn số 114/VCB-PTSPBL ngày 06/01/2026 về Thông báo chính sách cho vay KHBL mua BĐS tại dự án thuộc nhóm Nam Long (Công vãn 114);</w:t>
      </w:r>
    </w:p>
    <w:p w14:paraId="172D4429" w14:textId="77777777" w:rsidR="00CD142A" w:rsidRDefault="00000000">
      <w:pPr>
        <w:pStyle w:val="Vnbnnidung0"/>
        <w:framePr w:w="9547" w:h="4171" w:hRule="exact" w:wrap="none" w:vAnchor="page" w:hAnchor="page" w:x="1619" w:y="1474"/>
        <w:numPr>
          <w:ilvl w:val="0"/>
          <w:numId w:val="1"/>
        </w:numPr>
        <w:tabs>
          <w:tab w:val="left" w:pos="958"/>
        </w:tabs>
        <w:spacing w:after="0" w:line="293" w:lineRule="auto"/>
        <w:ind w:firstLine="700"/>
        <w:jc w:val="both"/>
      </w:pPr>
      <w:bookmarkStart w:id="118" w:name="bookmark129"/>
      <w:bookmarkEnd w:id="118"/>
      <w:r>
        <w:t>Công văn số 2724/VCB-PTSPBL ngày 12/02/2026 về Thông báo chính sách cho vay KHBL mua BĐS tại dự án thuộc nhóm Nam Long (Công văn 2724),</w:t>
      </w:r>
    </w:p>
    <w:p w14:paraId="3E9CA240" w14:textId="77777777" w:rsidR="00CD142A" w:rsidRDefault="00000000">
      <w:pPr>
        <w:pStyle w:val="Tiu10"/>
        <w:framePr w:w="9547" w:h="1171" w:hRule="exact" w:wrap="none" w:vAnchor="page" w:hAnchor="page" w:x="1619" w:y="5698"/>
        <w:numPr>
          <w:ilvl w:val="0"/>
          <w:numId w:val="15"/>
        </w:numPr>
        <w:tabs>
          <w:tab w:val="left" w:pos="368"/>
        </w:tabs>
        <w:spacing w:line="310" w:lineRule="auto"/>
      </w:pPr>
      <w:bookmarkStart w:id="119" w:name="bookmark132"/>
      <w:bookmarkStart w:id="120" w:name="bookmark130"/>
      <w:bookmarkStart w:id="121" w:name="bookmark131"/>
      <w:bookmarkStart w:id="122" w:name="bookmark133"/>
      <w:bookmarkEnd w:id="119"/>
      <w:r>
        <w:t>Sàn LSCV trong thòi gian áp dụng lãi suất ưu đãi</w:t>
      </w:r>
      <w:bookmarkEnd w:id="120"/>
      <w:bookmarkEnd w:id="121"/>
      <w:bookmarkEnd w:id="122"/>
    </w:p>
    <w:p w14:paraId="1A09446C" w14:textId="77777777" w:rsidR="00CD142A" w:rsidRDefault="00000000">
      <w:pPr>
        <w:pStyle w:val="Vnbnnidung0"/>
        <w:framePr w:w="9547" w:h="1171" w:hRule="exact" w:wrap="none" w:vAnchor="page" w:hAnchor="page" w:x="1619" w:y="5698"/>
        <w:spacing w:after="0" w:line="310" w:lineRule="auto"/>
        <w:ind w:left="560" w:firstLine="0"/>
        <w:jc w:val="both"/>
      </w:pPr>
      <w:r>
        <w:t>Mức lãi suất áp dụng cho KH áp dụng đối với các Chương trình cho vay KH mua nhà ở/shophouse/căn hộ dịch vụ tại các dự án của Nhóm Nam Long:</w:t>
      </w:r>
    </w:p>
    <w:tbl>
      <w:tblPr>
        <w:tblOverlap w:val="never"/>
        <w:tblW w:w="0" w:type="auto"/>
        <w:tblLayout w:type="fixed"/>
        <w:tblCellMar>
          <w:left w:w="10" w:type="dxa"/>
          <w:right w:w="10" w:type="dxa"/>
        </w:tblCellMar>
        <w:tblLook w:val="04A0" w:firstRow="1" w:lastRow="0" w:firstColumn="1" w:lastColumn="0" w:noHBand="0" w:noVBand="1"/>
      </w:tblPr>
      <w:tblGrid>
        <w:gridCol w:w="1483"/>
        <w:gridCol w:w="4138"/>
        <w:gridCol w:w="3840"/>
      </w:tblGrid>
      <w:tr w:rsidR="00CD142A" w14:paraId="6D72C900" w14:textId="77777777">
        <w:tblPrEx>
          <w:tblCellMar>
            <w:top w:w="0" w:type="dxa"/>
            <w:bottom w:w="0" w:type="dxa"/>
          </w:tblCellMar>
        </w:tblPrEx>
        <w:trPr>
          <w:trHeight w:hRule="exact" w:val="624"/>
        </w:trPr>
        <w:tc>
          <w:tcPr>
            <w:tcW w:w="1483" w:type="dxa"/>
            <w:vMerge w:val="restart"/>
            <w:tcBorders>
              <w:top w:val="single" w:sz="4" w:space="0" w:color="auto"/>
              <w:left w:val="single" w:sz="4" w:space="0" w:color="auto"/>
            </w:tcBorders>
            <w:shd w:val="clear" w:color="auto" w:fill="FFFFFF"/>
            <w:vAlign w:val="center"/>
          </w:tcPr>
          <w:p w14:paraId="7092AE89" w14:textId="77777777" w:rsidR="00CD142A" w:rsidRDefault="00000000">
            <w:pPr>
              <w:pStyle w:val="Khc0"/>
              <w:framePr w:w="9461" w:h="4507" w:wrap="none" w:vAnchor="page" w:hAnchor="page" w:x="1657" w:y="6912"/>
              <w:spacing w:after="0" w:line="240" w:lineRule="auto"/>
              <w:ind w:firstLine="0"/>
            </w:pPr>
            <w:r>
              <w:rPr>
                <w:b/>
                <w:bCs/>
              </w:rPr>
              <w:t>Gói lãi suất</w:t>
            </w:r>
          </w:p>
        </w:tc>
        <w:tc>
          <w:tcPr>
            <w:tcW w:w="7978" w:type="dxa"/>
            <w:gridSpan w:val="2"/>
            <w:tcBorders>
              <w:top w:val="single" w:sz="4" w:space="0" w:color="auto"/>
              <w:left w:val="single" w:sz="4" w:space="0" w:color="auto"/>
              <w:right w:val="single" w:sz="4" w:space="0" w:color="auto"/>
            </w:tcBorders>
            <w:shd w:val="clear" w:color="auto" w:fill="FFFFFF"/>
            <w:vAlign w:val="center"/>
          </w:tcPr>
          <w:p w14:paraId="463EACAA" w14:textId="77777777" w:rsidR="00CD142A" w:rsidRDefault="00000000">
            <w:pPr>
              <w:pStyle w:val="Khc0"/>
              <w:framePr w:w="9461" w:h="4507" w:wrap="none" w:vAnchor="page" w:hAnchor="page" w:x="1657" w:y="6912"/>
              <w:spacing w:after="0" w:line="240" w:lineRule="auto"/>
              <w:ind w:firstLine="0"/>
              <w:jc w:val="center"/>
            </w:pPr>
            <w:r>
              <w:rPr>
                <w:b/>
                <w:bCs/>
              </w:rPr>
              <w:t>Sàn lãi suất cho vay</w:t>
            </w:r>
          </w:p>
        </w:tc>
      </w:tr>
      <w:tr w:rsidR="00CD142A" w14:paraId="597924EB" w14:textId="77777777">
        <w:tblPrEx>
          <w:tblCellMar>
            <w:top w:w="0" w:type="dxa"/>
            <w:bottom w:w="0" w:type="dxa"/>
          </w:tblCellMar>
        </w:tblPrEx>
        <w:trPr>
          <w:trHeight w:hRule="exact" w:val="610"/>
        </w:trPr>
        <w:tc>
          <w:tcPr>
            <w:tcW w:w="1483" w:type="dxa"/>
            <w:vMerge/>
            <w:tcBorders>
              <w:left w:val="single" w:sz="4" w:space="0" w:color="auto"/>
            </w:tcBorders>
            <w:shd w:val="clear" w:color="auto" w:fill="FFFFFF"/>
            <w:vAlign w:val="center"/>
          </w:tcPr>
          <w:p w14:paraId="6795FDA2" w14:textId="77777777" w:rsidR="00CD142A" w:rsidRDefault="00CD142A">
            <w:pPr>
              <w:framePr w:w="9461" w:h="4507" w:wrap="none" w:vAnchor="page" w:hAnchor="page" w:x="1657" w:y="6912"/>
            </w:pPr>
          </w:p>
        </w:tc>
        <w:tc>
          <w:tcPr>
            <w:tcW w:w="4138" w:type="dxa"/>
            <w:tcBorders>
              <w:top w:val="single" w:sz="4" w:space="0" w:color="auto"/>
              <w:left w:val="single" w:sz="4" w:space="0" w:color="auto"/>
            </w:tcBorders>
            <w:shd w:val="clear" w:color="auto" w:fill="FFFFFF"/>
            <w:vAlign w:val="center"/>
          </w:tcPr>
          <w:p w14:paraId="00301AC7" w14:textId="77777777" w:rsidR="00CD142A" w:rsidRDefault="00000000">
            <w:pPr>
              <w:pStyle w:val="Khc0"/>
              <w:framePr w:w="9461" w:h="4507" w:wrap="none" w:vAnchor="page" w:hAnchor="page" w:x="1657" w:y="6912"/>
              <w:spacing w:after="0" w:line="240" w:lineRule="auto"/>
              <w:ind w:firstLine="0"/>
              <w:jc w:val="center"/>
            </w:pPr>
            <w:r>
              <w:rPr>
                <w:b/>
                <w:bCs/>
              </w:rPr>
              <w:t>Nhà ở</w:t>
            </w:r>
          </w:p>
        </w:tc>
        <w:tc>
          <w:tcPr>
            <w:tcW w:w="3840" w:type="dxa"/>
            <w:tcBorders>
              <w:top w:val="single" w:sz="4" w:space="0" w:color="auto"/>
              <w:left w:val="single" w:sz="4" w:space="0" w:color="auto"/>
              <w:right w:val="single" w:sz="4" w:space="0" w:color="auto"/>
            </w:tcBorders>
            <w:shd w:val="clear" w:color="auto" w:fill="FFFFFF"/>
            <w:vAlign w:val="center"/>
          </w:tcPr>
          <w:p w14:paraId="507FFF7C" w14:textId="77777777" w:rsidR="00CD142A" w:rsidRDefault="00000000">
            <w:pPr>
              <w:pStyle w:val="Khc0"/>
              <w:framePr w:w="9461" w:h="4507" w:wrap="none" w:vAnchor="page" w:hAnchor="page" w:x="1657" w:y="6912"/>
              <w:spacing w:after="0" w:line="240" w:lineRule="auto"/>
              <w:ind w:firstLine="0"/>
              <w:jc w:val="center"/>
            </w:pPr>
            <w:r>
              <w:rPr>
                <w:b/>
                <w:bCs/>
              </w:rPr>
              <w:t>BĐS Thưong mại</w:t>
            </w:r>
          </w:p>
        </w:tc>
      </w:tr>
      <w:tr w:rsidR="00CD142A" w14:paraId="651014AD" w14:textId="77777777">
        <w:tblPrEx>
          <w:tblCellMar>
            <w:top w:w="0" w:type="dxa"/>
            <w:bottom w:w="0" w:type="dxa"/>
          </w:tblCellMar>
        </w:tblPrEx>
        <w:trPr>
          <w:trHeight w:hRule="exact" w:val="778"/>
        </w:trPr>
        <w:tc>
          <w:tcPr>
            <w:tcW w:w="1483" w:type="dxa"/>
            <w:tcBorders>
              <w:top w:val="single" w:sz="4" w:space="0" w:color="auto"/>
              <w:left w:val="single" w:sz="4" w:space="0" w:color="auto"/>
            </w:tcBorders>
            <w:shd w:val="clear" w:color="auto" w:fill="FFFFFF"/>
            <w:vAlign w:val="center"/>
          </w:tcPr>
          <w:p w14:paraId="178A30AD" w14:textId="77777777" w:rsidR="00CD142A" w:rsidRDefault="00000000">
            <w:pPr>
              <w:pStyle w:val="Khc0"/>
              <w:framePr w:w="9461" w:h="4507" w:wrap="none" w:vAnchor="page" w:hAnchor="page" w:x="1657" w:y="6912"/>
              <w:spacing w:after="0"/>
              <w:ind w:firstLine="0"/>
            </w:pPr>
            <w:r>
              <w:t>12 tháng đầu</w:t>
            </w:r>
          </w:p>
        </w:tc>
        <w:tc>
          <w:tcPr>
            <w:tcW w:w="4138" w:type="dxa"/>
            <w:tcBorders>
              <w:top w:val="single" w:sz="4" w:space="0" w:color="auto"/>
              <w:left w:val="single" w:sz="4" w:space="0" w:color="auto"/>
            </w:tcBorders>
            <w:shd w:val="clear" w:color="auto" w:fill="FFFFFF"/>
          </w:tcPr>
          <w:p w14:paraId="2B7A2681" w14:textId="77777777" w:rsidR="00CD142A" w:rsidRDefault="00000000">
            <w:pPr>
              <w:pStyle w:val="Khc0"/>
              <w:framePr w:w="9461" w:h="4507" w:wrap="none" w:vAnchor="page" w:hAnchor="page" w:x="1657" w:y="6912"/>
              <w:spacing w:before="80" w:after="0" w:line="240" w:lineRule="auto"/>
              <w:ind w:firstLine="0"/>
              <w:jc w:val="center"/>
            </w:pPr>
            <w:r>
              <w:t>10,7 %/năm</w:t>
            </w:r>
          </w:p>
        </w:tc>
        <w:tc>
          <w:tcPr>
            <w:tcW w:w="3840" w:type="dxa"/>
            <w:tcBorders>
              <w:top w:val="single" w:sz="4" w:space="0" w:color="auto"/>
              <w:left w:val="single" w:sz="4" w:space="0" w:color="auto"/>
              <w:right w:val="single" w:sz="4" w:space="0" w:color="auto"/>
            </w:tcBorders>
            <w:shd w:val="clear" w:color="auto" w:fill="FFFFFF"/>
          </w:tcPr>
          <w:p w14:paraId="0823EB8C" w14:textId="77777777" w:rsidR="00CD142A" w:rsidRDefault="00000000">
            <w:pPr>
              <w:pStyle w:val="Khc0"/>
              <w:framePr w:w="9461" w:h="4507" w:wrap="none" w:vAnchor="page" w:hAnchor="page" w:x="1657" w:y="6912"/>
              <w:spacing w:after="0" w:line="240" w:lineRule="auto"/>
              <w:ind w:firstLine="0"/>
              <w:jc w:val="center"/>
            </w:pPr>
            <w:r>
              <w:t>10,7 %/năm</w:t>
            </w:r>
          </w:p>
        </w:tc>
      </w:tr>
      <w:tr w:rsidR="00CD142A" w14:paraId="455F01ED" w14:textId="77777777">
        <w:tblPrEx>
          <w:tblCellMar>
            <w:top w:w="0" w:type="dxa"/>
            <w:bottom w:w="0" w:type="dxa"/>
          </w:tblCellMar>
        </w:tblPrEx>
        <w:trPr>
          <w:trHeight w:hRule="exact" w:val="2496"/>
        </w:trPr>
        <w:tc>
          <w:tcPr>
            <w:tcW w:w="1483" w:type="dxa"/>
            <w:tcBorders>
              <w:top w:val="single" w:sz="4" w:space="0" w:color="auto"/>
              <w:left w:val="single" w:sz="4" w:space="0" w:color="auto"/>
              <w:bottom w:val="single" w:sz="4" w:space="0" w:color="auto"/>
            </w:tcBorders>
            <w:shd w:val="clear" w:color="auto" w:fill="FFFFFF"/>
          </w:tcPr>
          <w:p w14:paraId="34F6213E" w14:textId="77777777" w:rsidR="00CD142A" w:rsidRDefault="00000000">
            <w:pPr>
              <w:pStyle w:val="Khc0"/>
              <w:framePr w:w="9461" w:h="4507" w:wrap="none" w:vAnchor="page" w:hAnchor="page" w:x="1657" w:y="6912"/>
              <w:tabs>
                <w:tab w:val="left" w:pos="998"/>
              </w:tabs>
              <w:spacing w:before="80" w:after="0" w:line="286" w:lineRule="auto"/>
              <w:ind w:firstLine="0"/>
            </w:pPr>
            <w:r>
              <w:t>Thời gian còn</w:t>
            </w:r>
            <w:r>
              <w:tab/>
              <w:t>lại</w:t>
            </w:r>
          </w:p>
          <w:p w14:paraId="61660CAE" w14:textId="77777777" w:rsidR="00CD142A" w:rsidRDefault="00000000">
            <w:pPr>
              <w:pStyle w:val="Khc0"/>
              <w:framePr w:w="9461" w:h="4507" w:wrap="none" w:vAnchor="page" w:hAnchor="page" w:x="1657" w:y="6912"/>
              <w:spacing w:after="0" w:line="286" w:lineRule="auto"/>
              <w:ind w:firstLine="0"/>
            </w:pPr>
            <w:r>
              <w:t>nhưng không quá 24 tháng</w:t>
            </w:r>
          </w:p>
        </w:tc>
        <w:tc>
          <w:tcPr>
            <w:tcW w:w="4138" w:type="dxa"/>
            <w:tcBorders>
              <w:top w:val="single" w:sz="4" w:space="0" w:color="auto"/>
              <w:left w:val="single" w:sz="4" w:space="0" w:color="auto"/>
              <w:bottom w:val="single" w:sz="4" w:space="0" w:color="auto"/>
            </w:tcBorders>
            <w:shd w:val="clear" w:color="auto" w:fill="FFFFFF"/>
          </w:tcPr>
          <w:p w14:paraId="23016227" w14:textId="77777777" w:rsidR="00CD142A" w:rsidRDefault="00000000">
            <w:pPr>
              <w:pStyle w:val="Khc0"/>
              <w:framePr w:w="9461" w:h="4507" w:wrap="none" w:vAnchor="page" w:hAnchor="page" w:x="1657" w:y="6912"/>
              <w:spacing w:before="80" w:after="0" w:line="286" w:lineRule="auto"/>
              <w:ind w:firstLine="0"/>
              <w:jc w:val="both"/>
            </w:pPr>
            <w:r>
              <w:t>Bằng sàn LS cho vay bàng VND áp dụng đổi với KHCN mục đích mua/xây/sửa BĐS tiêu dùng theo quy định hiện hành</w:t>
            </w:r>
            <w:r>
              <w:rPr>
                <w:vertAlign w:val="superscript"/>
              </w:rPr>
              <w:t>6</w:t>
            </w:r>
            <w:r>
              <w:t xml:space="preserve"> (hiện tại là 11,9%/năm).</w:t>
            </w:r>
          </w:p>
          <w:p w14:paraId="071F3E13" w14:textId="77777777" w:rsidR="00CD142A" w:rsidRDefault="00000000">
            <w:pPr>
              <w:pStyle w:val="Khc0"/>
              <w:framePr w:w="9461" w:h="4507" w:wrap="none" w:vAnchor="page" w:hAnchor="page" w:x="1657" w:y="6912"/>
              <w:spacing w:after="0" w:line="286" w:lineRule="auto"/>
              <w:ind w:firstLine="0"/>
            </w:pPr>
            <w:r>
              <w:t>Kỳ điều chỉnh lãi suất: 3 tháng/lần.</w:t>
            </w:r>
          </w:p>
        </w:tc>
        <w:tc>
          <w:tcPr>
            <w:tcW w:w="3840" w:type="dxa"/>
            <w:tcBorders>
              <w:top w:val="single" w:sz="4" w:space="0" w:color="auto"/>
              <w:left w:val="single" w:sz="4" w:space="0" w:color="auto"/>
              <w:bottom w:val="single" w:sz="4" w:space="0" w:color="auto"/>
              <w:right w:val="single" w:sz="4" w:space="0" w:color="auto"/>
            </w:tcBorders>
            <w:shd w:val="clear" w:color="auto" w:fill="FFFFFF"/>
          </w:tcPr>
          <w:p w14:paraId="549D1274" w14:textId="77777777" w:rsidR="00CD142A" w:rsidRDefault="00000000">
            <w:pPr>
              <w:pStyle w:val="Khc0"/>
              <w:framePr w:w="9461" w:h="4507" w:wrap="none" w:vAnchor="page" w:hAnchor="page" w:x="1657" w:y="6912"/>
              <w:spacing w:after="0" w:line="286" w:lineRule="auto"/>
              <w:ind w:firstLine="0"/>
              <w:jc w:val="both"/>
            </w:pPr>
            <w:r>
              <w:t>Bằng sàn LS cho vay bàng VND áp dụng đối với KHCN mục đích mua/xây/sửa BĐS tiêu dùng theo quy định hiện hành</w:t>
            </w:r>
            <w:r>
              <w:rPr>
                <w:vertAlign w:val="superscript"/>
              </w:rPr>
              <w:t>6</w:t>
            </w:r>
            <w:r>
              <w:t xml:space="preserve"> cộng (+) biên độ 1,3%/năm (hiện tại là 13,2%/năm).</w:t>
            </w:r>
          </w:p>
          <w:p w14:paraId="28D9C4C8" w14:textId="77777777" w:rsidR="00CD142A" w:rsidRDefault="00000000">
            <w:pPr>
              <w:pStyle w:val="Khc0"/>
              <w:framePr w:w="9461" w:h="4507" w:wrap="none" w:vAnchor="page" w:hAnchor="page" w:x="1657" w:y="6912"/>
              <w:spacing w:after="0" w:line="286" w:lineRule="auto"/>
              <w:ind w:firstLine="0"/>
            </w:pPr>
            <w:r>
              <w:t>Kỳ điều chinh lãi suất: 3 tháng/lần.</w:t>
            </w:r>
          </w:p>
        </w:tc>
      </w:tr>
    </w:tbl>
    <w:p w14:paraId="68D9AFB2" w14:textId="77777777" w:rsidR="00CD142A" w:rsidRDefault="00000000">
      <w:pPr>
        <w:pStyle w:val="Tiu10"/>
        <w:framePr w:w="9547" w:h="1109" w:hRule="exact" w:wrap="none" w:vAnchor="page" w:hAnchor="page" w:x="1619" w:y="11549"/>
        <w:numPr>
          <w:ilvl w:val="0"/>
          <w:numId w:val="15"/>
        </w:numPr>
        <w:tabs>
          <w:tab w:val="left" w:pos="368"/>
        </w:tabs>
        <w:spacing w:line="298" w:lineRule="auto"/>
        <w:jc w:val="both"/>
      </w:pPr>
      <w:bookmarkStart w:id="123" w:name="bookmark136"/>
      <w:bookmarkStart w:id="124" w:name="bookmark134"/>
      <w:bookmarkStart w:id="125" w:name="bookmark135"/>
      <w:bookmarkStart w:id="126" w:name="bookmark137"/>
      <w:bookmarkEnd w:id="123"/>
      <w:r>
        <w:t>Các nội dung khác</w:t>
      </w:r>
      <w:bookmarkEnd w:id="124"/>
      <w:bookmarkEnd w:id="125"/>
      <w:bookmarkEnd w:id="126"/>
    </w:p>
    <w:p w14:paraId="02362E43" w14:textId="77777777" w:rsidR="00CD142A" w:rsidRDefault="00000000">
      <w:pPr>
        <w:pStyle w:val="Vnbnnidung0"/>
        <w:framePr w:w="9547" w:h="1109" w:hRule="exact" w:wrap="none" w:vAnchor="page" w:hAnchor="page" w:x="1619" w:y="11549"/>
        <w:spacing w:after="0" w:line="298" w:lineRule="auto"/>
        <w:ind w:firstLine="700"/>
        <w:jc w:val="both"/>
      </w:pPr>
      <w:r>
        <w:t>- Chi nhánh tiếp tục thực hiện theo quy định tại các văn bản: Công vãn 5475, Công văn 21121, Công văn 25527, Công văn 114, Công văn 2427, Công văn 4791.</w:t>
      </w:r>
    </w:p>
    <w:p w14:paraId="739977B6"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619263E0" w14:textId="77777777" w:rsidR="00CD142A" w:rsidRDefault="00CD142A">
      <w:pPr>
        <w:spacing w:line="1" w:lineRule="exact"/>
      </w:pPr>
    </w:p>
    <w:p w14:paraId="480E625D" w14:textId="77777777" w:rsidR="00CD142A" w:rsidRDefault="00000000">
      <w:pPr>
        <w:pStyle w:val="Tiu10"/>
        <w:framePr w:w="9437" w:h="1339" w:hRule="exact" w:wrap="none" w:vAnchor="page" w:hAnchor="page" w:x="1674" w:y="1259"/>
        <w:numPr>
          <w:ilvl w:val="0"/>
          <w:numId w:val="16"/>
        </w:numPr>
        <w:tabs>
          <w:tab w:val="left" w:pos="358"/>
        </w:tabs>
        <w:spacing w:line="283" w:lineRule="auto"/>
        <w:jc w:val="both"/>
      </w:pPr>
      <w:bookmarkStart w:id="127" w:name="bookmark140"/>
      <w:bookmarkStart w:id="128" w:name="bookmark138"/>
      <w:bookmarkStart w:id="129" w:name="bookmark139"/>
      <w:bookmarkStart w:id="130" w:name="bookmark141"/>
      <w:bookmarkEnd w:id="127"/>
      <w:r>
        <w:t>Căn cứ</w:t>
      </w:r>
      <w:bookmarkEnd w:id="128"/>
      <w:bookmarkEnd w:id="129"/>
      <w:bookmarkEnd w:id="130"/>
    </w:p>
    <w:p w14:paraId="6AE06964" w14:textId="77777777" w:rsidR="00CD142A" w:rsidRDefault="00000000">
      <w:pPr>
        <w:pStyle w:val="Vnbnnidung0"/>
        <w:framePr w:w="9437" w:h="1339" w:hRule="exact" w:wrap="none" w:vAnchor="page" w:hAnchor="page" w:x="1674" w:y="1259"/>
        <w:spacing w:after="0"/>
        <w:ind w:firstLine="680"/>
        <w:jc w:val="both"/>
      </w:pPr>
      <w:r>
        <w:t>- Công văn số 1130/VCB-PTSPBL ngày 23/01/2025 của Tổng Giám đốc v/v LS và các điều kiện áp dụng cho KHCN vay mua nhà ở tại Phân khu 19 thuộc dự án The Manor Central Park và các văn bản sửa đổi, bổ sung (Công văn 1130);</w:t>
      </w:r>
    </w:p>
    <w:p w14:paraId="3E3818D7" w14:textId="77777777" w:rsidR="00CD142A" w:rsidRDefault="00000000">
      <w:pPr>
        <w:pStyle w:val="Chthchbng0"/>
        <w:framePr w:w="9427" w:h="350" w:hRule="exact" w:wrap="none" w:vAnchor="page" w:hAnchor="page" w:x="1674" w:y="2751"/>
        <w:numPr>
          <w:ilvl w:val="0"/>
          <w:numId w:val="17"/>
        </w:numPr>
        <w:tabs>
          <w:tab w:val="left" w:pos="264"/>
        </w:tabs>
        <w:spacing w:line="283" w:lineRule="auto"/>
      </w:pPr>
      <w:r>
        <w:t>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3917"/>
        <w:gridCol w:w="5467"/>
      </w:tblGrid>
      <w:tr w:rsidR="00CD142A" w14:paraId="5A4235A0" w14:textId="77777777">
        <w:tblPrEx>
          <w:tblCellMar>
            <w:top w:w="0" w:type="dxa"/>
            <w:bottom w:w="0" w:type="dxa"/>
          </w:tblCellMar>
        </w:tblPrEx>
        <w:trPr>
          <w:trHeight w:hRule="exact" w:val="562"/>
        </w:trPr>
        <w:tc>
          <w:tcPr>
            <w:tcW w:w="3917" w:type="dxa"/>
            <w:tcBorders>
              <w:top w:val="single" w:sz="4" w:space="0" w:color="auto"/>
              <w:left w:val="single" w:sz="4" w:space="0" w:color="auto"/>
            </w:tcBorders>
            <w:shd w:val="clear" w:color="auto" w:fill="FFFFFF"/>
            <w:vAlign w:val="center"/>
          </w:tcPr>
          <w:p w14:paraId="091DBF29" w14:textId="77777777" w:rsidR="00CD142A" w:rsidRDefault="00000000">
            <w:pPr>
              <w:pStyle w:val="Khc0"/>
              <w:framePr w:w="9384" w:h="1123" w:wrap="none" w:vAnchor="page" w:hAnchor="page" w:x="1693" w:y="3159"/>
              <w:spacing w:after="0" w:line="240" w:lineRule="auto"/>
              <w:ind w:firstLine="0"/>
              <w:jc w:val="center"/>
            </w:pPr>
            <w:r>
              <w:rPr>
                <w:b/>
                <w:bCs/>
              </w:rPr>
              <w:t>Gói lãi suất</w:t>
            </w:r>
          </w:p>
        </w:tc>
        <w:tc>
          <w:tcPr>
            <w:tcW w:w="5467" w:type="dxa"/>
            <w:tcBorders>
              <w:top w:val="single" w:sz="4" w:space="0" w:color="auto"/>
              <w:left w:val="single" w:sz="4" w:space="0" w:color="auto"/>
              <w:right w:val="single" w:sz="4" w:space="0" w:color="auto"/>
            </w:tcBorders>
            <w:shd w:val="clear" w:color="auto" w:fill="FFFFFF"/>
            <w:vAlign w:val="center"/>
          </w:tcPr>
          <w:p w14:paraId="553B2D35" w14:textId="77777777" w:rsidR="00CD142A" w:rsidRDefault="00000000">
            <w:pPr>
              <w:pStyle w:val="Khc0"/>
              <w:framePr w:w="9384" w:h="1123" w:wrap="none" w:vAnchor="page" w:hAnchor="page" w:x="1693" w:y="3159"/>
              <w:spacing w:after="0" w:line="240" w:lineRule="auto"/>
              <w:ind w:firstLine="0"/>
              <w:jc w:val="center"/>
            </w:pPr>
            <w:r>
              <w:rPr>
                <w:b/>
                <w:bCs/>
              </w:rPr>
              <w:t>Sàn lãi suất cho vay</w:t>
            </w:r>
          </w:p>
        </w:tc>
      </w:tr>
      <w:tr w:rsidR="00CD142A" w14:paraId="2933FF85" w14:textId="77777777">
        <w:tblPrEx>
          <w:tblCellMar>
            <w:top w:w="0" w:type="dxa"/>
            <w:bottom w:w="0" w:type="dxa"/>
          </w:tblCellMar>
        </w:tblPrEx>
        <w:trPr>
          <w:trHeight w:hRule="exact" w:val="562"/>
        </w:trPr>
        <w:tc>
          <w:tcPr>
            <w:tcW w:w="3917" w:type="dxa"/>
            <w:tcBorders>
              <w:top w:val="single" w:sz="4" w:space="0" w:color="auto"/>
              <w:left w:val="single" w:sz="4" w:space="0" w:color="auto"/>
              <w:bottom w:val="single" w:sz="4" w:space="0" w:color="auto"/>
            </w:tcBorders>
            <w:shd w:val="clear" w:color="auto" w:fill="FFFFFF"/>
            <w:vAlign w:val="center"/>
          </w:tcPr>
          <w:p w14:paraId="39102021" w14:textId="77777777" w:rsidR="00CD142A" w:rsidRDefault="00000000">
            <w:pPr>
              <w:pStyle w:val="Khc0"/>
              <w:framePr w:w="9384" w:h="1123" w:wrap="none" w:vAnchor="page" w:hAnchor="page" w:x="1693" w:y="3159"/>
              <w:spacing w:after="0" w:line="240" w:lineRule="auto"/>
              <w:ind w:firstLine="0"/>
            </w:pPr>
            <w:r>
              <w:t>Cố định lãi suất 12 tháng</w:t>
            </w:r>
          </w:p>
        </w:tc>
        <w:tc>
          <w:tcPr>
            <w:tcW w:w="5467" w:type="dxa"/>
            <w:tcBorders>
              <w:top w:val="single" w:sz="4" w:space="0" w:color="auto"/>
              <w:left w:val="single" w:sz="4" w:space="0" w:color="auto"/>
              <w:bottom w:val="single" w:sz="4" w:space="0" w:color="auto"/>
              <w:right w:val="single" w:sz="4" w:space="0" w:color="auto"/>
            </w:tcBorders>
            <w:shd w:val="clear" w:color="auto" w:fill="FFFFFF"/>
            <w:vAlign w:val="center"/>
          </w:tcPr>
          <w:p w14:paraId="3AAD6622" w14:textId="77777777" w:rsidR="00CD142A" w:rsidRDefault="00000000">
            <w:pPr>
              <w:pStyle w:val="Khc0"/>
              <w:framePr w:w="9384" w:h="1123" w:wrap="none" w:vAnchor="page" w:hAnchor="page" w:x="1693" w:y="3159"/>
              <w:spacing w:after="0" w:line="240" w:lineRule="auto"/>
              <w:ind w:firstLine="0"/>
              <w:jc w:val="center"/>
            </w:pPr>
            <w:r>
              <w:t>10,9%/năm</w:t>
            </w:r>
          </w:p>
        </w:tc>
      </w:tr>
    </w:tbl>
    <w:p w14:paraId="4ADE4AA3" w14:textId="77777777" w:rsidR="00CD142A" w:rsidRDefault="00000000">
      <w:pPr>
        <w:pStyle w:val="Tiu10"/>
        <w:framePr w:w="9437" w:h="2520" w:hRule="exact" w:wrap="none" w:vAnchor="page" w:hAnchor="page" w:x="1674" w:y="4407"/>
        <w:numPr>
          <w:ilvl w:val="0"/>
          <w:numId w:val="10"/>
        </w:numPr>
        <w:tabs>
          <w:tab w:val="left" w:pos="378"/>
        </w:tabs>
        <w:spacing w:after="0" w:line="338" w:lineRule="auto"/>
      </w:pPr>
      <w:bookmarkStart w:id="131" w:name="bookmark144"/>
      <w:bookmarkStart w:id="132" w:name="bookmark142"/>
      <w:bookmarkStart w:id="133" w:name="bookmark143"/>
      <w:bookmarkStart w:id="134" w:name="bookmark145"/>
      <w:bookmarkEnd w:id="131"/>
      <w:r>
        <w:t>Các nội dung khác</w:t>
      </w:r>
      <w:bookmarkEnd w:id="132"/>
      <w:bookmarkEnd w:id="133"/>
      <w:bookmarkEnd w:id="134"/>
    </w:p>
    <w:p w14:paraId="4CE22754" w14:textId="77777777" w:rsidR="00CD142A" w:rsidRDefault="00000000">
      <w:pPr>
        <w:pStyle w:val="Vnbnnidung0"/>
        <w:framePr w:w="9437" w:h="2520" w:hRule="exact" w:wrap="none" w:vAnchor="page" w:hAnchor="page" w:x="1674" w:y="4407"/>
        <w:numPr>
          <w:ilvl w:val="0"/>
          <w:numId w:val="1"/>
        </w:numPr>
        <w:tabs>
          <w:tab w:val="left" w:pos="279"/>
        </w:tabs>
        <w:spacing w:after="0" w:line="338" w:lineRule="auto"/>
        <w:ind w:firstLine="0"/>
        <w:jc w:val="both"/>
      </w:pPr>
      <w:bookmarkStart w:id="135" w:name="bookmark146"/>
      <w:bookmarkEnd w:id="135"/>
      <w:r>
        <w:t>Đổi tượng áp dụng: KHBL vay vốn mua nhà thuộc phân khúc càn hộ/nhà ờ tại Phân khu</w:t>
      </w:r>
    </w:p>
    <w:p w14:paraId="1B0BB2BC" w14:textId="77777777" w:rsidR="00CD142A" w:rsidRDefault="00000000">
      <w:pPr>
        <w:pStyle w:val="Vnbnnidung0"/>
        <w:framePr w:w="9437" w:h="2520" w:hRule="exact" w:wrap="none" w:vAnchor="page" w:hAnchor="page" w:x="1674" w:y="4407"/>
        <w:spacing w:after="60" w:line="338" w:lineRule="auto"/>
        <w:ind w:left="320" w:firstLine="20"/>
        <w:jc w:val="both"/>
      </w:pPr>
      <w:r>
        <w:t>19 thuộc Dự án Khu đô thị Nam đường vành đai 3, phường Đại Kim, quận Hoàng Mai, xã Thanh Liệt, huyện Thanh Trì, thành phố Hà Nội.</w:t>
      </w:r>
    </w:p>
    <w:p w14:paraId="2AD49B62" w14:textId="77777777" w:rsidR="00CD142A" w:rsidRDefault="00000000">
      <w:pPr>
        <w:pStyle w:val="Vnbnnidung0"/>
        <w:framePr w:w="9437" w:h="2520" w:hRule="exact" w:wrap="none" w:vAnchor="page" w:hAnchor="page" w:x="1674" w:y="4407"/>
        <w:numPr>
          <w:ilvl w:val="0"/>
          <w:numId w:val="1"/>
        </w:numPr>
        <w:tabs>
          <w:tab w:val="left" w:pos="279"/>
        </w:tabs>
        <w:spacing w:after="60" w:line="338" w:lineRule="auto"/>
        <w:ind w:firstLine="0"/>
      </w:pPr>
      <w:bookmarkStart w:id="136" w:name="bookmark147"/>
      <w:bookmarkEnd w:id="136"/>
      <w:r>
        <w:t>Quy định khác về lãi suất cho vay: CN thực hiện theo cv 4791.</w:t>
      </w:r>
    </w:p>
    <w:p w14:paraId="3959C436" w14:textId="77777777" w:rsidR="00CD142A" w:rsidRDefault="00000000">
      <w:pPr>
        <w:pStyle w:val="Vnbnnidung0"/>
        <w:framePr w:w="9437" w:h="2520" w:hRule="exact" w:wrap="none" w:vAnchor="page" w:hAnchor="page" w:x="1674" w:y="4407"/>
        <w:numPr>
          <w:ilvl w:val="0"/>
          <w:numId w:val="1"/>
        </w:numPr>
        <w:tabs>
          <w:tab w:val="left" w:pos="279"/>
        </w:tabs>
        <w:spacing w:after="0" w:line="338" w:lineRule="auto"/>
        <w:ind w:firstLine="0"/>
      </w:pPr>
      <w:bookmarkStart w:id="137" w:name="bookmark148"/>
      <w:bookmarkEnd w:id="137"/>
      <w:r>
        <w:t>Nội dung khác thực hiện theo Công văn 1130 và các quy định hiện hành của VCB.</w:t>
      </w:r>
    </w:p>
    <w:p w14:paraId="43C91BA4"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15363C1F" w14:textId="77777777" w:rsidR="00CD142A" w:rsidRDefault="00CD142A">
      <w:pPr>
        <w:spacing w:line="1" w:lineRule="exact"/>
      </w:pPr>
    </w:p>
    <w:p w14:paraId="5CAD270F" w14:textId="77777777" w:rsidR="00CD142A" w:rsidRDefault="00000000">
      <w:pPr>
        <w:pStyle w:val="Vnbnnidung20"/>
        <w:framePr w:wrap="none" w:vAnchor="page" w:hAnchor="page" w:x="942" w:y="73"/>
        <w:spacing w:line="240" w:lineRule="auto"/>
      </w:pPr>
      <w:r>
        <w:t>Thoi gian xuat du lieu: Thu Sau, ngay 17 thang 07 nam 2026 1^09:56 GMT+07:00</w:t>
      </w:r>
    </w:p>
    <w:p w14:paraId="79C05452"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626FC0E1" w14:textId="77777777" w:rsidR="00CD142A" w:rsidRDefault="00CD142A">
      <w:pPr>
        <w:spacing w:line="1" w:lineRule="exact"/>
      </w:pPr>
    </w:p>
    <w:p w14:paraId="74475193" w14:textId="77777777" w:rsidR="00CD142A" w:rsidRDefault="00000000">
      <w:pPr>
        <w:pStyle w:val="Vnbnnidung0"/>
        <w:framePr w:w="9514" w:h="336" w:hRule="exact" w:wrap="none" w:vAnchor="page" w:hAnchor="page" w:x="1537" w:y="853"/>
        <w:spacing w:after="0" w:line="240" w:lineRule="auto"/>
        <w:ind w:firstLine="0"/>
        <w:jc w:val="center"/>
      </w:pPr>
      <w:r>
        <w:rPr>
          <w:b/>
          <w:bCs/>
        </w:rPr>
        <w:t>PHỤ LỤC 11. NHÓM CĐT KHANG ĐIỀN</w:t>
      </w:r>
    </w:p>
    <w:p w14:paraId="6F116C6F" w14:textId="77777777" w:rsidR="00CD142A" w:rsidRDefault="00000000">
      <w:pPr>
        <w:pStyle w:val="Tiu10"/>
        <w:framePr w:w="9514" w:h="1330" w:hRule="exact" w:wrap="none" w:vAnchor="page" w:hAnchor="page" w:x="1537" w:y="1193"/>
        <w:numPr>
          <w:ilvl w:val="0"/>
          <w:numId w:val="18"/>
        </w:numPr>
        <w:tabs>
          <w:tab w:val="left" w:pos="349"/>
        </w:tabs>
        <w:spacing w:line="283" w:lineRule="auto"/>
      </w:pPr>
      <w:bookmarkStart w:id="138" w:name="bookmark151"/>
      <w:bookmarkStart w:id="139" w:name="bookmark149"/>
      <w:bookmarkStart w:id="140" w:name="bookmark150"/>
      <w:bookmarkStart w:id="141" w:name="bookmark152"/>
      <w:bookmarkEnd w:id="138"/>
      <w:r>
        <w:t>Căn cứ</w:t>
      </w:r>
      <w:bookmarkEnd w:id="139"/>
      <w:bookmarkEnd w:id="140"/>
      <w:bookmarkEnd w:id="141"/>
    </w:p>
    <w:p w14:paraId="0A79DE3B" w14:textId="77777777" w:rsidR="00CD142A" w:rsidRDefault="00000000">
      <w:pPr>
        <w:pStyle w:val="Vnbnnidung0"/>
        <w:framePr w:w="9514" w:h="1330" w:hRule="exact" w:wrap="none" w:vAnchor="page" w:hAnchor="page" w:x="1537" w:y="1193"/>
        <w:spacing w:after="0"/>
        <w:ind w:firstLine="680"/>
        <w:jc w:val="both"/>
      </w:pPr>
      <w:r>
        <w:t>- Công văn số 21639/VCB-PTSPBL ngày 23/9/2025 v/v LS và các điều kiện áp dụng cho KHCN vay mua nhà ở tại DA Gladia by The Waters và các văn bản sửa đổi, bổ sung. (Công văn 21639);</w:t>
      </w:r>
    </w:p>
    <w:p w14:paraId="004F3350" w14:textId="77777777" w:rsidR="00CD142A" w:rsidRDefault="00000000">
      <w:pPr>
        <w:pStyle w:val="Chthchbng0"/>
        <w:framePr w:w="9494" w:h="360" w:hRule="exact" w:wrap="none" w:vAnchor="page" w:hAnchor="page" w:x="1537" w:y="2672"/>
        <w:numPr>
          <w:ilvl w:val="0"/>
          <w:numId w:val="19"/>
        </w:numPr>
        <w:tabs>
          <w:tab w:val="left" w:pos="259"/>
        </w:tabs>
        <w:spacing w:line="283" w:lineRule="auto"/>
      </w:pPr>
      <w:r>
        <w:t>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3955"/>
        <w:gridCol w:w="5496"/>
      </w:tblGrid>
      <w:tr w:rsidR="00CD142A" w14:paraId="5B844D19" w14:textId="77777777">
        <w:tblPrEx>
          <w:tblCellMar>
            <w:top w:w="0" w:type="dxa"/>
            <w:bottom w:w="0" w:type="dxa"/>
          </w:tblCellMar>
        </w:tblPrEx>
        <w:trPr>
          <w:trHeight w:hRule="exact" w:val="562"/>
        </w:trPr>
        <w:tc>
          <w:tcPr>
            <w:tcW w:w="3955" w:type="dxa"/>
            <w:tcBorders>
              <w:top w:val="single" w:sz="4" w:space="0" w:color="auto"/>
              <w:left w:val="single" w:sz="4" w:space="0" w:color="auto"/>
            </w:tcBorders>
            <w:shd w:val="clear" w:color="auto" w:fill="FFFFFF"/>
            <w:vAlign w:val="center"/>
          </w:tcPr>
          <w:p w14:paraId="7970282D" w14:textId="77777777" w:rsidR="00CD142A" w:rsidRDefault="00000000">
            <w:pPr>
              <w:pStyle w:val="Khc0"/>
              <w:framePr w:w="9451" w:h="1123" w:wrap="none" w:vAnchor="page" w:hAnchor="page" w:x="1556" w:y="3085"/>
              <w:spacing w:after="0" w:line="240" w:lineRule="auto"/>
              <w:ind w:firstLine="0"/>
              <w:jc w:val="center"/>
            </w:pPr>
            <w:r>
              <w:rPr>
                <w:b/>
                <w:bCs/>
              </w:rPr>
              <w:t>Gói lãi suất</w:t>
            </w:r>
          </w:p>
        </w:tc>
        <w:tc>
          <w:tcPr>
            <w:tcW w:w="5496" w:type="dxa"/>
            <w:tcBorders>
              <w:top w:val="single" w:sz="4" w:space="0" w:color="auto"/>
              <w:left w:val="single" w:sz="4" w:space="0" w:color="auto"/>
              <w:right w:val="single" w:sz="4" w:space="0" w:color="auto"/>
            </w:tcBorders>
            <w:shd w:val="clear" w:color="auto" w:fill="FFFFFF"/>
            <w:vAlign w:val="center"/>
          </w:tcPr>
          <w:p w14:paraId="5EC23551" w14:textId="77777777" w:rsidR="00CD142A" w:rsidRDefault="00000000">
            <w:pPr>
              <w:pStyle w:val="Khc0"/>
              <w:framePr w:w="9451" w:h="1123" w:wrap="none" w:vAnchor="page" w:hAnchor="page" w:x="1556" w:y="3085"/>
              <w:spacing w:after="0" w:line="240" w:lineRule="auto"/>
              <w:ind w:firstLine="0"/>
              <w:jc w:val="center"/>
            </w:pPr>
            <w:r>
              <w:rPr>
                <w:b/>
                <w:bCs/>
              </w:rPr>
              <w:t>Sàn lãi suất cho vay</w:t>
            </w:r>
          </w:p>
        </w:tc>
      </w:tr>
      <w:tr w:rsidR="00CD142A" w14:paraId="7F799B26" w14:textId="77777777">
        <w:tblPrEx>
          <w:tblCellMar>
            <w:top w:w="0" w:type="dxa"/>
            <w:bottom w:w="0" w:type="dxa"/>
          </w:tblCellMar>
        </w:tblPrEx>
        <w:trPr>
          <w:trHeight w:hRule="exact" w:val="562"/>
        </w:trPr>
        <w:tc>
          <w:tcPr>
            <w:tcW w:w="3955" w:type="dxa"/>
            <w:tcBorders>
              <w:top w:val="single" w:sz="4" w:space="0" w:color="auto"/>
              <w:left w:val="single" w:sz="4" w:space="0" w:color="auto"/>
              <w:bottom w:val="single" w:sz="4" w:space="0" w:color="auto"/>
            </w:tcBorders>
            <w:shd w:val="clear" w:color="auto" w:fill="FFFFFF"/>
            <w:vAlign w:val="center"/>
          </w:tcPr>
          <w:p w14:paraId="7D8EAEC4" w14:textId="77777777" w:rsidR="00CD142A" w:rsidRDefault="00000000">
            <w:pPr>
              <w:pStyle w:val="Khc0"/>
              <w:framePr w:w="9451" w:h="1123" w:wrap="none" w:vAnchor="page" w:hAnchor="page" w:x="1556" w:y="3085"/>
              <w:spacing w:after="0" w:line="240" w:lineRule="auto"/>
              <w:ind w:firstLine="0"/>
            </w:pPr>
            <w:r>
              <w:t>Cố định lãi suất 12 tháng</w:t>
            </w:r>
          </w:p>
        </w:tc>
        <w:tc>
          <w:tcPr>
            <w:tcW w:w="5496" w:type="dxa"/>
            <w:tcBorders>
              <w:top w:val="single" w:sz="4" w:space="0" w:color="auto"/>
              <w:left w:val="single" w:sz="4" w:space="0" w:color="auto"/>
              <w:bottom w:val="single" w:sz="4" w:space="0" w:color="auto"/>
              <w:right w:val="single" w:sz="4" w:space="0" w:color="auto"/>
            </w:tcBorders>
            <w:shd w:val="clear" w:color="auto" w:fill="FFFFFF"/>
            <w:vAlign w:val="center"/>
          </w:tcPr>
          <w:p w14:paraId="65D38A9D" w14:textId="77777777" w:rsidR="00CD142A" w:rsidRDefault="00000000">
            <w:pPr>
              <w:pStyle w:val="Khc0"/>
              <w:framePr w:w="9451" w:h="1123" w:wrap="none" w:vAnchor="page" w:hAnchor="page" w:x="1556" w:y="3085"/>
              <w:spacing w:after="0" w:line="240" w:lineRule="auto"/>
              <w:ind w:firstLine="0"/>
              <w:jc w:val="center"/>
            </w:pPr>
            <w:r>
              <w:t>10,9%/năm</w:t>
            </w:r>
          </w:p>
        </w:tc>
      </w:tr>
    </w:tbl>
    <w:p w14:paraId="7741F324" w14:textId="77777777" w:rsidR="00CD142A" w:rsidRDefault="00000000">
      <w:pPr>
        <w:pStyle w:val="Tiu10"/>
        <w:framePr w:w="9514" w:h="2136" w:hRule="exact" w:wrap="none" w:vAnchor="page" w:hAnchor="page" w:x="1537" w:y="4328"/>
        <w:numPr>
          <w:ilvl w:val="0"/>
          <w:numId w:val="13"/>
        </w:numPr>
        <w:tabs>
          <w:tab w:val="left" w:pos="373"/>
        </w:tabs>
        <w:spacing w:after="0" w:line="343" w:lineRule="auto"/>
      </w:pPr>
      <w:bookmarkStart w:id="142" w:name="bookmark155"/>
      <w:bookmarkStart w:id="143" w:name="bookmark153"/>
      <w:bookmarkStart w:id="144" w:name="bookmark154"/>
      <w:bookmarkStart w:id="145" w:name="bookmark156"/>
      <w:bookmarkEnd w:id="142"/>
      <w:r>
        <w:t>Các nội dung khác</w:t>
      </w:r>
      <w:bookmarkEnd w:id="143"/>
      <w:bookmarkEnd w:id="144"/>
      <w:bookmarkEnd w:id="145"/>
    </w:p>
    <w:p w14:paraId="3819B379" w14:textId="77777777" w:rsidR="00CD142A" w:rsidRDefault="00000000">
      <w:pPr>
        <w:pStyle w:val="Vnbnnidung0"/>
        <w:framePr w:w="9514" w:h="2136" w:hRule="exact" w:wrap="none" w:vAnchor="page" w:hAnchor="page" w:x="1537" w:y="4328"/>
        <w:numPr>
          <w:ilvl w:val="0"/>
          <w:numId w:val="1"/>
        </w:numPr>
        <w:tabs>
          <w:tab w:val="left" w:pos="276"/>
        </w:tabs>
        <w:spacing w:after="60" w:line="343" w:lineRule="auto"/>
        <w:ind w:left="320" w:hanging="320"/>
      </w:pPr>
      <w:bookmarkStart w:id="146" w:name="bookmark157"/>
      <w:bookmarkEnd w:id="146"/>
      <w:r>
        <w:t>Đối tượng áp dụng: KHBL vay vốn mua nhà thuộc phân khúc căn hộ/nhà ở tại Dự án Bình Trưng Đông - Bình Trưng Mới và Dự án Bình Trưng Đông - Đoàn Nguyên.</w:t>
      </w:r>
    </w:p>
    <w:p w14:paraId="4D070B7D" w14:textId="77777777" w:rsidR="00CD142A" w:rsidRDefault="00000000">
      <w:pPr>
        <w:pStyle w:val="Vnbnnidung0"/>
        <w:framePr w:w="9514" w:h="2136" w:hRule="exact" w:wrap="none" w:vAnchor="page" w:hAnchor="page" w:x="1537" w:y="4328"/>
        <w:numPr>
          <w:ilvl w:val="0"/>
          <w:numId w:val="1"/>
        </w:numPr>
        <w:tabs>
          <w:tab w:val="left" w:pos="276"/>
        </w:tabs>
        <w:spacing w:after="60" w:line="343" w:lineRule="auto"/>
        <w:ind w:firstLine="0"/>
      </w:pPr>
      <w:bookmarkStart w:id="147" w:name="bookmark158"/>
      <w:bookmarkEnd w:id="147"/>
      <w:r>
        <w:t>Quy định khác về lãi suất cho vay: CN thực hiện theo cv 4791.</w:t>
      </w:r>
    </w:p>
    <w:p w14:paraId="22508EC8" w14:textId="77777777" w:rsidR="00CD142A" w:rsidRDefault="00000000">
      <w:pPr>
        <w:pStyle w:val="Vnbnnidung0"/>
        <w:framePr w:w="9514" w:h="2136" w:hRule="exact" w:wrap="none" w:vAnchor="page" w:hAnchor="page" w:x="1537" w:y="4328"/>
        <w:numPr>
          <w:ilvl w:val="0"/>
          <w:numId w:val="1"/>
        </w:numPr>
        <w:tabs>
          <w:tab w:val="left" w:pos="276"/>
        </w:tabs>
        <w:spacing w:after="0" w:line="343" w:lineRule="auto"/>
        <w:ind w:firstLine="0"/>
      </w:pPr>
      <w:bookmarkStart w:id="148" w:name="bookmark159"/>
      <w:bookmarkEnd w:id="148"/>
      <w:r>
        <w:t>Nội dung khác thực hiện theo Công văn 21639 và các quy định hiện hành của VCB.</w:t>
      </w:r>
    </w:p>
    <w:p w14:paraId="0782565E" w14:textId="77777777" w:rsidR="00CD142A" w:rsidRDefault="00000000">
      <w:pPr>
        <w:framePr w:wrap="none" w:vAnchor="page" w:hAnchor="page" w:x="11564" w:y="10510"/>
        <w:rPr>
          <w:sz w:val="2"/>
          <w:szCs w:val="2"/>
        </w:rPr>
      </w:pPr>
      <w:r>
        <w:rPr>
          <w:noProof/>
        </w:rPr>
        <w:drawing>
          <wp:inline distT="0" distB="0" distL="0" distR="0" wp14:anchorId="58BFC334" wp14:editId="4FB08BEA">
            <wp:extent cx="237490" cy="414655"/>
            <wp:effectExtent l="0" t="0" r="0" b="0"/>
            <wp:docPr id="8" name="Picut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stretch/>
                  </pic:blipFill>
                  <pic:spPr>
                    <a:xfrm>
                      <a:off x="0" y="0"/>
                      <a:ext cx="237490" cy="414655"/>
                    </a:xfrm>
                    <a:prstGeom prst="rect">
                      <a:avLst/>
                    </a:prstGeom>
                  </pic:spPr>
                </pic:pic>
              </a:graphicData>
            </a:graphic>
          </wp:inline>
        </w:drawing>
      </w:r>
    </w:p>
    <w:p w14:paraId="2E38011B" w14:textId="77777777" w:rsidR="00CD142A" w:rsidRDefault="00000000">
      <w:pPr>
        <w:pStyle w:val="Chthchnh0"/>
        <w:framePr w:w="456" w:h="624" w:hRule="exact" w:wrap="none" w:vAnchor="page" w:hAnchor="page" w:x="11516" w:y="11201"/>
        <w:spacing w:line="346" w:lineRule="auto"/>
        <w:jc w:val="center"/>
        <w:rPr>
          <w:sz w:val="18"/>
          <w:szCs w:val="18"/>
        </w:rPr>
      </w:pPr>
      <w:r>
        <w:rPr>
          <w:rFonts w:ascii="Arial" w:eastAsia="Arial" w:hAnsi="Arial" w:cs="Arial"/>
          <w:b w:val="0"/>
          <w:bCs w:val="0"/>
          <w:color w:val="D57783"/>
          <w:w w:val="80"/>
          <w:sz w:val="18"/>
          <w:szCs w:val="18"/>
        </w:rPr>
        <w:t>■ỏ PHÍ</w:t>
      </w:r>
      <w:r>
        <w:rPr>
          <w:rFonts w:ascii="Arial" w:eastAsia="Arial" w:hAnsi="Arial" w:cs="Arial"/>
          <w:b w:val="0"/>
          <w:bCs w:val="0"/>
          <w:color w:val="D57783"/>
          <w:w w:val="80"/>
          <w:sz w:val="18"/>
          <w:szCs w:val="18"/>
        </w:rPr>
        <w:br/>
      </w:r>
      <w:r>
        <w:rPr>
          <w:rFonts w:ascii="Arial" w:eastAsia="Arial" w:hAnsi="Arial" w:cs="Arial"/>
          <w:b w:val="0"/>
          <w:bCs w:val="0"/>
          <w:color w:val="D57783"/>
          <w:w w:val="80"/>
          <w:sz w:val="18"/>
          <w:szCs w:val="18"/>
          <w:vertAlign w:val="superscript"/>
        </w:rPr>
        <w:t>r</w:t>
      </w:r>
      <w:r>
        <w:rPr>
          <w:rFonts w:ascii="Arial" w:eastAsia="Arial" w:hAnsi="Arial" w:cs="Arial"/>
          <w:b w:val="0"/>
          <w:bCs w:val="0"/>
          <w:color w:val="D57783"/>
          <w:w w:val="80"/>
          <w:sz w:val="18"/>
          <w:szCs w:val="18"/>
        </w:rPr>
        <w:t>ƠNG</w:t>
      </w:r>
    </w:p>
    <w:p w14:paraId="358F420D" w14:textId="77777777" w:rsidR="00CD142A" w:rsidRDefault="00000000">
      <w:pPr>
        <w:framePr w:wrap="none" w:vAnchor="page" w:hAnchor="page" w:x="11483" w:y="11830"/>
        <w:rPr>
          <w:sz w:val="2"/>
          <w:szCs w:val="2"/>
        </w:rPr>
      </w:pPr>
      <w:r>
        <w:rPr>
          <w:noProof/>
        </w:rPr>
        <w:drawing>
          <wp:inline distT="0" distB="0" distL="0" distR="0" wp14:anchorId="42F46AAC" wp14:editId="35AD1A15">
            <wp:extent cx="298450" cy="426720"/>
            <wp:effectExtent l="0" t="0" r="0" b="0"/>
            <wp:docPr id="9" name="Picut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stretch/>
                  </pic:blipFill>
                  <pic:spPr>
                    <a:xfrm>
                      <a:off x="0" y="0"/>
                      <a:ext cx="298450" cy="426720"/>
                    </a:xfrm>
                    <a:prstGeom prst="rect">
                      <a:avLst/>
                    </a:prstGeom>
                  </pic:spPr>
                </pic:pic>
              </a:graphicData>
            </a:graphic>
          </wp:inline>
        </w:drawing>
      </w:r>
    </w:p>
    <w:p w14:paraId="53E5AD03"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2D2B2016" w14:textId="77777777" w:rsidR="00CD142A" w:rsidRDefault="00000000">
      <w:pPr>
        <w:spacing w:line="1" w:lineRule="exact"/>
      </w:pPr>
      <w:r>
        <w:rPr>
          <w:noProof/>
        </w:rPr>
        <w:lastRenderedPageBreak/>
        <mc:AlternateContent>
          <mc:Choice Requires="wps">
            <w:drawing>
              <wp:anchor distT="0" distB="0" distL="114300" distR="114300" simplePos="0" relativeHeight="251659776" behindDoc="1" locked="0" layoutInCell="1" allowOverlap="1" wp14:anchorId="4CCE6A0D" wp14:editId="25C74712">
                <wp:simplePos x="0" y="0"/>
                <wp:positionH relativeFrom="page">
                  <wp:posOffset>0</wp:posOffset>
                </wp:positionH>
                <wp:positionV relativeFrom="page">
                  <wp:posOffset>0</wp:posOffset>
                </wp:positionV>
                <wp:extent cx="7772400" cy="10058400"/>
                <wp:effectExtent l="0" t="0" r="0" b="0"/>
                <wp:wrapNone/>
                <wp:docPr id="10" name="Shape 10"/>
                <wp:cNvGraphicFramePr>
                  <a:graphicFrameLocks xmlns:a="http://schemas.openxmlformats.org/drawingml/2006/main" noMove="1" noResize="1"/>
                </wp:cNvGraphicFramePr>
                <a:graphic xmlns:a="http://schemas.openxmlformats.org/drawingml/2006/main">
                  <a:graphicData uri="http://schemas.microsoft.com/office/word/2010/wordprocessingShape">
                    <wps:wsp>
                      <wps:cNvSpPr>
                        <a:spLocks noRot="1" noMove="1" noResize="1"/>
                      </wps:cNvSpPr>
                      <wps:spPr>
                        <a:xfrm>
                          <a:off x="0" y="0"/>
                          <a:ext cx="7772400" cy="10058400"/>
                        </a:xfrm>
                        <a:prstGeom prst="rect">
                          <a:avLst/>
                        </a:prstGeom>
                        <a:solidFill>
                          <a:srgbClr val="F3F8FD"/>
                        </a:solidFill>
                      </wps:spPr>
                      <wps:bodyPr/>
                    </wps:wsp>
                  </a:graphicData>
                </a:graphic>
              </wp:anchor>
            </w:drawing>
          </mc:Choice>
          <mc:Fallback>
            <w:pict>
              <v:rect style="position:absolute;margin-left:0;margin-top:0;width:612.pt;height:792.pt;z-index:-251658240;mso-position-horizontal-relative:page;mso-position-vertical-relative:page;z-index:-251658750" fillcolor="#F3F8FD" stroked="f"/>
            </w:pict>
          </mc:Fallback>
        </mc:AlternateContent>
      </w:r>
    </w:p>
    <w:p w14:paraId="6A7AB738" w14:textId="77777777" w:rsidR="00CD142A" w:rsidRDefault="00000000">
      <w:pPr>
        <w:pStyle w:val="Chthchbng0"/>
        <w:framePr w:wrap="none" w:vAnchor="page" w:hAnchor="page" w:x="1646" w:y="1530"/>
        <w:spacing w:line="240" w:lineRule="auto"/>
      </w:pPr>
      <w:r>
        <w:t>1. 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3933"/>
        <w:gridCol w:w="5499"/>
      </w:tblGrid>
      <w:tr w:rsidR="00CD142A" w14:paraId="5C8F6938" w14:textId="77777777">
        <w:tblPrEx>
          <w:tblCellMar>
            <w:top w:w="0" w:type="dxa"/>
            <w:bottom w:w="0" w:type="dxa"/>
          </w:tblCellMar>
        </w:tblPrEx>
        <w:trPr>
          <w:trHeight w:hRule="exact" w:val="556"/>
        </w:trPr>
        <w:tc>
          <w:tcPr>
            <w:tcW w:w="3933" w:type="dxa"/>
            <w:tcBorders>
              <w:top w:val="single" w:sz="4" w:space="0" w:color="auto"/>
              <w:left w:val="single" w:sz="4" w:space="0" w:color="auto"/>
            </w:tcBorders>
            <w:shd w:val="clear" w:color="auto" w:fill="FFFFFF"/>
            <w:vAlign w:val="center"/>
          </w:tcPr>
          <w:p w14:paraId="00D3C746" w14:textId="77777777" w:rsidR="00CD142A" w:rsidRDefault="00000000">
            <w:pPr>
              <w:pStyle w:val="Khc0"/>
              <w:framePr w:w="9432" w:h="2199" w:wrap="none" w:vAnchor="page" w:hAnchor="page" w:x="1646" w:y="1979"/>
              <w:spacing w:after="0" w:line="240" w:lineRule="auto"/>
              <w:ind w:firstLine="0"/>
              <w:jc w:val="center"/>
            </w:pPr>
            <w:r>
              <w:rPr>
                <w:b/>
                <w:bCs/>
              </w:rPr>
              <w:t>Gói lãi suất</w:t>
            </w:r>
          </w:p>
        </w:tc>
        <w:tc>
          <w:tcPr>
            <w:tcW w:w="5499" w:type="dxa"/>
            <w:tcBorders>
              <w:top w:val="single" w:sz="4" w:space="0" w:color="auto"/>
              <w:left w:val="single" w:sz="4" w:space="0" w:color="auto"/>
              <w:right w:val="single" w:sz="4" w:space="0" w:color="auto"/>
            </w:tcBorders>
            <w:shd w:val="clear" w:color="auto" w:fill="FFFFFF"/>
            <w:vAlign w:val="center"/>
          </w:tcPr>
          <w:p w14:paraId="5790796F" w14:textId="77777777" w:rsidR="00CD142A" w:rsidRDefault="00000000">
            <w:pPr>
              <w:pStyle w:val="Khc0"/>
              <w:framePr w:w="9432" w:h="2199" w:wrap="none" w:vAnchor="page" w:hAnchor="page" w:x="1646" w:y="1979"/>
              <w:spacing w:after="0" w:line="240" w:lineRule="auto"/>
              <w:ind w:firstLine="0"/>
              <w:jc w:val="center"/>
            </w:pPr>
            <w:r>
              <w:rPr>
                <w:b/>
                <w:bCs/>
              </w:rPr>
              <w:t>Sàn lãi suất cho vay</w:t>
            </w:r>
          </w:p>
        </w:tc>
      </w:tr>
      <w:tr w:rsidR="00CD142A" w14:paraId="7D7D5532" w14:textId="77777777">
        <w:tblPrEx>
          <w:tblCellMar>
            <w:top w:w="0" w:type="dxa"/>
            <w:bottom w:w="0" w:type="dxa"/>
          </w:tblCellMar>
        </w:tblPrEx>
        <w:trPr>
          <w:trHeight w:hRule="exact" w:val="541"/>
        </w:trPr>
        <w:tc>
          <w:tcPr>
            <w:tcW w:w="3933" w:type="dxa"/>
            <w:tcBorders>
              <w:top w:val="single" w:sz="4" w:space="0" w:color="auto"/>
              <w:left w:val="single" w:sz="4" w:space="0" w:color="auto"/>
            </w:tcBorders>
            <w:shd w:val="clear" w:color="auto" w:fill="FFFFFF"/>
            <w:vAlign w:val="bottom"/>
          </w:tcPr>
          <w:p w14:paraId="04C4831B" w14:textId="77777777" w:rsidR="00CD142A" w:rsidRDefault="00000000">
            <w:pPr>
              <w:pStyle w:val="Khc0"/>
              <w:framePr w:w="9432" w:h="2199" w:wrap="none" w:vAnchor="page" w:hAnchor="page" w:x="1646" w:y="1979"/>
              <w:spacing w:after="0" w:line="240" w:lineRule="auto"/>
              <w:ind w:firstLine="0"/>
            </w:pPr>
            <w:r>
              <w:t>Cố định lãi suất 12 tháng</w:t>
            </w:r>
          </w:p>
        </w:tc>
        <w:tc>
          <w:tcPr>
            <w:tcW w:w="5499" w:type="dxa"/>
            <w:tcBorders>
              <w:top w:val="single" w:sz="4" w:space="0" w:color="auto"/>
              <w:left w:val="single" w:sz="4" w:space="0" w:color="auto"/>
              <w:right w:val="single" w:sz="4" w:space="0" w:color="auto"/>
            </w:tcBorders>
            <w:shd w:val="clear" w:color="auto" w:fill="FFFFFF"/>
            <w:vAlign w:val="bottom"/>
          </w:tcPr>
          <w:p w14:paraId="01E65CA8" w14:textId="77777777" w:rsidR="00CD142A" w:rsidRDefault="00000000">
            <w:pPr>
              <w:pStyle w:val="Khc0"/>
              <w:framePr w:w="9432" w:h="2199" w:wrap="none" w:vAnchor="page" w:hAnchor="page" w:x="1646" w:y="1979"/>
              <w:spacing w:after="0" w:line="240" w:lineRule="auto"/>
              <w:ind w:firstLine="0"/>
              <w:jc w:val="center"/>
            </w:pPr>
            <w:r>
              <w:t>10,0%/năm</w:t>
            </w:r>
          </w:p>
        </w:tc>
      </w:tr>
      <w:tr w:rsidR="00CD142A" w14:paraId="5694F9D4" w14:textId="77777777">
        <w:tblPrEx>
          <w:tblCellMar>
            <w:top w:w="0" w:type="dxa"/>
            <w:bottom w:w="0" w:type="dxa"/>
          </w:tblCellMar>
        </w:tblPrEx>
        <w:trPr>
          <w:trHeight w:hRule="exact" w:val="541"/>
        </w:trPr>
        <w:tc>
          <w:tcPr>
            <w:tcW w:w="3933" w:type="dxa"/>
            <w:tcBorders>
              <w:top w:val="single" w:sz="4" w:space="0" w:color="auto"/>
              <w:left w:val="single" w:sz="4" w:space="0" w:color="auto"/>
            </w:tcBorders>
            <w:shd w:val="clear" w:color="auto" w:fill="FFFFFF"/>
            <w:vAlign w:val="bottom"/>
          </w:tcPr>
          <w:p w14:paraId="4C3A59E6" w14:textId="77777777" w:rsidR="00CD142A" w:rsidRDefault="00000000">
            <w:pPr>
              <w:pStyle w:val="Khc0"/>
              <w:framePr w:w="9432" w:h="2199" w:wrap="none" w:vAnchor="page" w:hAnchor="page" w:x="1646" w:y="1979"/>
              <w:spacing w:after="0" w:line="240" w:lineRule="auto"/>
              <w:ind w:firstLine="0"/>
            </w:pPr>
            <w:r>
              <w:t>Cố định lãi suất 18 tháng</w:t>
            </w:r>
          </w:p>
        </w:tc>
        <w:tc>
          <w:tcPr>
            <w:tcW w:w="5499" w:type="dxa"/>
            <w:tcBorders>
              <w:top w:val="single" w:sz="4" w:space="0" w:color="auto"/>
              <w:left w:val="single" w:sz="4" w:space="0" w:color="auto"/>
              <w:right w:val="single" w:sz="4" w:space="0" w:color="auto"/>
            </w:tcBorders>
            <w:shd w:val="clear" w:color="auto" w:fill="FFFFFF"/>
            <w:vAlign w:val="bottom"/>
          </w:tcPr>
          <w:p w14:paraId="7597AB56" w14:textId="77777777" w:rsidR="00CD142A" w:rsidRDefault="00000000">
            <w:pPr>
              <w:pStyle w:val="Khc0"/>
              <w:framePr w:w="9432" w:h="2199" w:wrap="none" w:vAnchor="page" w:hAnchor="page" w:x="1646" w:y="1979"/>
              <w:spacing w:after="0" w:line="240" w:lineRule="auto"/>
              <w:ind w:firstLine="0"/>
              <w:jc w:val="center"/>
            </w:pPr>
            <w:r>
              <w:t>10,2%/năm</w:t>
            </w:r>
          </w:p>
        </w:tc>
      </w:tr>
      <w:tr w:rsidR="00CD142A" w14:paraId="51AD5082" w14:textId="77777777">
        <w:tblPrEx>
          <w:tblCellMar>
            <w:top w:w="0" w:type="dxa"/>
            <w:bottom w:w="0" w:type="dxa"/>
          </w:tblCellMar>
        </w:tblPrEx>
        <w:trPr>
          <w:trHeight w:hRule="exact" w:val="561"/>
        </w:trPr>
        <w:tc>
          <w:tcPr>
            <w:tcW w:w="3933" w:type="dxa"/>
            <w:tcBorders>
              <w:top w:val="single" w:sz="4" w:space="0" w:color="auto"/>
              <w:left w:val="single" w:sz="4" w:space="0" w:color="auto"/>
              <w:bottom w:val="single" w:sz="4" w:space="0" w:color="auto"/>
            </w:tcBorders>
            <w:shd w:val="clear" w:color="auto" w:fill="FFFFFF"/>
            <w:vAlign w:val="center"/>
          </w:tcPr>
          <w:p w14:paraId="2C410FF6" w14:textId="77777777" w:rsidR="00CD142A" w:rsidRDefault="00000000">
            <w:pPr>
              <w:pStyle w:val="Khc0"/>
              <w:framePr w:w="9432" w:h="2199" w:wrap="none" w:vAnchor="page" w:hAnchor="page" w:x="1646" w:y="1979"/>
              <w:spacing w:after="0" w:line="240" w:lineRule="auto"/>
              <w:ind w:firstLine="0"/>
            </w:pPr>
            <w:r>
              <w:t>Cố định lãi suất 24 tháng</w:t>
            </w:r>
          </w:p>
        </w:tc>
        <w:tc>
          <w:tcPr>
            <w:tcW w:w="5499" w:type="dxa"/>
            <w:tcBorders>
              <w:top w:val="single" w:sz="4" w:space="0" w:color="auto"/>
              <w:left w:val="single" w:sz="4" w:space="0" w:color="auto"/>
              <w:bottom w:val="single" w:sz="4" w:space="0" w:color="auto"/>
              <w:right w:val="single" w:sz="4" w:space="0" w:color="auto"/>
            </w:tcBorders>
            <w:shd w:val="clear" w:color="auto" w:fill="FFFFFF"/>
            <w:vAlign w:val="center"/>
          </w:tcPr>
          <w:p w14:paraId="570E10F4" w14:textId="77777777" w:rsidR="00CD142A" w:rsidRDefault="00000000">
            <w:pPr>
              <w:pStyle w:val="Khc0"/>
              <w:framePr w:w="9432" w:h="2199" w:wrap="none" w:vAnchor="page" w:hAnchor="page" w:x="1646" w:y="1979"/>
              <w:spacing w:after="0" w:line="240" w:lineRule="auto"/>
              <w:ind w:firstLine="0"/>
              <w:jc w:val="center"/>
            </w:pPr>
            <w:r>
              <w:t>11,8%/năm</w:t>
            </w:r>
          </w:p>
        </w:tc>
      </w:tr>
    </w:tbl>
    <w:p w14:paraId="00F66C56" w14:textId="77777777" w:rsidR="00CD142A" w:rsidRDefault="00000000">
      <w:pPr>
        <w:pStyle w:val="Tiu10"/>
        <w:framePr w:w="9481" w:h="2518" w:hRule="exact" w:wrap="none" w:vAnchor="page" w:hAnchor="page" w:x="1637" w:y="4304"/>
        <w:numPr>
          <w:ilvl w:val="0"/>
          <w:numId w:val="18"/>
        </w:numPr>
        <w:tabs>
          <w:tab w:val="left" w:pos="364"/>
        </w:tabs>
        <w:spacing w:after="0" w:line="336" w:lineRule="auto"/>
      </w:pPr>
      <w:bookmarkStart w:id="149" w:name="bookmark162"/>
      <w:bookmarkStart w:id="150" w:name="bookmark160"/>
      <w:bookmarkStart w:id="151" w:name="bookmark161"/>
      <w:bookmarkStart w:id="152" w:name="bookmark163"/>
      <w:bookmarkEnd w:id="149"/>
      <w:r>
        <w:t>Các nội dung khác</w:t>
      </w:r>
      <w:bookmarkEnd w:id="150"/>
      <w:bookmarkEnd w:id="151"/>
      <w:bookmarkEnd w:id="152"/>
    </w:p>
    <w:p w14:paraId="08A6E24F" w14:textId="77777777" w:rsidR="00CD142A" w:rsidRDefault="00000000">
      <w:pPr>
        <w:pStyle w:val="Vnbnnidung0"/>
        <w:framePr w:w="9481" w:h="2518" w:hRule="exact" w:wrap="none" w:vAnchor="page" w:hAnchor="page" w:x="1637" w:y="4304"/>
        <w:numPr>
          <w:ilvl w:val="0"/>
          <w:numId w:val="1"/>
        </w:numPr>
        <w:tabs>
          <w:tab w:val="left" w:pos="277"/>
        </w:tabs>
        <w:spacing w:after="60" w:line="336" w:lineRule="auto"/>
        <w:ind w:left="300" w:hanging="300"/>
        <w:jc w:val="both"/>
      </w:pPr>
      <w:bookmarkStart w:id="153" w:name="bookmark164"/>
      <w:bookmarkEnd w:id="153"/>
      <w:r>
        <w:t>Đối tượng áp dụng: KHBL vay vốn mua nhà thuộc phân khúc căn hộ/nhà ở tại Dự án Khu nhà ở thấp tầng tại lô I.C41 thuộc dự án Khu đô thị Nam Thăng Long giai đoạn II (Khu p Ciputra).</w:t>
      </w:r>
    </w:p>
    <w:p w14:paraId="0544939F" w14:textId="77777777" w:rsidR="00CD142A" w:rsidRDefault="00000000">
      <w:pPr>
        <w:pStyle w:val="Vnbnnidung0"/>
        <w:framePr w:w="9481" w:h="2518" w:hRule="exact" w:wrap="none" w:vAnchor="page" w:hAnchor="page" w:x="1637" w:y="4304"/>
        <w:numPr>
          <w:ilvl w:val="0"/>
          <w:numId w:val="1"/>
        </w:numPr>
        <w:tabs>
          <w:tab w:val="left" w:pos="277"/>
        </w:tabs>
        <w:spacing w:after="60" w:line="336" w:lineRule="auto"/>
        <w:ind w:firstLine="0"/>
        <w:jc w:val="both"/>
      </w:pPr>
      <w:bookmarkStart w:id="154" w:name="bookmark165"/>
      <w:bookmarkEnd w:id="154"/>
      <w:r>
        <w:t>Quy định khác về lãi suất cho vay: CN thực hiện theo cv 4791.</w:t>
      </w:r>
    </w:p>
    <w:p w14:paraId="32DFEC1A" w14:textId="77777777" w:rsidR="00CD142A" w:rsidRDefault="00000000">
      <w:pPr>
        <w:pStyle w:val="Vnbnnidung0"/>
        <w:framePr w:w="9481" w:h="2518" w:hRule="exact" w:wrap="none" w:vAnchor="page" w:hAnchor="page" w:x="1637" w:y="4304"/>
        <w:numPr>
          <w:ilvl w:val="0"/>
          <w:numId w:val="1"/>
        </w:numPr>
        <w:tabs>
          <w:tab w:val="left" w:pos="277"/>
        </w:tabs>
        <w:spacing w:after="0" w:line="336" w:lineRule="auto"/>
        <w:ind w:firstLine="0"/>
        <w:jc w:val="both"/>
      </w:pPr>
      <w:bookmarkStart w:id="155" w:name="bookmark166"/>
      <w:bookmarkEnd w:id="155"/>
      <w:r>
        <w:t>Nội dung khác thực hiện theo quy định hiện hành của VCB.</w:t>
      </w:r>
    </w:p>
    <w:p w14:paraId="53717F84"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4435D9E2" w14:textId="77777777" w:rsidR="00CD142A" w:rsidRDefault="00CD142A">
      <w:pPr>
        <w:spacing w:line="1" w:lineRule="exact"/>
      </w:pPr>
    </w:p>
    <w:p w14:paraId="60F49D0C" w14:textId="77777777" w:rsidR="00CD142A" w:rsidRDefault="00000000">
      <w:pPr>
        <w:pStyle w:val="Vnbnnidung0"/>
        <w:framePr w:w="9481" w:h="440" w:hRule="exact" w:wrap="none" w:vAnchor="page" w:hAnchor="page" w:x="950" w:y="44"/>
        <w:tabs>
          <w:tab w:val="left" w:pos="5457"/>
        </w:tabs>
        <w:spacing w:after="0" w:line="240" w:lineRule="auto"/>
        <w:ind w:left="4940" w:firstLine="0"/>
        <w:rPr>
          <w:sz w:val="22"/>
          <w:szCs w:val="22"/>
        </w:rPr>
      </w:pPr>
      <w:r>
        <w:rPr>
          <w:color w:val="4D5562"/>
          <w:sz w:val="22"/>
          <w:szCs w:val="22"/>
        </w:rPr>
        <w:t>„</w:t>
      </w:r>
      <w:r>
        <w:rPr>
          <w:color w:val="4D5562"/>
          <w:sz w:val="22"/>
          <w:szCs w:val="22"/>
        </w:rPr>
        <w:tab/>
        <w:t>16 __ __</w:t>
      </w:r>
    </w:p>
    <w:p w14:paraId="2339CF6B" w14:textId="77777777" w:rsidR="00CD142A" w:rsidRDefault="00000000">
      <w:pPr>
        <w:pStyle w:val="Vnbnnidung20"/>
        <w:framePr w:w="9481" w:h="440" w:hRule="exact" w:wrap="none" w:vAnchor="page" w:hAnchor="page" w:x="950" w:y="44"/>
        <w:spacing w:line="180" w:lineRule="auto"/>
      </w:pPr>
      <w:r>
        <w:t>Thoi gian xuat du lieu: Thu Sau, ngay 17 thang 07 nam 2026 17:09:56 GMT+07:00</w:t>
      </w:r>
    </w:p>
    <w:p w14:paraId="7BD71196"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04CA9FE8" w14:textId="77777777" w:rsidR="00CD142A" w:rsidRDefault="00CD142A">
      <w:pPr>
        <w:spacing w:line="1" w:lineRule="exact"/>
      </w:pPr>
    </w:p>
    <w:p w14:paraId="6C6536DC" w14:textId="77777777" w:rsidR="00CD142A" w:rsidRDefault="00000000">
      <w:pPr>
        <w:pStyle w:val="Vnbnnidung0"/>
        <w:framePr w:w="9586" w:h="341" w:hRule="exact" w:wrap="none" w:vAnchor="page" w:hAnchor="page" w:x="1518" w:y="959"/>
        <w:spacing w:after="0" w:line="240" w:lineRule="auto"/>
        <w:ind w:firstLine="0"/>
        <w:jc w:val="center"/>
      </w:pPr>
      <w:r>
        <w:rPr>
          <w:b/>
          <w:bCs/>
        </w:rPr>
        <w:t>PHỤ LỤC 13. NHÓM CĐT XUÂN CÀU HOLDINGS</w:t>
      </w:r>
    </w:p>
    <w:p w14:paraId="01F67CE1" w14:textId="77777777" w:rsidR="00CD142A" w:rsidRDefault="00000000">
      <w:pPr>
        <w:pStyle w:val="Tiu10"/>
        <w:framePr w:w="9586" w:h="1834" w:hRule="exact" w:wrap="none" w:vAnchor="page" w:hAnchor="page" w:x="1518" w:y="1698"/>
        <w:numPr>
          <w:ilvl w:val="0"/>
          <w:numId w:val="20"/>
        </w:numPr>
        <w:tabs>
          <w:tab w:val="left" w:pos="354"/>
        </w:tabs>
        <w:spacing w:after="80" w:line="276" w:lineRule="auto"/>
      </w:pPr>
      <w:bookmarkStart w:id="156" w:name="bookmark169"/>
      <w:bookmarkStart w:id="157" w:name="bookmark167"/>
      <w:bookmarkStart w:id="158" w:name="bookmark168"/>
      <w:bookmarkStart w:id="159" w:name="bookmark170"/>
      <w:bookmarkEnd w:id="156"/>
      <w:r>
        <w:t>Căn cứ</w:t>
      </w:r>
      <w:bookmarkEnd w:id="157"/>
      <w:bookmarkEnd w:id="158"/>
      <w:bookmarkEnd w:id="159"/>
    </w:p>
    <w:p w14:paraId="68216707" w14:textId="77777777" w:rsidR="00CD142A" w:rsidRDefault="00000000">
      <w:pPr>
        <w:pStyle w:val="Vnbnnidung0"/>
        <w:framePr w:w="9586" w:h="1834" w:hRule="exact" w:wrap="none" w:vAnchor="page" w:hAnchor="page" w:x="1518" w:y="1698"/>
        <w:spacing w:line="276" w:lineRule="auto"/>
        <w:ind w:firstLine="680"/>
        <w:jc w:val="both"/>
      </w:pPr>
      <w:r>
        <w:t>- Công văn sổ 23239/VCB-PTSPBL ngày 27/10/2025 v/v Lãi suất cho vay áp dụng cho KH vay mua nhà tại DA Xuân cầu Alluvia và DA Tropical Garden và các văn bản sửa đổi, bổ sung. (Công văn 23239);</w:t>
      </w:r>
    </w:p>
    <w:p w14:paraId="647A6696" w14:textId="77777777" w:rsidR="00CD142A" w:rsidRDefault="00000000">
      <w:pPr>
        <w:pStyle w:val="Vnbnnidung0"/>
        <w:framePr w:w="9586" w:h="1834" w:hRule="exact" w:wrap="none" w:vAnchor="page" w:hAnchor="page" w:x="1518" w:y="1698"/>
        <w:numPr>
          <w:ilvl w:val="0"/>
          <w:numId w:val="20"/>
        </w:numPr>
        <w:tabs>
          <w:tab w:val="left" w:pos="368"/>
        </w:tabs>
        <w:spacing w:after="0" w:line="276" w:lineRule="auto"/>
        <w:ind w:firstLine="0"/>
      </w:pPr>
      <w:bookmarkStart w:id="160" w:name="bookmark171"/>
      <w:bookmarkEnd w:id="160"/>
      <w:r>
        <w:rPr>
          <w:b/>
          <w:bCs/>
        </w:rPr>
        <w:t>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1670"/>
        <w:gridCol w:w="1344"/>
        <w:gridCol w:w="2606"/>
        <w:gridCol w:w="1349"/>
        <w:gridCol w:w="2525"/>
      </w:tblGrid>
      <w:tr w:rsidR="00CD142A" w14:paraId="6BB90854" w14:textId="77777777">
        <w:tblPrEx>
          <w:tblCellMar>
            <w:top w:w="0" w:type="dxa"/>
            <w:bottom w:w="0" w:type="dxa"/>
          </w:tblCellMar>
        </w:tblPrEx>
        <w:trPr>
          <w:trHeight w:hRule="exact" w:val="552"/>
        </w:trPr>
        <w:tc>
          <w:tcPr>
            <w:tcW w:w="1670" w:type="dxa"/>
            <w:vMerge w:val="restart"/>
            <w:tcBorders>
              <w:top w:val="single" w:sz="4" w:space="0" w:color="auto"/>
              <w:left w:val="single" w:sz="4" w:space="0" w:color="auto"/>
            </w:tcBorders>
            <w:shd w:val="clear" w:color="auto" w:fill="FFFFFF"/>
          </w:tcPr>
          <w:p w14:paraId="46BE80AD" w14:textId="77777777" w:rsidR="00CD142A" w:rsidRDefault="00000000">
            <w:pPr>
              <w:pStyle w:val="Khc0"/>
              <w:framePr w:w="9494" w:h="4675" w:wrap="none" w:vAnchor="page" w:hAnchor="page" w:x="1537" w:y="3613"/>
              <w:spacing w:before="140" w:after="0" w:line="240" w:lineRule="auto"/>
              <w:ind w:firstLine="0"/>
            </w:pPr>
            <w:r>
              <w:rPr>
                <w:b/>
                <w:bCs/>
              </w:rPr>
              <w:t>Gói lãi suất</w:t>
            </w:r>
          </w:p>
        </w:tc>
        <w:tc>
          <w:tcPr>
            <w:tcW w:w="7824" w:type="dxa"/>
            <w:gridSpan w:val="4"/>
            <w:tcBorders>
              <w:top w:val="single" w:sz="4" w:space="0" w:color="auto"/>
              <w:left w:val="single" w:sz="4" w:space="0" w:color="auto"/>
              <w:right w:val="single" w:sz="4" w:space="0" w:color="auto"/>
            </w:tcBorders>
            <w:shd w:val="clear" w:color="auto" w:fill="FFFFFF"/>
            <w:vAlign w:val="bottom"/>
          </w:tcPr>
          <w:p w14:paraId="155B542D" w14:textId="77777777" w:rsidR="00CD142A" w:rsidRDefault="00000000">
            <w:pPr>
              <w:pStyle w:val="Khc0"/>
              <w:framePr w:w="9494" w:h="4675" w:wrap="none" w:vAnchor="page" w:hAnchor="page" w:x="1537" w:y="3613"/>
              <w:spacing w:after="0" w:line="240" w:lineRule="auto"/>
              <w:ind w:firstLine="0"/>
              <w:jc w:val="center"/>
            </w:pPr>
            <w:r>
              <w:rPr>
                <w:b/>
                <w:bCs/>
              </w:rPr>
              <w:t>Sàn lãi suất cho vay</w:t>
            </w:r>
          </w:p>
        </w:tc>
      </w:tr>
      <w:tr w:rsidR="00CD142A" w14:paraId="3C931AFE" w14:textId="77777777">
        <w:tblPrEx>
          <w:tblCellMar>
            <w:top w:w="0" w:type="dxa"/>
            <w:bottom w:w="0" w:type="dxa"/>
          </w:tblCellMar>
        </w:tblPrEx>
        <w:trPr>
          <w:trHeight w:hRule="exact" w:val="542"/>
        </w:trPr>
        <w:tc>
          <w:tcPr>
            <w:tcW w:w="1670" w:type="dxa"/>
            <w:vMerge/>
            <w:tcBorders>
              <w:left w:val="single" w:sz="4" w:space="0" w:color="auto"/>
            </w:tcBorders>
            <w:shd w:val="clear" w:color="auto" w:fill="FFFFFF"/>
          </w:tcPr>
          <w:p w14:paraId="34817162" w14:textId="77777777" w:rsidR="00CD142A" w:rsidRDefault="00CD142A">
            <w:pPr>
              <w:framePr w:w="9494" w:h="4675" w:wrap="none" w:vAnchor="page" w:hAnchor="page" w:x="1537" w:y="3613"/>
            </w:pPr>
          </w:p>
        </w:tc>
        <w:tc>
          <w:tcPr>
            <w:tcW w:w="3950" w:type="dxa"/>
            <w:gridSpan w:val="2"/>
            <w:tcBorders>
              <w:top w:val="single" w:sz="4" w:space="0" w:color="auto"/>
              <w:left w:val="single" w:sz="4" w:space="0" w:color="auto"/>
            </w:tcBorders>
            <w:shd w:val="clear" w:color="auto" w:fill="FFFFFF"/>
            <w:vAlign w:val="bottom"/>
          </w:tcPr>
          <w:p w14:paraId="64E7819C" w14:textId="77777777" w:rsidR="00CD142A" w:rsidRDefault="00000000">
            <w:pPr>
              <w:pStyle w:val="Khc0"/>
              <w:framePr w:w="9494" w:h="4675" w:wrap="none" w:vAnchor="page" w:hAnchor="page" w:x="1537" w:y="3613"/>
              <w:spacing w:after="0" w:line="240" w:lineRule="auto"/>
              <w:ind w:firstLine="0"/>
              <w:jc w:val="center"/>
            </w:pPr>
            <w:r>
              <w:rPr>
                <w:b/>
                <w:bCs/>
              </w:rPr>
              <w:t>Dự án Xuân cầu Alluvia</w:t>
            </w:r>
          </w:p>
        </w:tc>
        <w:tc>
          <w:tcPr>
            <w:tcW w:w="3874" w:type="dxa"/>
            <w:gridSpan w:val="2"/>
            <w:tcBorders>
              <w:top w:val="single" w:sz="4" w:space="0" w:color="auto"/>
              <w:left w:val="single" w:sz="4" w:space="0" w:color="auto"/>
              <w:right w:val="single" w:sz="4" w:space="0" w:color="auto"/>
            </w:tcBorders>
            <w:shd w:val="clear" w:color="auto" w:fill="FFFFFF"/>
            <w:vAlign w:val="bottom"/>
          </w:tcPr>
          <w:p w14:paraId="206422AD" w14:textId="77777777" w:rsidR="00CD142A" w:rsidRDefault="00000000">
            <w:pPr>
              <w:pStyle w:val="Khc0"/>
              <w:framePr w:w="9494" w:h="4675" w:wrap="none" w:vAnchor="page" w:hAnchor="page" w:x="1537" w:y="3613"/>
              <w:spacing w:after="0" w:line="240" w:lineRule="auto"/>
              <w:ind w:firstLine="0"/>
              <w:jc w:val="center"/>
            </w:pPr>
            <w:r>
              <w:rPr>
                <w:b/>
                <w:bCs/>
              </w:rPr>
              <w:t>Dự án Tropical Garden</w:t>
            </w:r>
          </w:p>
        </w:tc>
      </w:tr>
      <w:tr w:rsidR="00CD142A" w14:paraId="551D04F1" w14:textId="77777777">
        <w:tblPrEx>
          <w:tblCellMar>
            <w:top w:w="0" w:type="dxa"/>
            <w:bottom w:w="0" w:type="dxa"/>
          </w:tblCellMar>
        </w:tblPrEx>
        <w:trPr>
          <w:trHeight w:hRule="exact" w:val="850"/>
        </w:trPr>
        <w:tc>
          <w:tcPr>
            <w:tcW w:w="1670" w:type="dxa"/>
            <w:tcBorders>
              <w:top w:val="single" w:sz="4" w:space="0" w:color="auto"/>
              <w:left w:val="single" w:sz="4" w:space="0" w:color="auto"/>
            </w:tcBorders>
            <w:shd w:val="clear" w:color="auto" w:fill="FFFFFF"/>
            <w:vAlign w:val="bottom"/>
          </w:tcPr>
          <w:p w14:paraId="727F5B6F" w14:textId="77777777" w:rsidR="00CD142A" w:rsidRDefault="00000000">
            <w:pPr>
              <w:pStyle w:val="Khc0"/>
              <w:framePr w:w="9494" w:h="4675" w:wrap="none" w:vAnchor="page" w:hAnchor="page" w:x="1537" w:y="3613"/>
              <w:spacing w:after="0" w:line="240" w:lineRule="auto"/>
              <w:ind w:firstLine="0"/>
            </w:pPr>
            <w:r>
              <w:rPr>
                <w:b/>
                <w:bCs/>
              </w:rPr>
              <w:t>Cố định LS</w:t>
            </w:r>
          </w:p>
          <w:p w14:paraId="1AE3B760" w14:textId="77777777" w:rsidR="00CD142A" w:rsidRDefault="00000000">
            <w:pPr>
              <w:pStyle w:val="Khc0"/>
              <w:framePr w:w="9494" w:h="4675" w:wrap="none" w:vAnchor="page" w:hAnchor="page" w:x="1537" w:y="3613"/>
              <w:spacing w:after="0" w:line="240" w:lineRule="auto"/>
              <w:ind w:firstLine="0"/>
            </w:pPr>
            <w:r>
              <w:rPr>
                <w:b/>
                <w:bCs/>
              </w:rPr>
              <w:t>12 tháng</w:t>
            </w:r>
          </w:p>
        </w:tc>
        <w:tc>
          <w:tcPr>
            <w:tcW w:w="3950" w:type="dxa"/>
            <w:gridSpan w:val="2"/>
            <w:tcBorders>
              <w:top w:val="single" w:sz="4" w:space="0" w:color="auto"/>
              <w:left w:val="single" w:sz="4" w:space="0" w:color="auto"/>
            </w:tcBorders>
            <w:shd w:val="clear" w:color="auto" w:fill="FFFFFF"/>
            <w:vAlign w:val="center"/>
          </w:tcPr>
          <w:p w14:paraId="2CFE8FB4" w14:textId="77777777" w:rsidR="00CD142A" w:rsidRDefault="00000000">
            <w:pPr>
              <w:pStyle w:val="Khc0"/>
              <w:framePr w:w="9494" w:h="4675" w:wrap="none" w:vAnchor="page" w:hAnchor="page" w:x="1537" w:y="3613"/>
              <w:spacing w:after="0" w:line="240" w:lineRule="auto"/>
              <w:ind w:firstLine="0"/>
              <w:jc w:val="center"/>
            </w:pPr>
            <w:r>
              <w:t>9,5%/năm</w:t>
            </w:r>
          </w:p>
        </w:tc>
        <w:tc>
          <w:tcPr>
            <w:tcW w:w="3874" w:type="dxa"/>
            <w:gridSpan w:val="2"/>
            <w:tcBorders>
              <w:top w:val="single" w:sz="4" w:space="0" w:color="auto"/>
              <w:left w:val="single" w:sz="4" w:space="0" w:color="auto"/>
              <w:right w:val="single" w:sz="4" w:space="0" w:color="auto"/>
            </w:tcBorders>
            <w:shd w:val="clear" w:color="auto" w:fill="FFFFFF"/>
            <w:vAlign w:val="center"/>
          </w:tcPr>
          <w:p w14:paraId="3CDBBE36" w14:textId="77777777" w:rsidR="00CD142A" w:rsidRDefault="00000000">
            <w:pPr>
              <w:pStyle w:val="Khc0"/>
              <w:framePr w:w="9494" w:h="4675" w:wrap="none" w:vAnchor="page" w:hAnchor="page" w:x="1537" w:y="3613"/>
              <w:spacing w:after="0" w:line="240" w:lineRule="auto"/>
              <w:ind w:firstLine="0"/>
              <w:jc w:val="center"/>
            </w:pPr>
            <w:r>
              <w:t>10,3%/năm</w:t>
            </w:r>
          </w:p>
        </w:tc>
      </w:tr>
      <w:tr w:rsidR="00CD142A" w14:paraId="04332B2B" w14:textId="77777777">
        <w:tblPrEx>
          <w:tblCellMar>
            <w:top w:w="0" w:type="dxa"/>
            <w:bottom w:w="0" w:type="dxa"/>
          </w:tblCellMar>
        </w:tblPrEx>
        <w:trPr>
          <w:trHeight w:hRule="exact" w:val="317"/>
        </w:trPr>
        <w:tc>
          <w:tcPr>
            <w:tcW w:w="1670" w:type="dxa"/>
            <w:vMerge w:val="restart"/>
            <w:tcBorders>
              <w:top w:val="single" w:sz="4" w:space="0" w:color="auto"/>
              <w:left w:val="single" w:sz="4" w:space="0" w:color="auto"/>
            </w:tcBorders>
            <w:shd w:val="clear" w:color="auto" w:fill="FFFFFF"/>
          </w:tcPr>
          <w:p w14:paraId="55537DE5" w14:textId="77777777" w:rsidR="00CD142A" w:rsidRDefault="00000000">
            <w:pPr>
              <w:pStyle w:val="Khc0"/>
              <w:framePr w:w="9494" w:h="4675" w:wrap="none" w:vAnchor="page" w:hAnchor="page" w:x="1537" w:y="3613"/>
              <w:tabs>
                <w:tab w:val="left" w:pos="1133"/>
              </w:tabs>
              <w:spacing w:before="140" w:after="0" w:line="259" w:lineRule="auto"/>
              <w:ind w:firstLine="0"/>
            </w:pPr>
            <w:r>
              <w:rPr>
                <w:b/>
                <w:bCs/>
              </w:rPr>
              <w:t>Ưu đãi lãi suất</w:t>
            </w:r>
            <w:r>
              <w:rPr>
                <w:b/>
                <w:bCs/>
              </w:rPr>
              <w:tab/>
              <w:t>24</w:t>
            </w:r>
          </w:p>
          <w:p w14:paraId="7F11AD0E" w14:textId="77777777" w:rsidR="00CD142A" w:rsidRDefault="00000000">
            <w:pPr>
              <w:pStyle w:val="Khc0"/>
              <w:framePr w:w="9494" w:h="4675" w:wrap="none" w:vAnchor="page" w:hAnchor="page" w:x="1537" w:y="3613"/>
              <w:spacing w:after="0" w:line="259" w:lineRule="auto"/>
              <w:ind w:firstLine="0"/>
            </w:pPr>
            <w:r>
              <w:rPr>
                <w:b/>
                <w:bCs/>
              </w:rPr>
              <w:t>tháng</w:t>
            </w:r>
          </w:p>
        </w:tc>
        <w:tc>
          <w:tcPr>
            <w:tcW w:w="1344" w:type="dxa"/>
            <w:tcBorders>
              <w:top w:val="single" w:sz="4" w:space="0" w:color="auto"/>
              <w:left w:val="single" w:sz="4" w:space="0" w:color="auto"/>
            </w:tcBorders>
            <w:shd w:val="clear" w:color="auto" w:fill="FFFFFF"/>
            <w:vAlign w:val="bottom"/>
          </w:tcPr>
          <w:p w14:paraId="6428DD62" w14:textId="77777777" w:rsidR="00CD142A" w:rsidRDefault="00000000">
            <w:pPr>
              <w:pStyle w:val="Khc0"/>
              <w:framePr w:w="9494" w:h="4675" w:wrap="none" w:vAnchor="page" w:hAnchor="page" w:x="1537" w:y="3613"/>
              <w:spacing w:after="0" w:line="240" w:lineRule="auto"/>
              <w:ind w:firstLine="160"/>
            </w:pPr>
            <w:r>
              <w:t>Kỳ hạn</w:t>
            </w:r>
          </w:p>
        </w:tc>
        <w:tc>
          <w:tcPr>
            <w:tcW w:w="2606" w:type="dxa"/>
            <w:tcBorders>
              <w:top w:val="single" w:sz="4" w:space="0" w:color="auto"/>
              <w:left w:val="single" w:sz="4" w:space="0" w:color="auto"/>
            </w:tcBorders>
            <w:shd w:val="clear" w:color="auto" w:fill="FFFFFF"/>
            <w:vAlign w:val="bottom"/>
          </w:tcPr>
          <w:p w14:paraId="0EC1D6A4" w14:textId="77777777" w:rsidR="00CD142A" w:rsidRDefault="00000000">
            <w:pPr>
              <w:pStyle w:val="Khc0"/>
              <w:framePr w:w="9494" w:h="4675" w:wrap="none" w:vAnchor="page" w:hAnchor="page" w:x="1537" w:y="3613"/>
              <w:spacing w:after="0" w:line="240" w:lineRule="auto"/>
              <w:ind w:firstLine="180"/>
            </w:pPr>
            <w:r>
              <w:t>Sàn lãi suất cho vay</w:t>
            </w:r>
          </w:p>
        </w:tc>
        <w:tc>
          <w:tcPr>
            <w:tcW w:w="1349" w:type="dxa"/>
            <w:tcBorders>
              <w:top w:val="single" w:sz="4" w:space="0" w:color="auto"/>
              <w:left w:val="single" w:sz="4" w:space="0" w:color="auto"/>
            </w:tcBorders>
            <w:shd w:val="clear" w:color="auto" w:fill="FFFFFF"/>
            <w:vAlign w:val="bottom"/>
          </w:tcPr>
          <w:p w14:paraId="3D54037B" w14:textId="77777777" w:rsidR="00CD142A" w:rsidRDefault="00000000">
            <w:pPr>
              <w:pStyle w:val="Khc0"/>
              <w:framePr w:w="9494" w:h="4675" w:wrap="none" w:vAnchor="page" w:hAnchor="page" w:x="1537" w:y="3613"/>
              <w:spacing w:after="0" w:line="240" w:lineRule="auto"/>
              <w:ind w:firstLine="200"/>
            </w:pPr>
            <w:r>
              <w:t>Kỳ hạn</w:t>
            </w:r>
          </w:p>
        </w:tc>
        <w:tc>
          <w:tcPr>
            <w:tcW w:w="2525" w:type="dxa"/>
            <w:tcBorders>
              <w:top w:val="single" w:sz="4" w:space="0" w:color="auto"/>
              <w:left w:val="single" w:sz="4" w:space="0" w:color="auto"/>
              <w:right w:val="single" w:sz="4" w:space="0" w:color="auto"/>
            </w:tcBorders>
            <w:shd w:val="clear" w:color="auto" w:fill="FFFFFF"/>
            <w:vAlign w:val="bottom"/>
          </w:tcPr>
          <w:p w14:paraId="5B165E79" w14:textId="77777777" w:rsidR="00CD142A" w:rsidRDefault="00000000">
            <w:pPr>
              <w:pStyle w:val="Khc0"/>
              <w:framePr w:w="9494" w:h="4675" w:wrap="none" w:vAnchor="page" w:hAnchor="page" w:x="1537" w:y="3613"/>
              <w:spacing w:after="0" w:line="240" w:lineRule="auto"/>
              <w:ind w:firstLine="160"/>
            </w:pPr>
            <w:r>
              <w:t>Sàn lãi suất cho vay</w:t>
            </w:r>
          </w:p>
        </w:tc>
      </w:tr>
      <w:tr w:rsidR="00CD142A" w14:paraId="16A311B1" w14:textId="77777777">
        <w:tblPrEx>
          <w:tblCellMar>
            <w:top w:w="0" w:type="dxa"/>
            <w:bottom w:w="0" w:type="dxa"/>
          </w:tblCellMar>
        </w:tblPrEx>
        <w:trPr>
          <w:trHeight w:hRule="exact" w:val="600"/>
        </w:trPr>
        <w:tc>
          <w:tcPr>
            <w:tcW w:w="1670" w:type="dxa"/>
            <w:vMerge/>
            <w:tcBorders>
              <w:left w:val="single" w:sz="4" w:space="0" w:color="auto"/>
            </w:tcBorders>
            <w:shd w:val="clear" w:color="auto" w:fill="FFFFFF"/>
          </w:tcPr>
          <w:p w14:paraId="3A0BB09E" w14:textId="77777777" w:rsidR="00CD142A" w:rsidRDefault="00CD142A">
            <w:pPr>
              <w:framePr w:w="9494" w:h="4675" w:wrap="none" w:vAnchor="page" w:hAnchor="page" w:x="1537" w:y="3613"/>
            </w:pPr>
          </w:p>
        </w:tc>
        <w:tc>
          <w:tcPr>
            <w:tcW w:w="1344" w:type="dxa"/>
            <w:tcBorders>
              <w:top w:val="single" w:sz="4" w:space="0" w:color="auto"/>
              <w:left w:val="single" w:sz="4" w:space="0" w:color="auto"/>
            </w:tcBorders>
            <w:shd w:val="clear" w:color="auto" w:fill="FFFFFF"/>
            <w:vAlign w:val="bottom"/>
          </w:tcPr>
          <w:p w14:paraId="6D836660" w14:textId="77777777" w:rsidR="00CD142A" w:rsidRDefault="00000000">
            <w:pPr>
              <w:pStyle w:val="Khc0"/>
              <w:framePr w:w="9494" w:h="4675" w:wrap="none" w:vAnchor="page" w:hAnchor="page" w:x="1537" w:y="3613"/>
              <w:spacing w:after="0" w:line="259" w:lineRule="auto"/>
              <w:ind w:left="160" w:firstLine="20"/>
            </w:pPr>
            <w:r>
              <w:t>12 tháng đầu</w:t>
            </w:r>
          </w:p>
        </w:tc>
        <w:tc>
          <w:tcPr>
            <w:tcW w:w="2606" w:type="dxa"/>
            <w:tcBorders>
              <w:top w:val="single" w:sz="4" w:space="0" w:color="auto"/>
              <w:left w:val="single" w:sz="4" w:space="0" w:color="auto"/>
            </w:tcBorders>
            <w:shd w:val="clear" w:color="auto" w:fill="FFFFFF"/>
            <w:vAlign w:val="bottom"/>
          </w:tcPr>
          <w:p w14:paraId="64FB6DEE" w14:textId="77777777" w:rsidR="00CD142A" w:rsidRDefault="00000000">
            <w:pPr>
              <w:pStyle w:val="Khc0"/>
              <w:framePr w:w="9494" w:h="4675" w:wrap="none" w:vAnchor="page" w:hAnchor="page" w:x="1537" w:y="3613"/>
              <w:spacing w:after="0" w:line="240" w:lineRule="auto"/>
              <w:ind w:firstLine="0"/>
            </w:pPr>
            <w:r>
              <w:t>Cố định lãi suất</w:t>
            </w:r>
          </w:p>
          <w:p w14:paraId="1CB52372" w14:textId="77777777" w:rsidR="00CD142A" w:rsidRDefault="00000000">
            <w:pPr>
              <w:pStyle w:val="Khc0"/>
              <w:framePr w:w="9494" w:h="4675" w:wrap="none" w:vAnchor="page" w:hAnchor="page" w:x="1537" w:y="3613"/>
              <w:spacing w:after="0" w:line="240" w:lineRule="auto"/>
              <w:ind w:firstLine="0"/>
            </w:pPr>
            <w:r>
              <w:t>9,3%/năm</w:t>
            </w:r>
          </w:p>
        </w:tc>
        <w:tc>
          <w:tcPr>
            <w:tcW w:w="1349" w:type="dxa"/>
            <w:tcBorders>
              <w:top w:val="single" w:sz="4" w:space="0" w:color="auto"/>
              <w:left w:val="single" w:sz="4" w:space="0" w:color="auto"/>
            </w:tcBorders>
            <w:shd w:val="clear" w:color="auto" w:fill="FFFFFF"/>
            <w:vAlign w:val="bottom"/>
          </w:tcPr>
          <w:p w14:paraId="6C1D9A0A" w14:textId="77777777" w:rsidR="00CD142A" w:rsidRDefault="00000000">
            <w:pPr>
              <w:pStyle w:val="Khc0"/>
              <w:framePr w:w="9494" w:h="4675" w:wrap="none" w:vAnchor="page" w:hAnchor="page" w:x="1537" w:y="3613"/>
              <w:spacing w:after="0" w:line="259" w:lineRule="auto"/>
              <w:ind w:left="200" w:firstLine="0"/>
            </w:pPr>
            <w:r>
              <w:t>12 tháng đầu</w:t>
            </w:r>
          </w:p>
        </w:tc>
        <w:tc>
          <w:tcPr>
            <w:tcW w:w="2525" w:type="dxa"/>
            <w:tcBorders>
              <w:top w:val="single" w:sz="4" w:space="0" w:color="auto"/>
              <w:left w:val="single" w:sz="4" w:space="0" w:color="auto"/>
              <w:right w:val="single" w:sz="4" w:space="0" w:color="auto"/>
            </w:tcBorders>
            <w:shd w:val="clear" w:color="auto" w:fill="FFFFFF"/>
            <w:vAlign w:val="bottom"/>
          </w:tcPr>
          <w:p w14:paraId="46AB525D" w14:textId="77777777" w:rsidR="00CD142A" w:rsidRDefault="00000000">
            <w:pPr>
              <w:pStyle w:val="Khc0"/>
              <w:framePr w:w="9494" w:h="4675" w:wrap="none" w:vAnchor="page" w:hAnchor="page" w:x="1537" w:y="3613"/>
              <w:spacing w:after="0" w:line="240" w:lineRule="auto"/>
              <w:ind w:firstLine="0"/>
            </w:pPr>
            <w:r>
              <w:t>Cố định lãi suất</w:t>
            </w:r>
          </w:p>
          <w:p w14:paraId="3583A6CF" w14:textId="77777777" w:rsidR="00CD142A" w:rsidRDefault="00000000">
            <w:pPr>
              <w:pStyle w:val="Khc0"/>
              <w:framePr w:w="9494" w:h="4675" w:wrap="none" w:vAnchor="page" w:hAnchor="page" w:x="1537" w:y="3613"/>
              <w:spacing w:after="0" w:line="240" w:lineRule="auto"/>
              <w:ind w:firstLine="0"/>
            </w:pPr>
            <w:r>
              <w:t>10,1%/năm</w:t>
            </w:r>
          </w:p>
        </w:tc>
      </w:tr>
      <w:tr w:rsidR="00CD142A" w14:paraId="57F695D8" w14:textId="77777777">
        <w:tblPrEx>
          <w:tblCellMar>
            <w:top w:w="0" w:type="dxa"/>
            <w:bottom w:w="0" w:type="dxa"/>
          </w:tblCellMar>
        </w:tblPrEx>
        <w:trPr>
          <w:trHeight w:hRule="exact" w:val="1814"/>
        </w:trPr>
        <w:tc>
          <w:tcPr>
            <w:tcW w:w="1670" w:type="dxa"/>
            <w:vMerge/>
            <w:tcBorders>
              <w:left w:val="single" w:sz="4" w:space="0" w:color="auto"/>
              <w:bottom w:val="single" w:sz="4" w:space="0" w:color="auto"/>
            </w:tcBorders>
            <w:shd w:val="clear" w:color="auto" w:fill="FFFFFF"/>
          </w:tcPr>
          <w:p w14:paraId="08EA7983" w14:textId="77777777" w:rsidR="00CD142A" w:rsidRDefault="00CD142A">
            <w:pPr>
              <w:framePr w:w="9494" w:h="4675" w:wrap="none" w:vAnchor="page" w:hAnchor="page" w:x="1537" w:y="3613"/>
            </w:pPr>
          </w:p>
        </w:tc>
        <w:tc>
          <w:tcPr>
            <w:tcW w:w="1344" w:type="dxa"/>
            <w:tcBorders>
              <w:top w:val="single" w:sz="4" w:space="0" w:color="auto"/>
              <w:left w:val="single" w:sz="4" w:space="0" w:color="auto"/>
              <w:bottom w:val="single" w:sz="4" w:space="0" w:color="auto"/>
            </w:tcBorders>
            <w:shd w:val="clear" w:color="auto" w:fill="FFFFFF"/>
          </w:tcPr>
          <w:p w14:paraId="264451A3" w14:textId="77777777" w:rsidR="00CD142A" w:rsidRDefault="00000000">
            <w:pPr>
              <w:pStyle w:val="Khc0"/>
              <w:framePr w:w="9494" w:h="4675" w:wrap="none" w:vAnchor="page" w:hAnchor="page" w:x="1537" w:y="3613"/>
              <w:spacing w:after="0" w:line="254" w:lineRule="auto"/>
              <w:ind w:left="160" w:firstLine="20"/>
            </w:pPr>
            <w:r>
              <w:t>12 tháng tiếp theo</w:t>
            </w:r>
          </w:p>
        </w:tc>
        <w:tc>
          <w:tcPr>
            <w:tcW w:w="2606" w:type="dxa"/>
            <w:tcBorders>
              <w:top w:val="single" w:sz="4" w:space="0" w:color="auto"/>
              <w:left w:val="single" w:sz="4" w:space="0" w:color="auto"/>
              <w:bottom w:val="single" w:sz="4" w:space="0" w:color="auto"/>
            </w:tcBorders>
            <w:shd w:val="clear" w:color="auto" w:fill="FFFFFF"/>
            <w:vAlign w:val="bottom"/>
          </w:tcPr>
          <w:p w14:paraId="25FC92CA" w14:textId="77777777" w:rsidR="00CD142A" w:rsidRDefault="00000000">
            <w:pPr>
              <w:pStyle w:val="Khc0"/>
              <w:framePr w:w="9494" w:h="4675" w:wrap="none" w:vAnchor="page" w:hAnchor="page" w:x="1537" w:y="3613"/>
              <w:spacing w:after="0" w:line="257" w:lineRule="auto"/>
              <w:ind w:firstLine="0"/>
              <w:jc w:val="both"/>
            </w:pPr>
            <w:r>
              <w:t>Bằng lãi suất huy động tiết kiệm VND 24M trả lãi cuối kỳ áp dụng cho KHCN của VCB cộng (+) biên độ 3,3%.</w:t>
            </w:r>
          </w:p>
        </w:tc>
        <w:tc>
          <w:tcPr>
            <w:tcW w:w="1349" w:type="dxa"/>
            <w:tcBorders>
              <w:top w:val="single" w:sz="4" w:space="0" w:color="auto"/>
              <w:left w:val="single" w:sz="4" w:space="0" w:color="auto"/>
              <w:bottom w:val="single" w:sz="4" w:space="0" w:color="auto"/>
            </w:tcBorders>
            <w:shd w:val="clear" w:color="auto" w:fill="FFFFFF"/>
          </w:tcPr>
          <w:p w14:paraId="6598082D" w14:textId="77777777" w:rsidR="00CD142A" w:rsidRDefault="00000000">
            <w:pPr>
              <w:pStyle w:val="Khc0"/>
              <w:framePr w:w="9494" w:h="4675" w:wrap="none" w:vAnchor="page" w:hAnchor="page" w:x="1537" w:y="3613"/>
              <w:spacing w:after="0" w:line="254" w:lineRule="auto"/>
              <w:ind w:left="200" w:firstLine="0"/>
            </w:pPr>
            <w:r>
              <w:t>12 tháng tiếp theo</w:t>
            </w:r>
          </w:p>
        </w:tc>
        <w:tc>
          <w:tcPr>
            <w:tcW w:w="2525" w:type="dxa"/>
            <w:tcBorders>
              <w:top w:val="single" w:sz="4" w:space="0" w:color="auto"/>
              <w:left w:val="single" w:sz="4" w:space="0" w:color="auto"/>
              <w:bottom w:val="single" w:sz="4" w:space="0" w:color="auto"/>
              <w:right w:val="single" w:sz="4" w:space="0" w:color="auto"/>
            </w:tcBorders>
            <w:shd w:val="clear" w:color="auto" w:fill="FFFFFF"/>
            <w:vAlign w:val="bottom"/>
          </w:tcPr>
          <w:p w14:paraId="147E9A6A" w14:textId="77777777" w:rsidR="00CD142A" w:rsidRDefault="00000000">
            <w:pPr>
              <w:pStyle w:val="Khc0"/>
              <w:framePr w:w="9494" w:h="4675" w:wrap="none" w:vAnchor="page" w:hAnchor="page" w:x="1537" w:y="3613"/>
              <w:spacing w:after="0" w:line="259" w:lineRule="auto"/>
              <w:ind w:firstLine="0"/>
              <w:jc w:val="both"/>
            </w:pPr>
            <w:r>
              <w:t>Bằng lãi suất huy động tiết kiệm VND 24M trà lãi cuối kỳ áp dụng cho KHCN của VCB cộng (+) biên dộ 4,1%.</w:t>
            </w:r>
          </w:p>
        </w:tc>
      </w:tr>
    </w:tbl>
    <w:p w14:paraId="29DF684C" w14:textId="77777777" w:rsidR="00CD142A" w:rsidRDefault="00000000">
      <w:pPr>
        <w:pStyle w:val="Chthchbng0"/>
        <w:framePr w:w="9538" w:h="1248" w:hRule="exact" w:wrap="none" w:vAnchor="page" w:hAnchor="page" w:x="1537" w:y="8385"/>
        <w:spacing w:line="343" w:lineRule="auto"/>
      </w:pPr>
      <w:r>
        <w:t>3. Chinh sách ân hạn nợ gốc:</w:t>
      </w:r>
    </w:p>
    <w:p w14:paraId="7AB0E381" w14:textId="77777777" w:rsidR="00CD142A" w:rsidRDefault="00000000">
      <w:pPr>
        <w:pStyle w:val="Chthchbng0"/>
        <w:framePr w:w="9538" w:h="1248" w:hRule="exact" w:wrap="none" w:vAnchor="page" w:hAnchor="page" w:x="1537" w:y="8385"/>
        <w:spacing w:line="343" w:lineRule="auto"/>
        <w:ind w:left="300" w:hanging="300"/>
      </w:pPr>
      <w:r>
        <w:rPr>
          <w:b w:val="0"/>
          <w:bCs w:val="0"/>
        </w:rPr>
        <w:t>- Tối đa 36 tháng kể từ ngày giải ngân đầu tiên. Chỉ áp dụng với các HĐCV có thời hạn vay vốn lớn hơn (&gt;) 36 tháng.</w:t>
      </w:r>
    </w:p>
    <w:p w14:paraId="6F14B908" w14:textId="77777777" w:rsidR="00CD142A" w:rsidRDefault="00000000">
      <w:pPr>
        <w:pStyle w:val="Vnbnnidung0"/>
        <w:framePr w:w="9586" w:h="3461" w:hRule="exact" w:wrap="none" w:vAnchor="page" w:hAnchor="page" w:x="1518" w:y="9642"/>
        <w:numPr>
          <w:ilvl w:val="0"/>
          <w:numId w:val="1"/>
        </w:numPr>
        <w:tabs>
          <w:tab w:val="left" w:pos="276"/>
        </w:tabs>
        <w:spacing w:line="338" w:lineRule="auto"/>
        <w:ind w:left="340" w:hanging="340"/>
        <w:jc w:val="both"/>
      </w:pPr>
      <w:bookmarkStart w:id="161" w:name="bookmark172"/>
      <w:bookmarkEnd w:id="161"/>
      <w:r>
        <w:t>Chi nhánh cho vay chịu trách nhiệm đánh giá dòng tiền trả nợ của từng Khách hàng cụ thể, đảm bảo Khách hàng có khả năng duy trì dòng tiền trà nợ gốc, lãi đầy đủ cho VCB sau thời gian ân hạn nợ gốc.</w:t>
      </w:r>
    </w:p>
    <w:p w14:paraId="090B5AC6" w14:textId="77777777" w:rsidR="00CD142A" w:rsidRDefault="00000000">
      <w:pPr>
        <w:pStyle w:val="Tiu10"/>
        <w:framePr w:w="9586" w:h="3461" w:hRule="exact" w:wrap="none" w:vAnchor="page" w:hAnchor="page" w:x="1518" w:y="9642"/>
        <w:numPr>
          <w:ilvl w:val="0"/>
          <w:numId w:val="13"/>
        </w:numPr>
        <w:tabs>
          <w:tab w:val="left" w:pos="368"/>
        </w:tabs>
        <w:spacing w:after="0" w:line="338" w:lineRule="auto"/>
      </w:pPr>
      <w:bookmarkStart w:id="162" w:name="bookmark175"/>
      <w:bookmarkStart w:id="163" w:name="bookmark173"/>
      <w:bookmarkStart w:id="164" w:name="bookmark174"/>
      <w:bookmarkStart w:id="165" w:name="bookmark176"/>
      <w:bookmarkEnd w:id="162"/>
      <w:r>
        <w:t>Các nội dung khác</w:t>
      </w:r>
      <w:bookmarkEnd w:id="163"/>
      <w:bookmarkEnd w:id="164"/>
      <w:bookmarkEnd w:id="165"/>
    </w:p>
    <w:p w14:paraId="13A622F1" w14:textId="77777777" w:rsidR="00CD142A" w:rsidRDefault="00000000">
      <w:pPr>
        <w:pStyle w:val="Vnbnnidung0"/>
        <w:framePr w:w="9586" w:h="3461" w:hRule="exact" w:wrap="none" w:vAnchor="page" w:hAnchor="page" w:x="1518" w:y="9642"/>
        <w:numPr>
          <w:ilvl w:val="0"/>
          <w:numId w:val="1"/>
        </w:numPr>
        <w:tabs>
          <w:tab w:val="left" w:pos="276"/>
        </w:tabs>
        <w:spacing w:line="338" w:lineRule="auto"/>
        <w:ind w:left="340" w:hanging="340"/>
        <w:jc w:val="both"/>
      </w:pPr>
      <w:bookmarkStart w:id="166" w:name="bookmark177"/>
      <w:bookmarkEnd w:id="166"/>
      <w:r>
        <w:t>Đối tượng áp dụng: KHBL vay vốn mua nhà thuộc phân khúc căn hộ/nhà ở tại Dự án Xuân Cầu Alluvia và Dự án Tropical Garden.</w:t>
      </w:r>
    </w:p>
    <w:p w14:paraId="67973630" w14:textId="77777777" w:rsidR="00CD142A" w:rsidRDefault="00000000">
      <w:pPr>
        <w:pStyle w:val="Vnbnnidung0"/>
        <w:framePr w:w="9586" w:h="3461" w:hRule="exact" w:wrap="none" w:vAnchor="page" w:hAnchor="page" w:x="1518" w:y="9642"/>
        <w:numPr>
          <w:ilvl w:val="0"/>
          <w:numId w:val="1"/>
        </w:numPr>
        <w:tabs>
          <w:tab w:val="left" w:pos="276"/>
        </w:tabs>
        <w:spacing w:line="338" w:lineRule="auto"/>
        <w:ind w:firstLine="0"/>
      </w:pPr>
      <w:bookmarkStart w:id="167" w:name="bookmark178"/>
      <w:bookmarkEnd w:id="167"/>
      <w:r>
        <w:t>Quy định khác về lãi suất cho vay: CN thực hiện theo CV 4791.</w:t>
      </w:r>
    </w:p>
    <w:p w14:paraId="2F06C9F2" w14:textId="77777777" w:rsidR="00CD142A" w:rsidRDefault="00000000">
      <w:pPr>
        <w:pStyle w:val="Vnbnnidung0"/>
        <w:framePr w:w="9586" w:h="3461" w:hRule="exact" w:wrap="none" w:vAnchor="page" w:hAnchor="page" w:x="1518" w:y="9642"/>
        <w:numPr>
          <w:ilvl w:val="0"/>
          <w:numId w:val="1"/>
        </w:numPr>
        <w:tabs>
          <w:tab w:val="left" w:pos="276"/>
        </w:tabs>
        <w:spacing w:after="0" w:line="338" w:lineRule="auto"/>
        <w:ind w:firstLine="0"/>
        <w:jc w:val="both"/>
      </w:pPr>
      <w:bookmarkStart w:id="168" w:name="bookmark179"/>
      <w:bookmarkEnd w:id="168"/>
      <w:r>
        <w:t>Nội dung khác thực hiện theo Công văn 23239 và các quy định hiện hành của VCB.</w:t>
      </w:r>
    </w:p>
    <w:p w14:paraId="327E2214"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2BEE38F3" w14:textId="77777777" w:rsidR="00CD142A" w:rsidRDefault="00CD142A">
      <w:pPr>
        <w:spacing w:line="1" w:lineRule="exact"/>
        <w:sectPr w:rsidR="00CD142A">
          <w:pgSz w:w="11894" w:h="15840"/>
          <w:pgMar w:top="360" w:right="360" w:bottom="360" w:left="360" w:header="0" w:footer="3" w:gutter="0"/>
          <w:cols w:space="720"/>
          <w:noEndnote/>
          <w:docGrid w:linePitch="360"/>
        </w:sectPr>
      </w:pPr>
    </w:p>
    <w:p w14:paraId="6D0B9A64" w14:textId="77777777" w:rsidR="00CD142A" w:rsidRDefault="00CD142A">
      <w:pPr>
        <w:spacing w:line="1" w:lineRule="exact"/>
      </w:pPr>
    </w:p>
    <w:p w14:paraId="712EDF8B" w14:textId="77777777" w:rsidR="00CD142A" w:rsidRDefault="00000000">
      <w:pPr>
        <w:pStyle w:val="Tiu10"/>
        <w:framePr w:w="9640" w:h="5509" w:hRule="exact" w:wrap="none" w:vAnchor="page" w:hAnchor="page" w:x="1658" w:y="1579"/>
        <w:spacing w:after="80" w:line="283" w:lineRule="auto"/>
      </w:pPr>
      <w:bookmarkStart w:id="169" w:name="bookmark180"/>
      <w:bookmarkStart w:id="170" w:name="bookmark181"/>
      <w:bookmarkStart w:id="171" w:name="bookmark182"/>
      <w:r>
        <w:t>1. Căn cứ</w:t>
      </w:r>
      <w:bookmarkEnd w:id="169"/>
      <w:bookmarkEnd w:id="170"/>
      <w:bookmarkEnd w:id="171"/>
    </w:p>
    <w:p w14:paraId="2E42C305" w14:textId="77777777" w:rsidR="00CD142A" w:rsidRDefault="00000000">
      <w:pPr>
        <w:pStyle w:val="Vnbnnidung0"/>
        <w:framePr w:w="9640" w:h="5509" w:hRule="exact" w:wrap="none" w:vAnchor="page" w:hAnchor="page" w:x="1658" w:y="1579"/>
        <w:numPr>
          <w:ilvl w:val="0"/>
          <w:numId w:val="1"/>
        </w:numPr>
        <w:tabs>
          <w:tab w:val="left" w:pos="946"/>
        </w:tabs>
        <w:ind w:firstLine="680"/>
      </w:pPr>
      <w:bookmarkStart w:id="172" w:name="bookmark183"/>
      <w:bookmarkEnd w:id="172"/>
      <w:r>
        <w:t>Công văn số 10679/VCB-PTSPBL ngày 13/6/2024 v/v Các điều kiện áp dụng cho KHCN vay mua nhà ở tại dự án Centa Riverside Từ Sơn và các văn bàn sửa đổi, bổ sung (Công văn 10679);</w:t>
      </w:r>
    </w:p>
    <w:p w14:paraId="52406378" w14:textId="77777777" w:rsidR="00CD142A" w:rsidRDefault="00000000">
      <w:pPr>
        <w:pStyle w:val="Vnbnnidung0"/>
        <w:framePr w:w="9640" w:h="5509" w:hRule="exact" w:wrap="none" w:vAnchor="page" w:hAnchor="page" w:x="1658" w:y="1579"/>
        <w:numPr>
          <w:ilvl w:val="0"/>
          <w:numId w:val="1"/>
        </w:numPr>
        <w:tabs>
          <w:tab w:val="left" w:pos="941"/>
        </w:tabs>
        <w:spacing w:line="286" w:lineRule="auto"/>
        <w:ind w:firstLine="680"/>
      </w:pPr>
      <w:bookmarkStart w:id="173" w:name="bookmark184"/>
      <w:bookmarkEnd w:id="173"/>
      <w:r>
        <w:t>Công văn số 8749/VCB-PTSPBL ngày 13/5/2025 v/v Lãi suất và các điều kiện áp dụng cho KHCN vay mua nhà ở tại dự án Nhà ở Việt Nhân số 2 và các văn bản sửa đổi, bổ sung (Công văn 8749);</w:t>
      </w:r>
    </w:p>
    <w:p w14:paraId="0B34C578" w14:textId="77777777" w:rsidR="00CD142A" w:rsidRDefault="00000000">
      <w:pPr>
        <w:pStyle w:val="Vnbnnidung0"/>
        <w:framePr w:w="9640" w:h="5509" w:hRule="exact" w:wrap="none" w:vAnchor="page" w:hAnchor="page" w:x="1658" w:y="1579"/>
        <w:numPr>
          <w:ilvl w:val="0"/>
          <w:numId w:val="1"/>
        </w:numPr>
        <w:tabs>
          <w:tab w:val="left" w:pos="951"/>
        </w:tabs>
        <w:ind w:firstLine="680"/>
      </w:pPr>
      <w:bookmarkStart w:id="174" w:name="bookmark185"/>
      <w:bookmarkEnd w:id="174"/>
      <w:r>
        <w:t>Công văn số 17120/VCB-PTSPBL ngày 24/7/2025 v/v Các điều kiện áp dụng cho KHCN vay mua nhà ở tại DA Việt Nhân 3,4 và các văn bàn sửa đổi, bổ sung (Công văn 17120);</w:t>
      </w:r>
    </w:p>
    <w:p w14:paraId="02883C07" w14:textId="77777777" w:rsidR="00CD142A" w:rsidRDefault="00000000">
      <w:pPr>
        <w:pStyle w:val="Vnbnnidung0"/>
        <w:framePr w:w="9640" w:h="5509" w:hRule="exact" w:wrap="none" w:vAnchor="page" w:hAnchor="page" w:x="1658" w:y="1579"/>
        <w:numPr>
          <w:ilvl w:val="0"/>
          <w:numId w:val="1"/>
        </w:numPr>
        <w:tabs>
          <w:tab w:val="left" w:pos="946"/>
        </w:tabs>
        <w:ind w:firstLine="680"/>
      </w:pPr>
      <w:bookmarkStart w:id="175" w:name="bookmark186"/>
      <w:bookmarkEnd w:id="175"/>
      <w:r>
        <w:t>Công văn 6040/VCB-PTSPBL ngày 06/4/2026 v/v Gia hạn/điều chỉnh lãi suất và các điều kiện khác áp dụng cho KHBL vay mua bất động sàn tại dự án và các văn bản sửa đổi, bổ sung (Công văn 6040);</w:t>
      </w:r>
    </w:p>
    <w:p w14:paraId="3F738B32" w14:textId="77777777" w:rsidR="00CD142A" w:rsidRDefault="00000000">
      <w:pPr>
        <w:pStyle w:val="Vnbnnidung0"/>
        <w:framePr w:w="9640" w:h="5509" w:hRule="exact" w:wrap="none" w:vAnchor="page" w:hAnchor="page" w:x="1658" w:y="1579"/>
        <w:numPr>
          <w:ilvl w:val="0"/>
          <w:numId w:val="1"/>
        </w:numPr>
        <w:tabs>
          <w:tab w:val="left" w:pos="941"/>
        </w:tabs>
        <w:spacing w:after="0" w:line="312" w:lineRule="auto"/>
        <w:ind w:firstLine="680"/>
      </w:pPr>
      <w:bookmarkStart w:id="176" w:name="bookmark187"/>
      <w:bookmarkEnd w:id="176"/>
      <w:r>
        <w:t>Công văn 6873/VCB-PTSPBL ngày 21/4/2026 v/v Thông báo chính sách lãi suất cho vay KHBL mua nhà tại dự án thuộc Nhóm CĐT Việt Nhân (Công văn 6873);</w:t>
      </w:r>
    </w:p>
    <w:p w14:paraId="4EAFCEEA" w14:textId="77777777" w:rsidR="00CD142A" w:rsidRDefault="00000000">
      <w:pPr>
        <w:pStyle w:val="Chthchbng0"/>
        <w:framePr w:wrap="none" w:vAnchor="page" w:hAnchor="page" w:x="1673" w:y="7146"/>
        <w:spacing w:line="240" w:lineRule="auto"/>
      </w:pPr>
      <w:r>
        <w:t>2. Sàn LSCV trong thời gian áp dụng lãi suất cố định/lãi suất ưu đãi</w:t>
      </w:r>
    </w:p>
    <w:tbl>
      <w:tblPr>
        <w:tblOverlap w:val="never"/>
        <w:tblW w:w="0" w:type="auto"/>
        <w:tblLayout w:type="fixed"/>
        <w:tblCellMar>
          <w:left w:w="10" w:type="dxa"/>
          <w:right w:w="10" w:type="dxa"/>
        </w:tblCellMar>
        <w:tblLook w:val="04A0" w:firstRow="1" w:lastRow="0" w:firstColumn="1" w:lastColumn="0" w:noHBand="0" w:noVBand="1"/>
      </w:tblPr>
      <w:tblGrid>
        <w:gridCol w:w="2556"/>
        <w:gridCol w:w="3479"/>
        <w:gridCol w:w="3576"/>
      </w:tblGrid>
      <w:tr w:rsidR="00CD142A" w14:paraId="5BA75D27" w14:textId="77777777">
        <w:tblPrEx>
          <w:tblCellMar>
            <w:top w:w="0" w:type="dxa"/>
            <w:bottom w:w="0" w:type="dxa"/>
          </w:tblCellMar>
        </w:tblPrEx>
        <w:trPr>
          <w:trHeight w:hRule="exact" w:val="570"/>
        </w:trPr>
        <w:tc>
          <w:tcPr>
            <w:tcW w:w="2556" w:type="dxa"/>
            <w:vMerge w:val="restart"/>
            <w:tcBorders>
              <w:top w:val="single" w:sz="4" w:space="0" w:color="auto"/>
              <w:left w:val="single" w:sz="4" w:space="0" w:color="auto"/>
            </w:tcBorders>
            <w:shd w:val="clear" w:color="auto" w:fill="FFFFFF"/>
          </w:tcPr>
          <w:p w14:paraId="49A1B801" w14:textId="77777777" w:rsidR="00CD142A" w:rsidRDefault="00000000">
            <w:pPr>
              <w:pStyle w:val="Khc0"/>
              <w:framePr w:w="9611" w:h="2455" w:wrap="none" w:vAnchor="page" w:hAnchor="page" w:x="1687" w:y="7552"/>
              <w:spacing w:before="160" w:after="0" w:line="240" w:lineRule="auto"/>
              <w:ind w:firstLine="0"/>
              <w:jc w:val="center"/>
            </w:pPr>
            <w:r>
              <w:rPr>
                <w:b/>
                <w:bCs/>
              </w:rPr>
              <w:t>Gói Lãi suất</w:t>
            </w:r>
          </w:p>
        </w:tc>
        <w:tc>
          <w:tcPr>
            <w:tcW w:w="7055" w:type="dxa"/>
            <w:gridSpan w:val="2"/>
            <w:tcBorders>
              <w:top w:val="single" w:sz="4" w:space="0" w:color="auto"/>
              <w:left w:val="single" w:sz="4" w:space="0" w:color="auto"/>
              <w:right w:val="single" w:sz="4" w:space="0" w:color="auto"/>
            </w:tcBorders>
            <w:shd w:val="clear" w:color="auto" w:fill="FFFFFF"/>
            <w:vAlign w:val="center"/>
          </w:tcPr>
          <w:p w14:paraId="5C1CE5C3" w14:textId="77777777" w:rsidR="00CD142A" w:rsidRDefault="00000000">
            <w:pPr>
              <w:pStyle w:val="Khc0"/>
              <w:framePr w:w="9611" w:h="2455" w:wrap="none" w:vAnchor="page" w:hAnchor="page" w:x="1687" w:y="7552"/>
              <w:spacing w:after="0" w:line="240" w:lineRule="auto"/>
              <w:ind w:firstLine="0"/>
              <w:jc w:val="center"/>
            </w:pPr>
            <w:r>
              <w:rPr>
                <w:b/>
                <w:bCs/>
              </w:rPr>
              <w:t>Sàn LSCV</w:t>
            </w:r>
          </w:p>
        </w:tc>
      </w:tr>
      <w:tr w:rsidR="00CD142A" w14:paraId="62FE4147" w14:textId="77777777">
        <w:tblPrEx>
          <w:tblCellMar>
            <w:top w:w="0" w:type="dxa"/>
            <w:bottom w:w="0" w:type="dxa"/>
          </w:tblCellMar>
        </w:tblPrEx>
        <w:trPr>
          <w:trHeight w:hRule="exact" w:val="846"/>
        </w:trPr>
        <w:tc>
          <w:tcPr>
            <w:tcW w:w="2556" w:type="dxa"/>
            <w:vMerge/>
            <w:tcBorders>
              <w:left w:val="single" w:sz="4" w:space="0" w:color="auto"/>
            </w:tcBorders>
            <w:shd w:val="clear" w:color="auto" w:fill="FFFFFF"/>
          </w:tcPr>
          <w:p w14:paraId="3EAD8FEA" w14:textId="77777777" w:rsidR="00CD142A" w:rsidRDefault="00CD142A">
            <w:pPr>
              <w:framePr w:w="9611" w:h="2455" w:wrap="none" w:vAnchor="page" w:hAnchor="page" w:x="1687" w:y="7552"/>
            </w:pPr>
          </w:p>
        </w:tc>
        <w:tc>
          <w:tcPr>
            <w:tcW w:w="3479" w:type="dxa"/>
            <w:tcBorders>
              <w:top w:val="single" w:sz="4" w:space="0" w:color="auto"/>
              <w:left w:val="single" w:sz="4" w:space="0" w:color="auto"/>
            </w:tcBorders>
            <w:shd w:val="clear" w:color="auto" w:fill="FFFFFF"/>
            <w:vAlign w:val="center"/>
          </w:tcPr>
          <w:p w14:paraId="2376C952" w14:textId="77777777" w:rsidR="00CD142A" w:rsidRDefault="00000000">
            <w:pPr>
              <w:pStyle w:val="Khc0"/>
              <w:framePr w:w="9611" w:h="2455" w:wrap="none" w:vAnchor="page" w:hAnchor="page" w:x="1687" w:y="7552"/>
              <w:spacing w:after="0" w:line="262" w:lineRule="auto"/>
              <w:ind w:firstLine="0"/>
              <w:jc w:val="center"/>
            </w:pPr>
            <w:r>
              <w:rPr>
                <w:b/>
                <w:bCs/>
              </w:rPr>
              <w:t>Dự án VCB cấp tín dụng cho CĐT thực hiện dự án</w:t>
            </w:r>
          </w:p>
        </w:tc>
        <w:tc>
          <w:tcPr>
            <w:tcW w:w="3576" w:type="dxa"/>
            <w:tcBorders>
              <w:top w:val="single" w:sz="4" w:space="0" w:color="auto"/>
              <w:left w:val="single" w:sz="4" w:space="0" w:color="auto"/>
              <w:right w:val="single" w:sz="4" w:space="0" w:color="auto"/>
            </w:tcBorders>
            <w:shd w:val="clear" w:color="auto" w:fill="FFFFFF"/>
          </w:tcPr>
          <w:p w14:paraId="1F1602F1" w14:textId="77777777" w:rsidR="00CD142A" w:rsidRDefault="00000000">
            <w:pPr>
              <w:pStyle w:val="Khc0"/>
              <w:framePr w:w="9611" w:h="2455" w:wrap="none" w:vAnchor="page" w:hAnchor="page" w:x="1687" w:y="7552"/>
              <w:spacing w:before="140" w:after="0" w:line="240" w:lineRule="auto"/>
              <w:ind w:firstLine="0"/>
              <w:jc w:val="center"/>
            </w:pPr>
            <w:r>
              <w:rPr>
                <w:b/>
                <w:bCs/>
              </w:rPr>
              <w:t>Dự án khác</w:t>
            </w:r>
          </w:p>
          <w:p w14:paraId="2A7B9B36" w14:textId="77777777" w:rsidR="00CD142A" w:rsidRDefault="00000000">
            <w:pPr>
              <w:pStyle w:val="Khc0"/>
              <w:framePr w:w="9611" w:h="2455" w:wrap="none" w:vAnchor="page" w:hAnchor="page" w:x="1687" w:y="7552"/>
              <w:spacing w:after="0" w:line="180" w:lineRule="auto"/>
              <w:ind w:left="1360" w:firstLine="0"/>
            </w:pPr>
            <w:r>
              <w:rPr>
                <w:b/>
                <w:bCs/>
              </w:rPr>
              <w:t>•</w:t>
            </w:r>
          </w:p>
        </w:tc>
      </w:tr>
      <w:tr w:rsidR="00CD142A" w14:paraId="6DB3A55E" w14:textId="77777777">
        <w:tblPrEx>
          <w:tblCellMar>
            <w:top w:w="0" w:type="dxa"/>
            <w:bottom w:w="0" w:type="dxa"/>
          </w:tblCellMar>
        </w:tblPrEx>
        <w:trPr>
          <w:trHeight w:hRule="exact" w:val="1039"/>
        </w:trPr>
        <w:tc>
          <w:tcPr>
            <w:tcW w:w="2556" w:type="dxa"/>
            <w:tcBorders>
              <w:top w:val="single" w:sz="4" w:space="0" w:color="auto"/>
              <w:left w:val="single" w:sz="4" w:space="0" w:color="auto"/>
              <w:bottom w:val="single" w:sz="4" w:space="0" w:color="auto"/>
            </w:tcBorders>
            <w:shd w:val="clear" w:color="auto" w:fill="FFFFFF"/>
          </w:tcPr>
          <w:p w14:paraId="4F1B38C1" w14:textId="77777777" w:rsidR="00CD142A" w:rsidRDefault="00000000">
            <w:pPr>
              <w:pStyle w:val="Khc0"/>
              <w:framePr w:w="9611" w:h="2455" w:wrap="none" w:vAnchor="page" w:hAnchor="page" w:x="1687" w:y="7552"/>
              <w:spacing w:before="140" w:after="0" w:line="240" w:lineRule="auto"/>
              <w:ind w:firstLine="0"/>
              <w:jc w:val="center"/>
            </w:pPr>
            <w:r>
              <w:t>Cố định LS 24 tháng</w:t>
            </w:r>
          </w:p>
        </w:tc>
        <w:tc>
          <w:tcPr>
            <w:tcW w:w="3479" w:type="dxa"/>
            <w:tcBorders>
              <w:top w:val="single" w:sz="4" w:space="0" w:color="auto"/>
              <w:left w:val="single" w:sz="4" w:space="0" w:color="auto"/>
              <w:bottom w:val="single" w:sz="4" w:space="0" w:color="auto"/>
            </w:tcBorders>
            <w:shd w:val="clear" w:color="auto" w:fill="FFFFFF"/>
            <w:vAlign w:val="center"/>
          </w:tcPr>
          <w:p w14:paraId="625D1688" w14:textId="77777777" w:rsidR="00CD142A" w:rsidRDefault="00000000">
            <w:pPr>
              <w:pStyle w:val="Khc0"/>
              <w:framePr w:w="9611" w:h="2455" w:wrap="none" w:vAnchor="page" w:hAnchor="page" w:x="1687" w:y="7552"/>
              <w:numPr>
                <w:ilvl w:val="0"/>
                <w:numId w:val="21"/>
              </w:numPr>
              <w:tabs>
                <w:tab w:val="left" w:pos="179"/>
              </w:tabs>
              <w:spacing w:after="140" w:line="240" w:lineRule="auto"/>
              <w:ind w:firstLine="0"/>
            </w:pPr>
            <w:r>
              <w:t xml:space="preserve">12 tháng đầu: </w:t>
            </w:r>
            <w:r>
              <w:rPr>
                <w:b/>
                <w:bCs/>
              </w:rPr>
              <w:t>10,9%/năm</w:t>
            </w:r>
          </w:p>
          <w:p w14:paraId="2836581E" w14:textId="77777777" w:rsidR="00CD142A" w:rsidRDefault="00000000">
            <w:pPr>
              <w:pStyle w:val="Khc0"/>
              <w:framePr w:w="9611" w:h="2455" w:wrap="none" w:vAnchor="page" w:hAnchor="page" w:x="1687" w:y="7552"/>
              <w:numPr>
                <w:ilvl w:val="0"/>
                <w:numId w:val="21"/>
              </w:numPr>
              <w:tabs>
                <w:tab w:val="left" w:pos="179"/>
              </w:tabs>
              <w:spacing w:after="0" w:line="240" w:lineRule="auto"/>
              <w:ind w:firstLine="0"/>
            </w:pPr>
            <w:r>
              <w:t xml:space="preserve">12 tháng tiếp theo: </w:t>
            </w:r>
            <w:r>
              <w:rPr>
                <w:b/>
                <w:bCs/>
              </w:rPr>
              <w:t>12%/năm</w:t>
            </w:r>
          </w:p>
        </w:tc>
        <w:tc>
          <w:tcPr>
            <w:tcW w:w="3576" w:type="dxa"/>
            <w:tcBorders>
              <w:top w:val="single" w:sz="4" w:space="0" w:color="auto"/>
              <w:left w:val="single" w:sz="4" w:space="0" w:color="auto"/>
              <w:bottom w:val="single" w:sz="4" w:space="0" w:color="auto"/>
              <w:right w:val="single" w:sz="4" w:space="0" w:color="auto"/>
            </w:tcBorders>
            <w:shd w:val="clear" w:color="auto" w:fill="FFFFFF"/>
            <w:vAlign w:val="center"/>
          </w:tcPr>
          <w:p w14:paraId="47DF4247" w14:textId="77777777" w:rsidR="00CD142A" w:rsidRDefault="00000000">
            <w:pPr>
              <w:pStyle w:val="Khc0"/>
              <w:framePr w:w="9611" w:h="2455" w:wrap="none" w:vAnchor="page" w:hAnchor="page" w:x="1687" w:y="7552"/>
              <w:numPr>
                <w:ilvl w:val="0"/>
                <w:numId w:val="22"/>
              </w:numPr>
              <w:tabs>
                <w:tab w:val="left" w:pos="179"/>
              </w:tabs>
              <w:spacing w:after="140" w:line="240" w:lineRule="auto"/>
              <w:ind w:firstLine="0"/>
            </w:pPr>
            <w:r>
              <w:t xml:space="preserve">12 tháng đầu: </w:t>
            </w:r>
            <w:r>
              <w:rPr>
                <w:b/>
                <w:bCs/>
              </w:rPr>
              <w:t>11,3%/năm</w:t>
            </w:r>
          </w:p>
          <w:p w14:paraId="5AFE6D4A" w14:textId="77777777" w:rsidR="00CD142A" w:rsidRDefault="00000000">
            <w:pPr>
              <w:pStyle w:val="Khc0"/>
              <w:framePr w:w="9611" w:h="2455" w:wrap="none" w:vAnchor="page" w:hAnchor="page" w:x="1687" w:y="7552"/>
              <w:numPr>
                <w:ilvl w:val="0"/>
                <w:numId w:val="22"/>
              </w:numPr>
              <w:tabs>
                <w:tab w:val="left" w:pos="179"/>
              </w:tabs>
              <w:spacing w:after="0" w:line="240" w:lineRule="auto"/>
              <w:ind w:firstLine="0"/>
            </w:pPr>
            <w:r>
              <w:t xml:space="preserve">12 tháng tiếp theo: </w:t>
            </w:r>
            <w:r>
              <w:rPr>
                <w:b/>
                <w:bCs/>
              </w:rPr>
              <w:t>12,2%/năm</w:t>
            </w:r>
          </w:p>
        </w:tc>
      </w:tr>
    </w:tbl>
    <w:p w14:paraId="1FDC0029" w14:textId="77777777" w:rsidR="00CD142A" w:rsidRDefault="00000000">
      <w:pPr>
        <w:pStyle w:val="Chthchbng0"/>
        <w:framePr w:w="9486" w:h="783" w:hRule="exact" w:wrap="none" w:vAnchor="page" w:hAnchor="page" w:x="1683" w:y="10094"/>
        <w:spacing w:line="314" w:lineRule="auto"/>
        <w:ind w:firstLine="680"/>
      </w:pPr>
      <w:r>
        <w:rPr>
          <w:b w:val="0"/>
          <w:bCs w:val="0"/>
        </w:rPr>
        <w:t>- Các nội dung khác về lãi suất cho vay: Chi nhánh tiếp tục thực hiện theo quy định tại Công văn 4791.</w:t>
      </w:r>
    </w:p>
    <w:p w14:paraId="55FEE5DB" w14:textId="77777777" w:rsidR="00CD142A" w:rsidRDefault="00000000">
      <w:pPr>
        <w:pStyle w:val="Tiu10"/>
        <w:framePr w:w="9640" w:h="1097" w:hRule="exact" w:wrap="none" w:vAnchor="page" w:hAnchor="page" w:x="1658" w:y="10978"/>
        <w:numPr>
          <w:ilvl w:val="0"/>
          <w:numId w:val="20"/>
        </w:numPr>
        <w:tabs>
          <w:tab w:val="left" w:pos="357"/>
        </w:tabs>
        <w:spacing w:after="80" w:line="290" w:lineRule="auto"/>
      </w:pPr>
      <w:bookmarkStart w:id="177" w:name="bookmark190"/>
      <w:bookmarkStart w:id="178" w:name="bookmark188"/>
      <w:bookmarkStart w:id="179" w:name="bookmark189"/>
      <w:bookmarkStart w:id="180" w:name="bookmark191"/>
      <w:bookmarkEnd w:id="177"/>
      <w:r>
        <w:t>Các nội dung khác</w:t>
      </w:r>
      <w:bookmarkEnd w:id="178"/>
      <w:bookmarkEnd w:id="179"/>
      <w:bookmarkEnd w:id="180"/>
    </w:p>
    <w:p w14:paraId="2EC4EEE8" w14:textId="77777777" w:rsidR="00CD142A" w:rsidRDefault="00000000">
      <w:pPr>
        <w:pStyle w:val="Vnbnnidung0"/>
        <w:framePr w:w="9640" w:h="1097" w:hRule="exact" w:wrap="none" w:vAnchor="page" w:hAnchor="page" w:x="1658" w:y="10978"/>
        <w:spacing w:after="0" w:line="290" w:lineRule="auto"/>
        <w:ind w:firstLine="680"/>
      </w:pPr>
      <w:r>
        <w:t>Chi nhánh tiếp tục thực hiện theo quy định tại các văn bản: Công văn 10679, Công văn 8749, Công văn 17120, Công văn 6040, Công văn 6873.</w:t>
      </w:r>
    </w:p>
    <w:p w14:paraId="540E06C8" w14:textId="77777777" w:rsidR="00CD142A" w:rsidRDefault="00CD142A">
      <w:pPr>
        <w:spacing w:line="1" w:lineRule="exact"/>
        <w:sectPr w:rsidR="00CD142A">
          <w:pgSz w:w="12240" w:h="15840"/>
          <w:pgMar w:top="360" w:right="360" w:bottom="360" w:left="360" w:header="0" w:footer="3" w:gutter="0"/>
          <w:cols w:space="720"/>
          <w:noEndnote/>
          <w:docGrid w:linePitch="360"/>
        </w:sectPr>
      </w:pPr>
    </w:p>
    <w:p w14:paraId="392711F4" w14:textId="77777777" w:rsidR="00CD142A" w:rsidRDefault="00CD142A">
      <w:pPr>
        <w:spacing w:line="1" w:lineRule="exact"/>
      </w:pPr>
    </w:p>
    <w:p w14:paraId="2AE89BAD" w14:textId="77777777" w:rsidR="00CD142A" w:rsidRDefault="00000000">
      <w:pPr>
        <w:pStyle w:val="Vnbnnidung0"/>
        <w:framePr w:w="9640" w:h="459" w:hRule="exact" w:wrap="none" w:vAnchor="page" w:hAnchor="page" w:x="950" w:y="83"/>
        <w:tabs>
          <w:tab w:val="left" w:leader="underscore" w:pos="1856"/>
        </w:tabs>
        <w:spacing w:after="0" w:line="240" w:lineRule="auto"/>
        <w:ind w:firstLine="0"/>
        <w:jc w:val="center"/>
        <w:rPr>
          <w:sz w:val="22"/>
          <w:szCs w:val="22"/>
        </w:rPr>
      </w:pPr>
      <w:r>
        <w:rPr>
          <w:sz w:val="22"/>
          <w:szCs w:val="22"/>
        </w:rPr>
        <w:t>18</w:t>
      </w:r>
      <w:r>
        <w:rPr>
          <w:sz w:val="22"/>
          <w:szCs w:val="22"/>
        </w:rPr>
        <w:tab/>
      </w:r>
    </w:p>
    <w:p w14:paraId="38A9141D" w14:textId="77777777" w:rsidR="00CD142A" w:rsidRDefault="00000000">
      <w:pPr>
        <w:pStyle w:val="Vnbnnidung20"/>
        <w:framePr w:w="9640" w:h="459" w:hRule="exact" w:wrap="none" w:vAnchor="page" w:hAnchor="page" w:x="950" w:y="83"/>
        <w:spacing w:line="190" w:lineRule="auto"/>
      </w:pPr>
      <w:r>
        <w:t>Thoi gian xuat du lieu: Thu Sau, ngay 17 thang 07 nam 2026 17:09:56 GMT+07:00</w:t>
      </w:r>
    </w:p>
    <w:p w14:paraId="49757553" w14:textId="77777777" w:rsidR="00CD142A" w:rsidRDefault="00CD142A">
      <w:pPr>
        <w:spacing w:line="1" w:lineRule="exact"/>
      </w:pPr>
    </w:p>
    <w:sectPr w:rsidR="00CD142A">
      <w:pgSz w:w="12240" w:h="15840"/>
      <w:pgMar w:top="360" w:right="360" w:bottom="360" w:left="360"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38901" w14:textId="77777777" w:rsidR="00E320A5" w:rsidRDefault="00E320A5">
      <w:r>
        <w:separator/>
      </w:r>
    </w:p>
  </w:endnote>
  <w:endnote w:type="continuationSeparator" w:id="0">
    <w:p w14:paraId="45700105" w14:textId="77777777" w:rsidR="00E320A5" w:rsidRDefault="00E320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5AAA7" w14:textId="77777777" w:rsidR="00E320A5" w:rsidRDefault="00E320A5">
      <w:r>
        <w:separator/>
      </w:r>
    </w:p>
  </w:footnote>
  <w:footnote w:type="continuationSeparator" w:id="0">
    <w:p w14:paraId="049CD7FD" w14:textId="77777777" w:rsidR="00E320A5" w:rsidRDefault="00E320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4044"/>
    <w:multiLevelType w:val="multilevel"/>
    <w:tmpl w:val="64A81BD4"/>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4D30D4"/>
    <w:multiLevelType w:val="multilevel"/>
    <w:tmpl w:val="FD7E66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DF4019E"/>
    <w:multiLevelType w:val="multilevel"/>
    <w:tmpl w:val="694C231A"/>
    <w:lvl w:ilvl="0">
      <w:start w:val="2"/>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EEB0C1B"/>
    <w:multiLevelType w:val="multilevel"/>
    <w:tmpl w:val="49409F2C"/>
    <w:lvl w:ilvl="0">
      <w:start w:val="2"/>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117537E"/>
    <w:multiLevelType w:val="multilevel"/>
    <w:tmpl w:val="81A663E2"/>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45652CF"/>
    <w:multiLevelType w:val="multilevel"/>
    <w:tmpl w:val="1FA08972"/>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74A271D"/>
    <w:multiLevelType w:val="multilevel"/>
    <w:tmpl w:val="9BEAD826"/>
    <w:lvl w:ilvl="0">
      <w:start w:val="1"/>
      <w:numFmt w:val="decimal"/>
      <w:lvlText w:val="3.%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D3E7BAC"/>
    <w:multiLevelType w:val="multilevel"/>
    <w:tmpl w:val="B5B20DCC"/>
    <w:lvl w:ilvl="0">
      <w:start w:val="2"/>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6CE580E"/>
    <w:multiLevelType w:val="multilevel"/>
    <w:tmpl w:val="9F8AFCC4"/>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3EF86526"/>
    <w:multiLevelType w:val="multilevel"/>
    <w:tmpl w:val="615EE92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0C20E08"/>
    <w:multiLevelType w:val="multilevel"/>
    <w:tmpl w:val="FB50BE2E"/>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29D4698"/>
    <w:multiLevelType w:val="multilevel"/>
    <w:tmpl w:val="D37A89F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3793AAE"/>
    <w:multiLevelType w:val="multilevel"/>
    <w:tmpl w:val="B9B26C0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4BE677C"/>
    <w:multiLevelType w:val="multilevel"/>
    <w:tmpl w:val="BCDE1FD4"/>
    <w:lvl w:ilvl="0">
      <w:start w:val="2"/>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98359E9"/>
    <w:multiLevelType w:val="multilevel"/>
    <w:tmpl w:val="1CA8D68A"/>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4532C62"/>
    <w:multiLevelType w:val="multilevel"/>
    <w:tmpl w:val="D07221E6"/>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B601F8"/>
    <w:multiLevelType w:val="multilevel"/>
    <w:tmpl w:val="50D8C32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84F171A"/>
    <w:multiLevelType w:val="multilevel"/>
    <w:tmpl w:val="97063E7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6B59BF"/>
    <w:multiLevelType w:val="multilevel"/>
    <w:tmpl w:val="707A6DA8"/>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5E577A1A"/>
    <w:multiLevelType w:val="multilevel"/>
    <w:tmpl w:val="FD2AEC04"/>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7D82447"/>
    <w:multiLevelType w:val="multilevel"/>
    <w:tmpl w:val="D514079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6805442F"/>
    <w:multiLevelType w:val="multilevel"/>
    <w:tmpl w:val="18A2757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655571405">
    <w:abstractNumId w:val="17"/>
  </w:num>
  <w:num w:numId="2" w16cid:durableId="1455369884">
    <w:abstractNumId w:val="6"/>
  </w:num>
  <w:num w:numId="3" w16cid:durableId="1879274401">
    <w:abstractNumId w:val="1"/>
  </w:num>
  <w:num w:numId="4" w16cid:durableId="104732407">
    <w:abstractNumId w:val="9"/>
  </w:num>
  <w:num w:numId="5" w16cid:durableId="1272741053">
    <w:abstractNumId w:val="8"/>
  </w:num>
  <w:num w:numId="6" w16cid:durableId="1962030538">
    <w:abstractNumId w:val="14"/>
  </w:num>
  <w:num w:numId="7" w16cid:durableId="976184401">
    <w:abstractNumId w:val="15"/>
  </w:num>
  <w:num w:numId="8" w16cid:durableId="721248792">
    <w:abstractNumId w:val="13"/>
  </w:num>
  <w:num w:numId="9" w16cid:durableId="1897206679">
    <w:abstractNumId w:val="21"/>
  </w:num>
  <w:num w:numId="10" w16cid:durableId="1933856244">
    <w:abstractNumId w:val="10"/>
  </w:num>
  <w:num w:numId="11" w16cid:durableId="97723430">
    <w:abstractNumId w:val="2"/>
  </w:num>
  <w:num w:numId="12" w16cid:durableId="1939022961">
    <w:abstractNumId w:val="20"/>
  </w:num>
  <w:num w:numId="13" w16cid:durableId="340208409">
    <w:abstractNumId w:val="5"/>
  </w:num>
  <w:num w:numId="14" w16cid:durableId="491917491">
    <w:abstractNumId w:val="11"/>
  </w:num>
  <w:num w:numId="15" w16cid:durableId="1471021214">
    <w:abstractNumId w:val="18"/>
  </w:num>
  <w:num w:numId="16" w16cid:durableId="2102290543">
    <w:abstractNumId w:val="0"/>
  </w:num>
  <w:num w:numId="17" w16cid:durableId="1481338208">
    <w:abstractNumId w:val="3"/>
  </w:num>
  <w:num w:numId="18" w16cid:durableId="1355888564">
    <w:abstractNumId w:val="12"/>
  </w:num>
  <w:num w:numId="19" w16cid:durableId="322009544">
    <w:abstractNumId w:val="7"/>
  </w:num>
  <w:num w:numId="20" w16cid:durableId="1148281226">
    <w:abstractNumId w:val="4"/>
  </w:num>
  <w:num w:numId="21" w16cid:durableId="1224678502">
    <w:abstractNumId w:val="16"/>
  </w:num>
  <w:num w:numId="22" w16cid:durableId="4956531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42A"/>
    <w:rsid w:val="00704AD2"/>
    <w:rsid w:val="00CD142A"/>
    <w:rsid w:val="00DD6976"/>
    <w:rsid w:val="00E320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AB60F"/>
  <w15:docId w15:val="{6965B0E4-A887-490C-8F16-63D31DFF6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24"/>
        <w:szCs w:val="24"/>
        <w:lang w:val="vi-VN" w:eastAsia="vi-VN" w:bidi="vi-V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
    <w:name w:val="Văn bản nội dung_"/>
    <w:basedOn w:val="DefaultParagraphFont"/>
    <w:link w:val="Vnbnnidung0"/>
    <w:rPr>
      <w:rFonts w:ascii="Times New Roman" w:eastAsia="Times New Roman" w:hAnsi="Times New Roman" w:cs="Times New Roman"/>
      <w:b w:val="0"/>
      <w:bCs w:val="0"/>
      <w:i w:val="0"/>
      <w:iCs w:val="0"/>
      <w:smallCaps w:val="0"/>
      <w:strike w:val="0"/>
      <w:u w:val="none"/>
      <w:shd w:val="clear" w:color="auto" w:fill="auto"/>
    </w:rPr>
  </w:style>
  <w:style w:type="character" w:customStyle="1" w:styleId="Khc">
    <w:name w:val="Khác_"/>
    <w:basedOn w:val="DefaultParagraphFont"/>
    <w:link w:val="Khc0"/>
    <w:rPr>
      <w:rFonts w:ascii="Times New Roman" w:eastAsia="Times New Roman" w:hAnsi="Times New Roman" w:cs="Times New Roman"/>
      <w:b w:val="0"/>
      <w:bCs w:val="0"/>
      <w:i w:val="0"/>
      <w:iCs w:val="0"/>
      <w:smallCaps w:val="0"/>
      <w:strike w:val="0"/>
      <w:u w:val="none"/>
      <w:shd w:val="clear" w:color="auto" w:fill="auto"/>
    </w:rPr>
  </w:style>
  <w:style w:type="character" w:customStyle="1" w:styleId="Vnbnnidung2">
    <w:name w:val="Văn bản nội dung (2)_"/>
    <w:basedOn w:val="DefaultParagraphFont"/>
    <w:link w:val="Vnbnnidung20"/>
    <w:rPr>
      <w:rFonts w:ascii="Arial" w:eastAsia="Arial" w:hAnsi="Arial" w:cs="Arial"/>
      <w:b w:val="0"/>
      <w:bCs w:val="0"/>
      <w:i w:val="0"/>
      <w:iCs w:val="0"/>
      <w:smallCaps w:val="0"/>
      <w:strike w:val="0"/>
      <w:sz w:val="20"/>
      <w:szCs w:val="20"/>
      <w:u w:val="none"/>
      <w:shd w:val="clear" w:color="auto" w:fill="auto"/>
    </w:rPr>
  </w:style>
  <w:style w:type="character" w:customStyle="1" w:styleId="Chthchbng">
    <w:name w:val="Chú thích bảng_"/>
    <w:basedOn w:val="DefaultParagraphFont"/>
    <w:link w:val="Chthchbng0"/>
    <w:rPr>
      <w:rFonts w:ascii="Times New Roman" w:eastAsia="Times New Roman" w:hAnsi="Times New Roman" w:cs="Times New Roman"/>
      <w:b/>
      <w:bCs/>
      <w:i w:val="0"/>
      <w:iCs w:val="0"/>
      <w:smallCaps w:val="0"/>
      <w:strike w:val="0"/>
      <w:u w:val="none"/>
      <w:shd w:val="clear" w:color="auto" w:fill="auto"/>
    </w:rPr>
  </w:style>
  <w:style w:type="character" w:customStyle="1" w:styleId="Vnbnnidung3">
    <w:name w:val="Văn bản nội dung (3)_"/>
    <w:basedOn w:val="DefaultParagraphFont"/>
    <w:link w:val="Vnbnnidung30"/>
    <w:rPr>
      <w:rFonts w:ascii="Times New Roman" w:eastAsia="Times New Roman" w:hAnsi="Times New Roman" w:cs="Times New Roman"/>
      <w:b w:val="0"/>
      <w:bCs w:val="0"/>
      <w:i w:val="0"/>
      <w:iCs w:val="0"/>
      <w:smallCaps w:val="0"/>
      <w:strike w:val="0"/>
      <w:sz w:val="20"/>
      <w:szCs w:val="20"/>
      <w:u w:val="none"/>
      <w:shd w:val="clear" w:color="auto" w:fill="auto"/>
    </w:rPr>
  </w:style>
  <w:style w:type="character" w:customStyle="1" w:styleId="Tiu1">
    <w:name w:val="Tiêu đề #1_"/>
    <w:basedOn w:val="DefaultParagraphFont"/>
    <w:link w:val="Tiu10"/>
    <w:rPr>
      <w:rFonts w:ascii="Times New Roman" w:eastAsia="Times New Roman" w:hAnsi="Times New Roman" w:cs="Times New Roman"/>
      <w:b/>
      <w:bCs/>
      <w:i w:val="0"/>
      <w:iCs w:val="0"/>
      <w:smallCaps w:val="0"/>
      <w:strike w:val="0"/>
      <w:u w:val="none"/>
      <w:shd w:val="clear" w:color="auto" w:fill="auto"/>
    </w:rPr>
  </w:style>
  <w:style w:type="character" w:customStyle="1" w:styleId="Chthchnh">
    <w:name w:val="Chú thích ảnh_"/>
    <w:basedOn w:val="DefaultParagraphFont"/>
    <w:link w:val="Chthchnh0"/>
    <w:rPr>
      <w:rFonts w:ascii="Times New Roman" w:eastAsia="Times New Roman" w:hAnsi="Times New Roman" w:cs="Times New Roman"/>
      <w:b/>
      <w:bCs/>
      <w:i w:val="0"/>
      <w:iCs w:val="0"/>
      <w:smallCaps w:val="0"/>
      <w:strike w:val="0"/>
      <w:u w:val="none"/>
      <w:shd w:val="clear" w:color="auto" w:fill="auto"/>
    </w:rPr>
  </w:style>
  <w:style w:type="character" w:customStyle="1" w:styleId="Vnbnnidung4">
    <w:name w:val="Văn bản nội dung (4)_"/>
    <w:basedOn w:val="DefaultParagraphFont"/>
    <w:link w:val="Vnbnnidung40"/>
    <w:rPr>
      <w:rFonts w:ascii="Arial" w:eastAsia="Arial" w:hAnsi="Arial" w:cs="Arial"/>
      <w:b w:val="0"/>
      <w:bCs w:val="0"/>
      <w:i w:val="0"/>
      <w:iCs w:val="0"/>
      <w:smallCaps w:val="0"/>
      <w:strike w:val="0"/>
      <w:color w:val="D57783"/>
      <w:w w:val="80"/>
      <w:sz w:val="18"/>
      <w:szCs w:val="18"/>
      <w:u w:val="none"/>
      <w:shd w:val="clear" w:color="auto" w:fill="auto"/>
    </w:rPr>
  </w:style>
  <w:style w:type="character" w:customStyle="1" w:styleId="Ghichcuitrang">
    <w:name w:val="Ghi chú cuối trang_"/>
    <w:basedOn w:val="DefaultParagraphFont"/>
    <w:link w:val="Ghichcuitrang0"/>
    <w:rPr>
      <w:rFonts w:ascii="Times New Roman" w:eastAsia="Times New Roman" w:hAnsi="Times New Roman" w:cs="Times New Roman"/>
      <w:b w:val="0"/>
      <w:bCs w:val="0"/>
      <w:i w:val="0"/>
      <w:iCs w:val="0"/>
      <w:smallCaps w:val="0"/>
      <w:strike w:val="0"/>
      <w:sz w:val="19"/>
      <w:szCs w:val="19"/>
      <w:u w:val="none"/>
      <w:shd w:val="clear" w:color="auto" w:fill="auto"/>
    </w:rPr>
  </w:style>
  <w:style w:type="paragraph" w:customStyle="1" w:styleId="Vnbnnidung0">
    <w:name w:val="Văn bản nội dung"/>
    <w:basedOn w:val="Normal"/>
    <w:link w:val="Vnbnnidung"/>
    <w:pPr>
      <w:spacing w:after="80" w:line="283" w:lineRule="auto"/>
      <w:ind w:firstLine="400"/>
    </w:pPr>
    <w:rPr>
      <w:rFonts w:ascii="Times New Roman" w:eastAsia="Times New Roman" w:hAnsi="Times New Roman" w:cs="Times New Roman"/>
    </w:rPr>
  </w:style>
  <w:style w:type="paragraph" w:customStyle="1" w:styleId="Khc0">
    <w:name w:val="Khác"/>
    <w:basedOn w:val="Normal"/>
    <w:link w:val="Khc"/>
    <w:pPr>
      <w:spacing w:after="80" w:line="283" w:lineRule="auto"/>
      <w:ind w:firstLine="400"/>
    </w:pPr>
    <w:rPr>
      <w:rFonts w:ascii="Times New Roman" w:eastAsia="Times New Roman" w:hAnsi="Times New Roman" w:cs="Times New Roman"/>
    </w:rPr>
  </w:style>
  <w:style w:type="paragraph" w:customStyle="1" w:styleId="Vnbnnidung20">
    <w:name w:val="Văn bản nội dung (2)"/>
    <w:basedOn w:val="Normal"/>
    <w:link w:val="Vnbnnidung2"/>
    <w:pPr>
      <w:spacing w:line="228" w:lineRule="auto"/>
    </w:pPr>
    <w:rPr>
      <w:rFonts w:ascii="Arial" w:eastAsia="Arial" w:hAnsi="Arial" w:cs="Arial"/>
      <w:sz w:val="20"/>
      <w:szCs w:val="20"/>
    </w:rPr>
  </w:style>
  <w:style w:type="paragraph" w:customStyle="1" w:styleId="Chthchbng0">
    <w:name w:val="Chú thích bảng"/>
    <w:basedOn w:val="Normal"/>
    <w:link w:val="Chthchbng"/>
    <w:pPr>
      <w:spacing w:line="295" w:lineRule="auto"/>
    </w:pPr>
    <w:rPr>
      <w:rFonts w:ascii="Times New Roman" w:eastAsia="Times New Roman" w:hAnsi="Times New Roman" w:cs="Times New Roman"/>
      <w:b/>
      <w:bCs/>
    </w:rPr>
  </w:style>
  <w:style w:type="paragraph" w:customStyle="1" w:styleId="Vnbnnidung30">
    <w:name w:val="Văn bản nội dung (3)"/>
    <w:basedOn w:val="Normal"/>
    <w:link w:val="Vnbnnidung3"/>
    <w:pPr>
      <w:spacing w:line="262" w:lineRule="auto"/>
      <w:ind w:left="180"/>
    </w:pPr>
    <w:rPr>
      <w:rFonts w:ascii="Times New Roman" w:eastAsia="Times New Roman" w:hAnsi="Times New Roman" w:cs="Times New Roman"/>
      <w:sz w:val="20"/>
      <w:szCs w:val="20"/>
    </w:rPr>
  </w:style>
  <w:style w:type="paragraph" w:customStyle="1" w:styleId="Tiu10">
    <w:name w:val="Tiêu đề #1"/>
    <w:basedOn w:val="Normal"/>
    <w:link w:val="Tiu1"/>
    <w:pPr>
      <w:spacing w:after="60" w:line="288" w:lineRule="auto"/>
      <w:outlineLvl w:val="0"/>
    </w:pPr>
    <w:rPr>
      <w:rFonts w:ascii="Times New Roman" w:eastAsia="Times New Roman" w:hAnsi="Times New Roman" w:cs="Times New Roman"/>
      <w:b/>
      <w:bCs/>
    </w:rPr>
  </w:style>
  <w:style w:type="paragraph" w:customStyle="1" w:styleId="Chthchnh0">
    <w:name w:val="Chú thích ảnh"/>
    <w:basedOn w:val="Normal"/>
    <w:link w:val="Chthchnh"/>
    <w:pPr>
      <w:spacing w:line="293" w:lineRule="auto"/>
    </w:pPr>
    <w:rPr>
      <w:rFonts w:ascii="Times New Roman" w:eastAsia="Times New Roman" w:hAnsi="Times New Roman" w:cs="Times New Roman"/>
      <w:b/>
      <w:bCs/>
    </w:rPr>
  </w:style>
  <w:style w:type="paragraph" w:customStyle="1" w:styleId="Vnbnnidung40">
    <w:name w:val="Văn bản nội dung (4)"/>
    <w:basedOn w:val="Normal"/>
    <w:link w:val="Vnbnnidung4"/>
    <w:pPr>
      <w:spacing w:line="324" w:lineRule="auto"/>
    </w:pPr>
    <w:rPr>
      <w:rFonts w:ascii="Arial" w:eastAsia="Arial" w:hAnsi="Arial" w:cs="Arial"/>
      <w:color w:val="D57783"/>
      <w:w w:val="80"/>
      <w:sz w:val="18"/>
      <w:szCs w:val="18"/>
    </w:rPr>
  </w:style>
  <w:style w:type="paragraph" w:customStyle="1" w:styleId="Ghichcuitrang0">
    <w:name w:val="Ghi chú cuối trang"/>
    <w:basedOn w:val="Normal"/>
    <w:link w:val="Ghichcuitrang"/>
    <w:pPr>
      <w:spacing w:line="262" w:lineRule="auto"/>
    </w:pPr>
    <w:rPr>
      <w:rFonts w:ascii="Times New Roman" w:eastAsia="Times New Roman" w:hAnsi="Times New Roman" w:cs="Times New Roman"/>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3182</Words>
  <Characters>18140</Characters>
  <Application>Microsoft Office Word</Application>
  <DocSecurity>0</DocSecurity>
  <Lines>151</Lines>
  <Paragraphs>42</Paragraphs>
  <ScaleCrop>false</ScaleCrop>
  <Company/>
  <LinksUpToDate>false</LinksUpToDate>
  <CharactersWithSpaces>21280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DLIB - Thư viện điện tử Vietcombank</dc:title>
  <dc:subject/>
  <dc:creator/>
  <cp:keywords/>
  <cp:lastModifiedBy>Ngoc Bach</cp:lastModifiedBy>
  <cp:revision>2</cp:revision>
  <dcterms:created xsi:type="dcterms:W3CDTF">2026-07-17T10:34:00Z</dcterms:created>
  <dcterms:modified xsi:type="dcterms:W3CDTF">2026-07-17T10:35:00Z</dcterms:modified>
</cp:coreProperties>
</file>