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8"/>
          <w:szCs w:val="48"/>
          <w:rtl w:val="0"/>
        </w:rPr>
        <w:t xml:space="preserve">Input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br w:type="textWrapping"/>
        <w:br w:type="textWrapping"/>
        <w:t xml:space="preserve">a1, a2, b1, b2, c1, c2, d1, d2 ∈ R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8"/>
          <w:szCs w:val="4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x, y ∈ R</w:t>
        <w:br w:type="textWrapping"/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8"/>
          <w:szCs w:val="48"/>
          <w:rtl w:val="0"/>
        </w:rPr>
        <w:t xml:space="preserve">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func dist(a1, a2) → (a1*a1 + a2*a2)**0.5 - находит расстояние от точки до начала координат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func min(a, b, c, d) → minVal - находит минимальное число из четырёх</w:t>
        <w:br w:type="textWrapping"/>
        <w:t xml:space="preserve">func max(a, b, c, d) → maxVal - находит максимальное число из четырёх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min(dist_a, dist_b, dist_c, dist_d)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max(dist_a, dist_b, dist_c, dist_d)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