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E0C6E" w:rsidRDefault="00FE0C6E"/>
    <w:p w:rsidR="00FE0C6E" w:rsidRDefault="00160CE1">
      <w:pPr>
        <w:ind w:left="360"/>
      </w:pPr>
      <w:hyperlink w:anchor="h.nkbawgdgexrr">
        <w:r>
          <w:rPr>
            <w:color w:val="1155CC"/>
            <w:u w:val="single"/>
          </w:rPr>
          <w:t>Introduction</w:t>
        </w:r>
      </w:hyperlink>
    </w:p>
    <w:p w:rsidR="00FE0C6E" w:rsidRDefault="00160CE1">
      <w:pPr>
        <w:ind w:left="720"/>
      </w:pPr>
      <w:hyperlink w:anchor="h.5yqivti7ay1k">
        <w:r>
          <w:rPr>
            <w:color w:val="1155CC"/>
            <w:u w:val="single"/>
          </w:rPr>
          <w:t>Purpose</w:t>
        </w:r>
      </w:hyperlink>
    </w:p>
    <w:p w:rsidR="00FE0C6E" w:rsidRDefault="00160CE1">
      <w:pPr>
        <w:ind w:left="720"/>
      </w:pPr>
      <w:hyperlink w:anchor="h.99yberltmu6s">
        <w:r>
          <w:rPr>
            <w:color w:val="1155CC"/>
            <w:u w:val="single"/>
          </w:rPr>
          <w:t>Scope</w:t>
        </w:r>
      </w:hyperlink>
    </w:p>
    <w:p w:rsidR="00FE0C6E" w:rsidRDefault="00160CE1">
      <w:pPr>
        <w:ind w:left="720"/>
      </w:pPr>
      <w:hyperlink w:anchor="h.nf7yj1hace0q">
        <w:r>
          <w:rPr>
            <w:color w:val="1155CC"/>
            <w:u w:val="single"/>
          </w:rPr>
          <w:t>Glossary</w:t>
        </w:r>
      </w:hyperlink>
    </w:p>
    <w:p w:rsidR="00FE0C6E" w:rsidRDefault="00160CE1">
      <w:pPr>
        <w:ind w:left="720"/>
      </w:pPr>
      <w:hyperlink w:anchor="h.hlop0jigtsiq">
        <w:r>
          <w:rPr>
            <w:color w:val="1155CC"/>
            <w:u w:val="single"/>
          </w:rPr>
          <w:t>Reference materials</w:t>
        </w:r>
      </w:hyperlink>
    </w:p>
    <w:p w:rsidR="00FE0C6E" w:rsidRDefault="00160CE1">
      <w:pPr>
        <w:ind w:left="360"/>
      </w:pPr>
      <w:hyperlink w:anchor="h.ezxewtbnqto9">
        <w:r>
          <w:rPr>
            <w:color w:val="1155CC"/>
            <w:u w:val="single"/>
          </w:rPr>
          <w:t>High-Level Design</w:t>
        </w:r>
      </w:hyperlink>
    </w:p>
    <w:p w:rsidR="00FE0C6E" w:rsidRPr="00160CE1" w:rsidRDefault="00160CE1">
      <w:pPr>
        <w:ind w:left="720"/>
        <w:rPr>
          <w:lang w:val="fr-CA"/>
        </w:rPr>
      </w:pPr>
      <w:hyperlink w:anchor="h.l6yzlblepyv5">
        <w:r w:rsidRPr="00160CE1">
          <w:rPr>
            <w:color w:val="1155CC"/>
            <w:u w:val="single"/>
            <w:lang w:val="fr-CA"/>
          </w:rPr>
          <w:t>Description</w:t>
        </w:r>
      </w:hyperlink>
    </w:p>
    <w:p w:rsidR="00FE0C6E" w:rsidRPr="00160CE1" w:rsidRDefault="00160CE1">
      <w:pPr>
        <w:ind w:left="360"/>
        <w:rPr>
          <w:lang w:val="fr-CA"/>
        </w:rPr>
      </w:pPr>
      <w:hyperlink w:anchor="h.29se5grn7pty">
        <w:proofErr w:type="spellStart"/>
        <w:r w:rsidRPr="00160CE1">
          <w:rPr>
            <w:color w:val="1155CC"/>
            <w:u w:val="single"/>
            <w:lang w:val="fr-CA"/>
          </w:rPr>
          <w:t>Implementation</w:t>
        </w:r>
        <w:proofErr w:type="spellEnd"/>
      </w:hyperlink>
    </w:p>
    <w:p w:rsidR="00FE0C6E" w:rsidRPr="00160CE1" w:rsidRDefault="00160CE1">
      <w:pPr>
        <w:ind w:left="720"/>
        <w:rPr>
          <w:lang w:val="fr-CA"/>
        </w:rPr>
      </w:pPr>
      <w:hyperlink w:anchor="h.juods8vweg3m">
        <w:proofErr w:type="spellStart"/>
        <w:r w:rsidRPr="00160CE1">
          <w:rPr>
            <w:color w:val="1155CC"/>
            <w:u w:val="single"/>
            <w:lang w:val="fr-CA"/>
          </w:rPr>
          <w:t>Cartridges</w:t>
        </w:r>
        <w:proofErr w:type="spellEnd"/>
      </w:hyperlink>
    </w:p>
    <w:p w:rsidR="00FE0C6E" w:rsidRPr="00160CE1" w:rsidRDefault="00160CE1">
      <w:pPr>
        <w:ind w:left="720"/>
        <w:rPr>
          <w:lang w:val="fr-CA"/>
        </w:rPr>
      </w:pPr>
      <w:hyperlink w:anchor="h.y10pk2aolz40">
        <w:r w:rsidRPr="00160CE1">
          <w:rPr>
            <w:color w:val="1155CC"/>
            <w:u w:val="single"/>
            <w:lang w:val="fr-CA"/>
          </w:rPr>
          <w:t>BM extension</w:t>
        </w:r>
      </w:hyperlink>
    </w:p>
    <w:p w:rsidR="00FE0C6E" w:rsidRPr="00160CE1" w:rsidRDefault="00160CE1">
      <w:pPr>
        <w:ind w:left="720"/>
        <w:rPr>
          <w:lang w:val="fr-CA"/>
        </w:rPr>
      </w:pPr>
      <w:hyperlink w:anchor="h.6u1f9uqbau4">
        <w:proofErr w:type="spellStart"/>
        <w:r w:rsidRPr="00160CE1">
          <w:rPr>
            <w:color w:val="1155CC"/>
            <w:u w:val="single"/>
            <w:lang w:val="fr-CA"/>
          </w:rPr>
          <w:t>Javascript</w:t>
        </w:r>
        <w:proofErr w:type="spellEnd"/>
        <w:r w:rsidRPr="00160CE1">
          <w:rPr>
            <w:color w:val="1155CC"/>
            <w:u w:val="single"/>
            <w:lang w:val="fr-CA"/>
          </w:rPr>
          <w:t xml:space="preserve"> </w:t>
        </w:r>
        <w:proofErr w:type="spellStart"/>
        <w:r w:rsidRPr="00160CE1">
          <w:rPr>
            <w:color w:val="1155CC"/>
            <w:u w:val="single"/>
            <w:lang w:val="fr-CA"/>
          </w:rPr>
          <w:t>snippet</w:t>
        </w:r>
        <w:proofErr w:type="spellEnd"/>
      </w:hyperlink>
    </w:p>
    <w:p w:rsidR="00FE0C6E" w:rsidRDefault="00160CE1">
      <w:pPr>
        <w:ind w:left="720"/>
      </w:pPr>
      <w:hyperlink w:anchor="h.ab3rogw5gbak">
        <w:proofErr w:type="spellStart"/>
        <w:r>
          <w:rPr>
            <w:color w:val="1155CC"/>
            <w:u w:val="single"/>
          </w:rPr>
          <w:t>Forter</w:t>
        </w:r>
        <w:proofErr w:type="spellEnd"/>
        <w:r>
          <w:rPr>
            <w:color w:val="1155CC"/>
            <w:u w:val="single"/>
          </w:rPr>
          <w:t xml:space="preserve"> Send Order</w:t>
        </w:r>
      </w:hyperlink>
    </w:p>
    <w:p w:rsidR="00FE0C6E" w:rsidRDefault="00160CE1">
      <w:pPr>
        <w:ind w:left="720"/>
      </w:pPr>
      <w:hyperlink w:anchor="h.d3w8ly8q6r85">
        <w:proofErr w:type="spellStart"/>
        <w:r>
          <w:rPr>
            <w:color w:val="1155CC"/>
            <w:u w:val="single"/>
          </w:rPr>
          <w:t>Forter</w:t>
        </w:r>
        <w:proofErr w:type="spellEnd"/>
        <w:r>
          <w:rPr>
            <w:color w:val="1155CC"/>
            <w:u w:val="single"/>
          </w:rPr>
          <w:t xml:space="preserve"> Decision</w:t>
        </w:r>
      </w:hyperlink>
    </w:p>
    <w:p w:rsidR="00FE0C6E" w:rsidRDefault="00160CE1">
      <w:pPr>
        <w:ind w:left="720"/>
      </w:pPr>
      <w:hyperlink w:anchor="h.6b3cxa42ittz">
        <w:r>
          <w:rPr>
            <w:color w:val="1155CC"/>
            <w:u w:val="single"/>
          </w:rPr>
          <w:t>Authorize.net</w:t>
        </w:r>
      </w:hyperlink>
    </w:p>
    <w:p w:rsidR="00FE0C6E" w:rsidRDefault="00160CE1">
      <w:pPr>
        <w:ind w:left="720"/>
      </w:pPr>
      <w:hyperlink w:anchor="h.i63bun99bb17">
        <w:r>
          <w:rPr>
            <w:color w:val="1155CC"/>
            <w:u w:val="single"/>
          </w:rPr>
          <w:t>Schedules</w:t>
        </w:r>
      </w:hyperlink>
    </w:p>
    <w:p w:rsidR="00FE0C6E" w:rsidRDefault="00160CE1">
      <w:pPr>
        <w:ind w:left="360"/>
      </w:pPr>
      <w:hyperlink w:anchor="h.lr8ofsne4fu6">
        <w:r>
          <w:rPr>
            <w:color w:val="1155CC"/>
            <w:u w:val="single"/>
          </w:rPr>
          <w:t>Logging</w:t>
        </w:r>
      </w:hyperlink>
    </w:p>
    <w:p w:rsidR="00FE0C6E" w:rsidRDefault="00160CE1">
      <w:pPr>
        <w:ind w:left="360"/>
      </w:pPr>
      <w:hyperlink w:anchor="h.hky7456mw50">
        <w:r>
          <w:rPr>
            <w:color w:val="1155CC"/>
            <w:u w:val="single"/>
          </w:rPr>
          <w:t>Meta-data</w:t>
        </w:r>
      </w:hyperlink>
    </w:p>
    <w:p w:rsidR="00FE0C6E" w:rsidRDefault="00160CE1">
      <w:pPr>
        <w:ind w:left="360"/>
      </w:pPr>
      <w:hyperlink w:anchor="h.gijy4twpdqbj">
        <w:r>
          <w:rPr>
            <w:color w:val="1155CC"/>
            <w:u w:val="single"/>
          </w:rPr>
          <w:t>UX / User Interface</w:t>
        </w:r>
      </w:hyperlink>
    </w:p>
    <w:p w:rsidR="00FE0C6E" w:rsidRDefault="00160CE1">
      <w:pPr>
        <w:ind w:left="360"/>
      </w:pPr>
      <w:hyperlink w:anchor="h.7q2c1iq7out5">
        <w:r>
          <w:rPr>
            <w:color w:val="1155CC"/>
            <w:u w:val="single"/>
          </w:rPr>
          <w:t>Configuration Guide</w:t>
        </w:r>
      </w:hyperlink>
    </w:p>
    <w:p w:rsidR="00FE0C6E" w:rsidRDefault="00160CE1">
      <w:pPr>
        <w:ind w:left="360"/>
      </w:pPr>
      <w:hyperlink w:anchor="h.mevw547oy755">
        <w:r>
          <w:rPr>
            <w:color w:val="1155CC"/>
            <w:u w:val="single"/>
          </w:rPr>
          <w:t>Localization</w:t>
        </w:r>
      </w:hyperlink>
    </w:p>
    <w:p w:rsidR="00FE0C6E" w:rsidRDefault="00160CE1">
      <w:pPr>
        <w:pStyle w:val="Heading1"/>
        <w:contextualSpacing w:val="0"/>
      </w:pPr>
      <w:bookmarkStart w:id="0" w:name="h.nkbawgdgexrr" w:colFirst="0" w:colLast="0"/>
      <w:bookmarkEnd w:id="0"/>
      <w:r>
        <w:t>Introduction</w:t>
      </w:r>
    </w:p>
    <w:p w:rsidR="00FE0C6E" w:rsidRDefault="00160CE1">
      <w:pPr>
        <w:pStyle w:val="Heading2"/>
        <w:contextualSpacing w:val="0"/>
      </w:pPr>
      <w:bookmarkStart w:id="1" w:name="h.5yqivti7ay1k" w:colFirst="0" w:colLast="0"/>
      <w:bookmarkEnd w:id="1"/>
      <w:r>
        <w:t>Purpose</w:t>
      </w:r>
    </w:p>
    <w:p w:rsidR="00FE0C6E" w:rsidRDefault="00FE0C6E"/>
    <w:p w:rsidR="00FE0C6E" w:rsidRDefault="00160CE1">
      <w:r>
        <w:t xml:space="preserve">Implement </w:t>
      </w:r>
      <w:proofErr w:type="spellStart"/>
      <w:r>
        <w:t>Demandware</w:t>
      </w:r>
      <w:proofErr w:type="spellEnd"/>
      <w:r>
        <w:t xml:space="preserve"> </w:t>
      </w:r>
      <w:proofErr w:type="spellStart"/>
      <w:r>
        <w:t>Forter</w:t>
      </w:r>
      <w:proofErr w:type="spellEnd"/>
      <w:r>
        <w:t xml:space="preserve"> cartridge which will enable easy integration with </w:t>
      </w:r>
      <w:proofErr w:type="spellStart"/>
      <w:r>
        <w:t>Demandware</w:t>
      </w:r>
      <w:proofErr w:type="spellEnd"/>
      <w:r>
        <w:t xml:space="preserve"> ecommerce stores.</w:t>
      </w:r>
    </w:p>
    <w:p w:rsidR="00FE0C6E" w:rsidRDefault="00FE0C6E"/>
    <w:p w:rsidR="00FE0C6E" w:rsidRDefault="00160CE1">
      <w:pPr>
        <w:pStyle w:val="Heading2"/>
        <w:contextualSpacing w:val="0"/>
      </w:pPr>
      <w:bookmarkStart w:id="2" w:name="h.99yberltmu6s" w:colFirst="0" w:colLast="0"/>
      <w:bookmarkEnd w:id="2"/>
      <w:r>
        <w:t>Scope</w:t>
      </w:r>
    </w:p>
    <w:p w:rsidR="00FE0C6E" w:rsidRDefault="00160CE1">
      <w:r>
        <w:t>The following features will be implemented:</w:t>
      </w:r>
    </w:p>
    <w:p w:rsidR="00FE0C6E" w:rsidRDefault="00FE0C6E"/>
    <w:tbl>
      <w:tblPr>
        <w:tblStyle w:val="a"/>
        <w:tblW w:w="9360" w:type="dxa"/>
        <w:tblInd w:w="-433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00"/>
        <w:gridCol w:w="6760"/>
      </w:tblGrid>
      <w:tr w:rsidR="00FE0C6E" w:rsidTr="00FE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nil"/>
              <w:left w:val="nil"/>
              <w:bottom w:val="nil"/>
            </w:tcBorders>
          </w:tcPr>
          <w:p w:rsidR="00FE0C6E" w:rsidRDefault="00160CE1">
            <w:pPr>
              <w:spacing w:before="240" w:after="240"/>
              <w:contextualSpacing w:val="0"/>
            </w:pPr>
            <w:r>
              <w:rPr>
                <w:rFonts w:ascii="Tahoma" w:eastAsia="Tahoma" w:hAnsi="Tahoma" w:cs="Tahoma"/>
                <w:b w:val="0"/>
              </w:rPr>
              <w:t>Description</w:t>
            </w:r>
          </w:p>
        </w:tc>
        <w:tc>
          <w:tcPr>
            <w:tcW w:w="6760" w:type="dxa"/>
            <w:tcBorders>
              <w:top w:val="nil"/>
              <w:bottom w:val="nil"/>
              <w:right w:val="nil"/>
            </w:tcBorders>
          </w:tcPr>
          <w:p w:rsidR="00FE0C6E" w:rsidRDefault="00160CE1">
            <w:pPr>
              <w:spacing w:before="240" w:after="24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  <w:b w:val="0"/>
              </w:rPr>
              <w:t>Details</w:t>
            </w:r>
          </w:p>
        </w:tc>
      </w:tr>
      <w:tr w:rsidR="00FE0C6E" w:rsidTr="00FE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bottom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</w:pPr>
            <w:r>
              <w:rPr>
                <w:rFonts w:ascii="Tahoma" w:eastAsia="Tahoma" w:hAnsi="Tahoma" w:cs="Tahoma"/>
                <w:b w:val="0"/>
              </w:rPr>
              <w:t>Business Manager Module</w:t>
            </w:r>
          </w:p>
        </w:tc>
        <w:tc>
          <w:tcPr>
            <w:tcW w:w="6760" w:type="dxa"/>
            <w:tcBorders>
              <w:bottom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 xml:space="preserve">OSF will create a Business Manager Module to support </w:t>
            </w:r>
            <w:proofErr w:type="spellStart"/>
            <w:r>
              <w:rPr>
                <w:rFonts w:ascii="Tahoma" w:eastAsia="Tahoma" w:hAnsi="Tahoma" w:cs="Tahoma"/>
              </w:rPr>
              <w:t>Forter</w:t>
            </w:r>
            <w:proofErr w:type="spellEnd"/>
            <w:r>
              <w:rPr>
                <w:rFonts w:ascii="Tahoma" w:eastAsia="Tahoma" w:hAnsi="Tahoma" w:cs="Tahoma"/>
              </w:rPr>
              <w:t xml:space="preserve"> cartridge configuration.</w:t>
            </w:r>
          </w:p>
        </w:tc>
      </w:tr>
      <w:tr w:rsidR="00FE0C6E" w:rsidTr="00FE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</w:pPr>
            <w:r>
              <w:rPr>
                <w:rFonts w:ascii="Tahoma" w:eastAsia="Tahoma" w:hAnsi="Tahoma" w:cs="Tahoma"/>
                <w:b w:val="0"/>
              </w:rPr>
              <w:t>Site Preferences</w:t>
            </w:r>
          </w:p>
          <w:p w:rsidR="00FE0C6E" w:rsidRDefault="00FE0C6E">
            <w:pPr>
              <w:spacing w:line="240" w:lineRule="auto"/>
              <w:contextualSpacing w:val="0"/>
            </w:pPr>
          </w:p>
        </w:tc>
        <w:tc>
          <w:tcPr>
            <w:tcW w:w="6760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FE0C6E" w:rsidRDefault="00160CE1">
            <w:pPr>
              <w:numPr>
                <w:ilvl w:val="1"/>
                <w:numId w:val="8"/>
              </w:numPr>
              <w:spacing w:line="240" w:lineRule="auto"/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 xml:space="preserve">Note: </w:t>
            </w:r>
            <w:proofErr w:type="spellStart"/>
            <w:r>
              <w:rPr>
                <w:rFonts w:ascii="Tahoma" w:eastAsia="Tahoma" w:hAnsi="Tahoma" w:cs="Tahoma"/>
              </w:rPr>
              <w:t>Forter</w:t>
            </w:r>
            <w:proofErr w:type="spellEnd"/>
            <w:r>
              <w:rPr>
                <w:rFonts w:ascii="Tahoma" w:eastAsia="Tahoma" w:hAnsi="Tahoma" w:cs="Tahoma"/>
              </w:rPr>
              <w:t xml:space="preserve"> will provide a configured test account. </w:t>
            </w:r>
          </w:p>
          <w:p w:rsidR="00FE0C6E" w:rsidRDefault="00160CE1">
            <w:pPr>
              <w:numPr>
                <w:ilvl w:val="1"/>
                <w:numId w:val="8"/>
              </w:numPr>
              <w:spacing w:line="240" w:lineRule="auto"/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OSF will create the admin pipelines and templates to display the necessary information</w:t>
            </w:r>
          </w:p>
          <w:p w:rsidR="00FE0C6E" w:rsidRDefault="00160CE1">
            <w:pPr>
              <w:numPr>
                <w:ilvl w:val="1"/>
                <w:numId w:val="8"/>
              </w:numPr>
              <w:spacing w:line="240" w:lineRule="auto"/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OSF will apply the style to the new template</w:t>
            </w:r>
          </w:p>
          <w:p w:rsidR="00FE0C6E" w:rsidRDefault="00160CE1">
            <w:pPr>
              <w:numPr>
                <w:ilvl w:val="1"/>
                <w:numId w:val="8"/>
              </w:numPr>
              <w:spacing w:line="240" w:lineRule="auto"/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lastRenderedPageBreak/>
              <w:t>Create logic to switch between register and post registration</w:t>
            </w:r>
          </w:p>
        </w:tc>
      </w:tr>
      <w:tr w:rsidR="00FE0C6E" w:rsidTr="00FE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</w:pPr>
            <w:proofErr w:type="spellStart"/>
            <w:r>
              <w:rPr>
                <w:rFonts w:ascii="Tahoma" w:eastAsia="Tahoma" w:hAnsi="Tahoma" w:cs="Tahoma"/>
                <w:b w:val="0"/>
              </w:rPr>
              <w:lastRenderedPageBreak/>
              <w:t>Forter</w:t>
            </w:r>
            <w:proofErr w:type="spellEnd"/>
            <w:r>
              <w:rPr>
                <w:rFonts w:ascii="Tahoma" w:eastAsia="Tahoma" w:hAnsi="Tahoma" w:cs="Tahoma"/>
                <w:b w:val="0"/>
              </w:rPr>
              <w:t xml:space="preserve"> Register Configuration Page</w:t>
            </w:r>
          </w:p>
        </w:tc>
        <w:tc>
          <w:tcPr>
            <w:tcW w:w="6760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This will contain the following elements:</w:t>
            </w:r>
          </w:p>
          <w:p w:rsidR="00FE0C6E" w:rsidRDefault="00160CE1">
            <w:pPr>
              <w:numPr>
                <w:ilvl w:val="1"/>
                <w:numId w:val="8"/>
              </w:numPr>
              <w:spacing w:line="240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Tahoma" w:eastAsia="Tahoma" w:hAnsi="Tahoma" w:cs="Tahoma"/>
              </w:rPr>
              <w:t>Forter</w:t>
            </w:r>
            <w:proofErr w:type="spellEnd"/>
            <w:r>
              <w:rPr>
                <w:rFonts w:ascii="Tahoma" w:eastAsia="Tahoma" w:hAnsi="Tahoma" w:cs="Tahoma"/>
              </w:rPr>
              <w:t xml:space="preserve"> Logo</w:t>
            </w:r>
          </w:p>
          <w:p w:rsidR="00FE0C6E" w:rsidRDefault="00160CE1">
            <w:pPr>
              <w:numPr>
                <w:ilvl w:val="1"/>
                <w:numId w:val="8"/>
              </w:numPr>
              <w:spacing w:line="240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Site ID field</w:t>
            </w:r>
          </w:p>
          <w:p w:rsidR="00FE0C6E" w:rsidRDefault="00160CE1">
            <w:pPr>
              <w:numPr>
                <w:ilvl w:val="1"/>
                <w:numId w:val="8"/>
              </w:numPr>
              <w:spacing w:line="240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Secret Key field</w:t>
            </w:r>
          </w:p>
          <w:p w:rsidR="00FE0C6E" w:rsidRDefault="00160CE1">
            <w:pPr>
              <w:numPr>
                <w:ilvl w:val="1"/>
                <w:numId w:val="8"/>
              </w:numPr>
              <w:spacing w:line="240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Link Button</w:t>
            </w:r>
          </w:p>
          <w:p w:rsidR="00FE0C6E" w:rsidRDefault="00160CE1">
            <w:pPr>
              <w:numPr>
                <w:ilvl w:val="1"/>
                <w:numId w:val="8"/>
              </w:numPr>
              <w:spacing w:line="240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Store Details:</w:t>
            </w:r>
          </w:p>
          <w:p w:rsidR="00FE0C6E" w:rsidRDefault="00160CE1">
            <w:pPr>
              <w:numPr>
                <w:ilvl w:val="2"/>
                <w:numId w:val="8"/>
              </w:numPr>
              <w:spacing w:line="240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Website Name</w:t>
            </w:r>
          </w:p>
          <w:p w:rsidR="00FE0C6E" w:rsidRDefault="00160CE1">
            <w:pPr>
              <w:numPr>
                <w:ilvl w:val="2"/>
                <w:numId w:val="8"/>
              </w:numPr>
              <w:spacing w:line="240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Website ID</w:t>
            </w:r>
          </w:p>
          <w:p w:rsidR="00FE0C6E" w:rsidRDefault="00160CE1">
            <w:pPr>
              <w:numPr>
                <w:ilvl w:val="2"/>
                <w:numId w:val="8"/>
              </w:numPr>
              <w:spacing w:line="240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Created</w:t>
            </w:r>
          </w:p>
          <w:p w:rsidR="00FE0C6E" w:rsidRDefault="00160CE1">
            <w:pPr>
              <w:numPr>
                <w:ilvl w:val="2"/>
                <w:numId w:val="8"/>
              </w:numPr>
              <w:spacing w:line="240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Merchant Admin Email</w:t>
            </w:r>
          </w:p>
          <w:p w:rsidR="00FE0C6E" w:rsidRDefault="00160CE1">
            <w:pPr>
              <w:numPr>
                <w:ilvl w:val="2"/>
                <w:numId w:val="8"/>
              </w:numPr>
              <w:spacing w:line="240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 xml:space="preserve">Payment Gateways List and Settings (name, </w:t>
            </w:r>
            <w:proofErr w:type="spellStart"/>
            <w:r>
              <w:rPr>
                <w:rFonts w:ascii="Tahoma" w:eastAsia="Tahoma" w:hAnsi="Tahoma" w:cs="Tahoma"/>
              </w:rPr>
              <w:t>auth</w:t>
            </w:r>
            <w:proofErr w:type="spellEnd"/>
            <w:r>
              <w:rPr>
                <w:rFonts w:ascii="Tahoma" w:eastAsia="Tahoma" w:hAnsi="Tahoma" w:cs="Tahoma"/>
              </w:rPr>
              <w:t xml:space="preserve"> settings.)</w:t>
            </w:r>
          </w:p>
          <w:p w:rsidR="00FE0C6E" w:rsidRDefault="00160CE1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OSF will create the event for asynchronous requests with details of the merchant store</w:t>
            </w:r>
          </w:p>
        </w:tc>
      </w:tr>
      <w:tr w:rsidR="00FE0C6E" w:rsidTr="00FE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</w:pPr>
            <w:proofErr w:type="spellStart"/>
            <w:r>
              <w:rPr>
                <w:rFonts w:ascii="Tahoma" w:eastAsia="Tahoma" w:hAnsi="Tahoma" w:cs="Tahoma"/>
                <w:b w:val="0"/>
              </w:rPr>
              <w:t>Forter</w:t>
            </w:r>
            <w:proofErr w:type="spellEnd"/>
            <w:r>
              <w:rPr>
                <w:rFonts w:ascii="Tahoma" w:eastAsia="Tahoma" w:hAnsi="Tahoma" w:cs="Tahoma"/>
                <w:b w:val="0"/>
              </w:rPr>
              <w:t xml:space="preserve"> Post Registration Page</w:t>
            </w:r>
          </w:p>
        </w:tc>
        <w:tc>
          <w:tcPr>
            <w:tcW w:w="6760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This will include the functionality to change the API credentials and contain the following elements:</w:t>
            </w:r>
          </w:p>
          <w:p w:rsidR="00FE0C6E" w:rsidRDefault="00160CE1">
            <w:pPr>
              <w:numPr>
                <w:ilvl w:val="1"/>
                <w:numId w:val="8"/>
              </w:numPr>
              <w:spacing w:line="240" w:lineRule="auto"/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ascii="Tahoma" w:eastAsia="Tahoma" w:hAnsi="Tahoma" w:cs="Tahoma"/>
              </w:rPr>
              <w:t>Forter</w:t>
            </w:r>
            <w:proofErr w:type="spellEnd"/>
            <w:r>
              <w:rPr>
                <w:rFonts w:ascii="Tahoma" w:eastAsia="Tahoma" w:hAnsi="Tahoma" w:cs="Tahoma"/>
              </w:rPr>
              <w:t xml:space="preserve"> Logo</w:t>
            </w:r>
          </w:p>
          <w:p w:rsidR="00FE0C6E" w:rsidRDefault="00160CE1">
            <w:pPr>
              <w:numPr>
                <w:ilvl w:val="1"/>
                <w:numId w:val="8"/>
              </w:numPr>
              <w:spacing w:line="240" w:lineRule="auto"/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Extension Version Static text</w:t>
            </w:r>
          </w:p>
          <w:p w:rsidR="00FE0C6E" w:rsidRDefault="00160CE1">
            <w:pPr>
              <w:numPr>
                <w:ilvl w:val="1"/>
                <w:numId w:val="8"/>
              </w:numPr>
              <w:spacing w:line="240" w:lineRule="auto"/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Enabled (True/False)</w:t>
            </w:r>
          </w:p>
          <w:p w:rsidR="00FE0C6E" w:rsidRDefault="00160CE1">
            <w:pPr>
              <w:numPr>
                <w:ilvl w:val="1"/>
                <w:numId w:val="8"/>
              </w:numPr>
              <w:spacing w:line="240" w:lineRule="auto"/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 xml:space="preserve">Communication </w:t>
            </w:r>
          </w:p>
          <w:p w:rsidR="00FE0C6E" w:rsidRDefault="00160CE1">
            <w:pPr>
              <w:numPr>
                <w:ilvl w:val="2"/>
                <w:numId w:val="8"/>
              </w:numPr>
              <w:spacing w:line="240" w:lineRule="auto"/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Show default decline page</w:t>
            </w:r>
          </w:p>
          <w:p w:rsidR="00FE0C6E" w:rsidRDefault="00160CE1">
            <w:pPr>
              <w:numPr>
                <w:ilvl w:val="2"/>
                <w:numId w:val="8"/>
              </w:numPr>
              <w:spacing w:line="240" w:lineRule="auto"/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Multiline textbox</w:t>
            </w:r>
          </w:p>
          <w:p w:rsidR="00FE0C6E" w:rsidRDefault="00160CE1">
            <w:pPr>
              <w:numPr>
                <w:ilvl w:val="1"/>
                <w:numId w:val="8"/>
              </w:numPr>
              <w:spacing w:line="240" w:lineRule="auto"/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Auto Invoice when transaction is</w:t>
            </w:r>
            <w:r>
              <w:rPr>
                <w:rFonts w:ascii="Tahoma" w:eastAsia="Tahoma" w:hAnsi="Tahoma" w:cs="Tahoma"/>
              </w:rPr>
              <w:t xml:space="preserve"> approved checkbox</w:t>
            </w:r>
          </w:p>
          <w:p w:rsidR="00FE0C6E" w:rsidRDefault="00160CE1">
            <w:pPr>
              <w:numPr>
                <w:ilvl w:val="1"/>
                <w:numId w:val="8"/>
              </w:numPr>
              <w:spacing w:line="240" w:lineRule="auto"/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Cancel order when transaction is declined checkbox</w:t>
            </w:r>
          </w:p>
          <w:p w:rsidR="00FE0C6E" w:rsidRDefault="00160CE1">
            <w:pPr>
              <w:numPr>
                <w:ilvl w:val="1"/>
                <w:numId w:val="8"/>
              </w:numPr>
              <w:spacing w:line="240" w:lineRule="auto"/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Change API credentials link</w:t>
            </w:r>
          </w:p>
          <w:p w:rsidR="00FE0C6E" w:rsidRDefault="00160CE1">
            <w:pPr>
              <w:numPr>
                <w:ilvl w:val="2"/>
                <w:numId w:val="8"/>
              </w:numPr>
              <w:spacing w:line="240" w:lineRule="auto"/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Site ID</w:t>
            </w:r>
          </w:p>
          <w:p w:rsidR="00FE0C6E" w:rsidRDefault="00160CE1">
            <w:pPr>
              <w:numPr>
                <w:ilvl w:val="1"/>
                <w:numId w:val="8"/>
              </w:numPr>
              <w:spacing w:line="240" w:lineRule="auto"/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ascii="Tahoma" w:eastAsia="Tahoma" w:hAnsi="Tahoma" w:cs="Tahoma"/>
              </w:rPr>
              <w:t>Secret Key</w:t>
            </w:r>
          </w:p>
        </w:tc>
      </w:tr>
      <w:tr w:rsidR="00FE0C6E" w:rsidTr="00FE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</w:pPr>
            <w:r>
              <w:rPr>
                <w:rFonts w:ascii="Tahoma" w:eastAsia="Tahoma" w:hAnsi="Tahoma" w:cs="Tahoma"/>
                <w:b w:val="0"/>
              </w:rPr>
              <w:t>Orders View</w:t>
            </w:r>
          </w:p>
        </w:tc>
        <w:tc>
          <w:tcPr>
            <w:tcW w:w="6760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 xml:space="preserve">OSF will create a screen to view new orders, a new node and logic to query and sort orders; orders will be able to be sorted by the </w:t>
            </w:r>
            <w:proofErr w:type="spellStart"/>
            <w:r>
              <w:rPr>
                <w:rFonts w:ascii="Tahoma" w:eastAsia="Tahoma" w:hAnsi="Tahoma" w:cs="Tahoma"/>
              </w:rPr>
              <w:t>Forter</w:t>
            </w:r>
            <w:proofErr w:type="spellEnd"/>
            <w:r>
              <w:rPr>
                <w:rFonts w:ascii="Tahoma" w:eastAsia="Tahoma" w:hAnsi="Tahoma" w:cs="Tahoma"/>
              </w:rPr>
              <w:t xml:space="preserve"> decision column.</w:t>
            </w:r>
          </w:p>
          <w:p w:rsidR="00FE0C6E" w:rsidRDefault="00160CE1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OSF will create the template to render the query, with pagination.</w:t>
            </w:r>
          </w:p>
        </w:tc>
      </w:tr>
      <w:tr w:rsidR="00FE0C6E" w:rsidTr="00FE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</w:pPr>
            <w:r>
              <w:rPr>
                <w:rFonts w:ascii="Tahoma" w:eastAsia="Tahoma" w:hAnsi="Tahoma" w:cs="Tahoma"/>
                <w:b w:val="0"/>
              </w:rPr>
              <w:t>JavaScript Snippet</w:t>
            </w:r>
          </w:p>
        </w:tc>
        <w:tc>
          <w:tcPr>
            <w:tcW w:w="6760" w:type="dxa"/>
            <w:tcBorders>
              <w:top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JavaScript Sn</w:t>
            </w:r>
            <w:r>
              <w:rPr>
                <w:rFonts w:ascii="Tahoma" w:eastAsia="Tahoma" w:hAnsi="Tahoma" w:cs="Tahoma"/>
              </w:rPr>
              <w:t>ipped will be injected into the footer section for all webpages on the platform; the configured Site ID will be included in the JavaScript snipped.</w:t>
            </w:r>
          </w:p>
          <w:p w:rsidR="00FE0C6E" w:rsidRDefault="00160CE1">
            <w:pPr>
              <w:spacing w:line="240" w:lineRule="auto"/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 xml:space="preserve">OSF will create the html hook to add the </w:t>
            </w:r>
            <w:proofErr w:type="spellStart"/>
            <w:r>
              <w:rPr>
                <w:rFonts w:ascii="Tahoma" w:eastAsia="Tahoma" w:hAnsi="Tahoma" w:cs="Tahoma"/>
              </w:rPr>
              <w:t>javascript</w:t>
            </w:r>
            <w:proofErr w:type="spellEnd"/>
            <w:r>
              <w:rPr>
                <w:rFonts w:ascii="Tahoma" w:eastAsia="Tahoma" w:hAnsi="Tahoma" w:cs="Tahoma"/>
              </w:rPr>
              <w:t xml:space="preserve"> snippet, create helper library for the requests and crea</w:t>
            </w:r>
            <w:r>
              <w:rPr>
                <w:rFonts w:ascii="Tahoma" w:eastAsia="Tahoma" w:hAnsi="Tahoma" w:cs="Tahoma"/>
              </w:rPr>
              <w:t>te the headers for request.</w:t>
            </w:r>
          </w:p>
        </w:tc>
      </w:tr>
      <w:tr w:rsidR="00FE0C6E" w:rsidTr="00FE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</w:tcPr>
          <w:p w:rsidR="00FE0C6E" w:rsidRDefault="00160CE1">
            <w:pPr>
              <w:spacing w:line="240" w:lineRule="auto"/>
              <w:contextualSpacing w:val="0"/>
            </w:pPr>
            <w:r>
              <w:rPr>
                <w:rFonts w:ascii="Tahoma" w:eastAsia="Tahoma" w:hAnsi="Tahoma" w:cs="Tahoma"/>
                <w:b w:val="0"/>
              </w:rPr>
              <w:t>Sending Order</w:t>
            </w:r>
          </w:p>
        </w:tc>
        <w:tc>
          <w:tcPr>
            <w:tcW w:w="6760" w:type="dxa"/>
          </w:tcPr>
          <w:p w:rsidR="00FE0C6E" w:rsidRDefault="00160CE1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 xml:space="preserve">Order data will be sent to </w:t>
            </w:r>
            <w:proofErr w:type="spellStart"/>
            <w:r>
              <w:rPr>
                <w:rFonts w:ascii="Tahoma" w:eastAsia="Tahoma" w:hAnsi="Tahoma" w:cs="Tahoma"/>
              </w:rPr>
              <w:t>Forter</w:t>
            </w:r>
            <w:proofErr w:type="spellEnd"/>
            <w:r>
              <w:rPr>
                <w:rFonts w:ascii="Tahoma" w:eastAsia="Tahoma" w:hAnsi="Tahoma" w:cs="Tahoma"/>
              </w:rPr>
              <w:t xml:space="preserve"> API Endpoint during the checkout process.</w:t>
            </w:r>
          </w:p>
          <w:p w:rsidR="00FE0C6E" w:rsidRDefault="00160CE1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Order data to be sent:</w:t>
            </w:r>
          </w:p>
          <w:p w:rsidR="00FE0C6E" w:rsidRDefault="00160CE1">
            <w:pPr>
              <w:numPr>
                <w:ilvl w:val="0"/>
                <w:numId w:val="2"/>
              </w:numPr>
              <w:spacing w:line="240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Payment gateway result</w:t>
            </w:r>
          </w:p>
          <w:p w:rsidR="00FE0C6E" w:rsidRDefault="00160CE1">
            <w:pPr>
              <w:numPr>
                <w:ilvl w:val="0"/>
                <w:numId w:val="2"/>
              </w:numPr>
              <w:spacing w:line="240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Order details</w:t>
            </w:r>
          </w:p>
          <w:p w:rsidR="00FE0C6E" w:rsidRDefault="00160CE1">
            <w:pPr>
              <w:numPr>
                <w:ilvl w:val="0"/>
                <w:numId w:val="2"/>
              </w:numPr>
              <w:spacing w:line="240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Customer information data</w:t>
            </w:r>
          </w:p>
          <w:p w:rsidR="00FE0C6E" w:rsidRDefault="00160CE1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OSF will create the method to send order data, create the logic based on response from send order request and set status (</w:t>
            </w:r>
            <w:proofErr w:type="spellStart"/>
            <w:r>
              <w:rPr>
                <w:rFonts w:ascii="Tahoma" w:eastAsia="Tahoma" w:hAnsi="Tahoma" w:cs="Tahoma"/>
              </w:rPr>
              <w:t>Forter</w:t>
            </w:r>
            <w:proofErr w:type="spellEnd"/>
            <w:r>
              <w:rPr>
                <w:rFonts w:ascii="Tahoma" w:eastAsia="Tahoma" w:hAnsi="Tahoma" w:cs="Tahoma"/>
              </w:rPr>
              <w:t xml:space="preserve"> decision) and add custom attributes to the request</w:t>
            </w:r>
          </w:p>
        </w:tc>
      </w:tr>
      <w:tr w:rsidR="00FE0C6E" w:rsidTr="00FE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</w:tcPr>
          <w:p w:rsidR="00FE0C6E" w:rsidRDefault="00160CE1">
            <w:pPr>
              <w:spacing w:line="240" w:lineRule="auto"/>
              <w:contextualSpacing w:val="0"/>
            </w:pPr>
            <w:proofErr w:type="spellStart"/>
            <w:r>
              <w:rPr>
                <w:rFonts w:ascii="Tahoma" w:eastAsia="Tahoma" w:hAnsi="Tahoma" w:cs="Tahoma"/>
                <w:b w:val="0"/>
              </w:rPr>
              <w:lastRenderedPageBreak/>
              <w:t>Forter</w:t>
            </w:r>
            <w:proofErr w:type="spellEnd"/>
            <w:r>
              <w:rPr>
                <w:rFonts w:ascii="Tahoma" w:eastAsia="Tahoma" w:hAnsi="Tahoma" w:cs="Tahoma"/>
                <w:b w:val="0"/>
              </w:rPr>
              <w:t xml:space="preserve"> Decision </w:t>
            </w:r>
          </w:p>
        </w:tc>
        <w:tc>
          <w:tcPr>
            <w:tcW w:w="6760" w:type="dxa"/>
          </w:tcPr>
          <w:p w:rsidR="00FE0C6E" w:rsidRDefault="00160CE1">
            <w:pPr>
              <w:spacing w:line="240" w:lineRule="auto"/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 xml:space="preserve">OSF will implement the logic of receiving the JSON format </w:t>
            </w:r>
            <w:r>
              <w:rPr>
                <w:rFonts w:ascii="Tahoma" w:eastAsia="Tahoma" w:hAnsi="Tahoma" w:cs="Tahoma"/>
              </w:rPr>
              <w:t xml:space="preserve">response from </w:t>
            </w:r>
            <w:proofErr w:type="spellStart"/>
            <w:r>
              <w:rPr>
                <w:rFonts w:ascii="Tahoma" w:eastAsia="Tahoma" w:hAnsi="Tahoma" w:cs="Tahoma"/>
              </w:rPr>
              <w:t>Forter</w:t>
            </w:r>
            <w:proofErr w:type="spellEnd"/>
            <w:r>
              <w:rPr>
                <w:rFonts w:ascii="Tahoma" w:eastAsia="Tahoma" w:hAnsi="Tahoma" w:cs="Tahoma"/>
              </w:rPr>
              <w:t xml:space="preserve"> platform.</w:t>
            </w:r>
          </w:p>
        </w:tc>
      </w:tr>
      <w:tr w:rsidR="00FE0C6E" w:rsidTr="00FE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bottom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</w:pPr>
            <w:r>
              <w:rPr>
                <w:rFonts w:ascii="Tahoma" w:eastAsia="Tahoma" w:hAnsi="Tahoma" w:cs="Tahoma"/>
                <w:b w:val="0"/>
              </w:rPr>
              <w:t>Status Update Notification</w:t>
            </w:r>
          </w:p>
        </w:tc>
        <w:tc>
          <w:tcPr>
            <w:tcW w:w="6760" w:type="dxa"/>
            <w:tcBorders>
              <w:bottom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 xml:space="preserve">When order status changes, the new status will be sent to </w:t>
            </w:r>
            <w:proofErr w:type="spellStart"/>
            <w:r>
              <w:rPr>
                <w:rFonts w:ascii="Tahoma" w:eastAsia="Tahoma" w:hAnsi="Tahoma" w:cs="Tahoma"/>
              </w:rPr>
              <w:t>Forter</w:t>
            </w:r>
            <w:proofErr w:type="spellEnd"/>
            <w:r>
              <w:rPr>
                <w:rFonts w:ascii="Tahoma" w:eastAsia="Tahoma" w:hAnsi="Tahoma" w:cs="Tahoma"/>
              </w:rPr>
              <w:t xml:space="preserve"> API endpoint via HTTPS;</w:t>
            </w:r>
          </w:p>
          <w:p w:rsidR="00FE0C6E" w:rsidRDefault="00160CE1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The format will be JSON.</w:t>
            </w:r>
          </w:p>
          <w:p w:rsidR="00FE0C6E" w:rsidRDefault="00160CE1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 xml:space="preserve">OSF will create a job to set the </w:t>
            </w:r>
            <w:proofErr w:type="spellStart"/>
            <w:r>
              <w:rPr>
                <w:rFonts w:ascii="Tahoma" w:eastAsia="Tahoma" w:hAnsi="Tahoma" w:cs="Tahoma"/>
              </w:rPr>
              <w:t>Forter</w:t>
            </w:r>
            <w:proofErr w:type="spellEnd"/>
            <w:r>
              <w:rPr>
                <w:rFonts w:ascii="Tahoma" w:eastAsia="Tahoma" w:hAnsi="Tahoma" w:cs="Tahoma"/>
              </w:rPr>
              <w:t xml:space="preserve"> status for timed out requests</w:t>
            </w:r>
          </w:p>
        </w:tc>
      </w:tr>
      <w:tr w:rsidR="00FE0C6E" w:rsidTr="00FE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</w:pPr>
            <w:r>
              <w:rPr>
                <w:rFonts w:ascii="Tahoma" w:eastAsia="Tahoma" w:hAnsi="Tahoma" w:cs="Tahoma"/>
                <w:b w:val="0"/>
              </w:rPr>
              <w:t>Integrate Authorize.net payment gateway</w:t>
            </w:r>
          </w:p>
        </w:tc>
        <w:tc>
          <w:tcPr>
            <w:tcW w:w="6760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 xml:space="preserve">OSF will integrate the </w:t>
            </w:r>
            <w:proofErr w:type="spellStart"/>
            <w:r>
              <w:rPr>
                <w:rFonts w:ascii="Tahoma" w:eastAsia="Tahoma" w:hAnsi="Tahoma" w:cs="Tahoma"/>
              </w:rPr>
              <w:t>Forter</w:t>
            </w:r>
            <w:proofErr w:type="spellEnd"/>
            <w:r>
              <w:rPr>
                <w:rFonts w:ascii="Tahoma" w:eastAsia="Tahoma" w:hAnsi="Tahoma" w:cs="Tahoma"/>
              </w:rPr>
              <w:t xml:space="preserve"> cartridge with Authorize.net payment gateway </w:t>
            </w:r>
          </w:p>
          <w:p w:rsidR="00FE0C6E" w:rsidRDefault="00160CE1">
            <w:pPr>
              <w:spacing w:line="240" w:lineRule="auto"/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 xml:space="preserve">Note: </w:t>
            </w:r>
            <w:proofErr w:type="spellStart"/>
            <w:r>
              <w:rPr>
                <w:rFonts w:ascii="Tahoma" w:eastAsia="Tahoma" w:hAnsi="Tahoma" w:cs="Tahoma"/>
              </w:rPr>
              <w:t>Forter</w:t>
            </w:r>
            <w:proofErr w:type="spellEnd"/>
            <w:r>
              <w:rPr>
                <w:rFonts w:ascii="Tahoma" w:eastAsia="Tahoma" w:hAnsi="Tahoma" w:cs="Tahoma"/>
              </w:rPr>
              <w:t xml:space="preserve"> will provide a configured Authorize.net account</w:t>
            </w:r>
          </w:p>
          <w:p w:rsidR="00FE0C6E" w:rsidRDefault="00160CE1">
            <w:pPr>
              <w:spacing w:line="240" w:lineRule="auto"/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 xml:space="preserve">BM will be configured to use the Authorize.net processor and OSF will create the pipeline to authorize payment, and the script to authorize payment with Authorize.net and pass the value to </w:t>
            </w:r>
            <w:proofErr w:type="spellStart"/>
            <w:r>
              <w:rPr>
                <w:rFonts w:ascii="Tahoma" w:eastAsia="Tahoma" w:hAnsi="Tahoma" w:cs="Tahoma"/>
              </w:rPr>
              <w:t>Forter</w:t>
            </w:r>
            <w:proofErr w:type="spellEnd"/>
            <w:r>
              <w:rPr>
                <w:rFonts w:ascii="Tahoma" w:eastAsia="Tahoma" w:hAnsi="Tahoma" w:cs="Tahoma"/>
              </w:rPr>
              <w:t xml:space="preserve"> request</w:t>
            </w:r>
          </w:p>
        </w:tc>
      </w:tr>
      <w:tr w:rsidR="00FE0C6E" w:rsidTr="00FE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</w:pPr>
            <w:r>
              <w:rPr>
                <w:rFonts w:ascii="Tahoma" w:eastAsia="Tahoma" w:hAnsi="Tahoma" w:cs="Tahoma"/>
                <w:b w:val="0"/>
              </w:rPr>
              <w:t>Customer Account Updates</w:t>
            </w:r>
          </w:p>
        </w:tc>
        <w:tc>
          <w:tcPr>
            <w:tcW w:w="6760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OSF will create a method t</w:t>
            </w:r>
            <w:r>
              <w:rPr>
                <w:rFonts w:ascii="Tahoma" w:eastAsia="Tahoma" w:hAnsi="Tahoma" w:cs="Tahoma"/>
              </w:rPr>
              <w:t>o send the account data</w:t>
            </w:r>
          </w:p>
        </w:tc>
      </w:tr>
      <w:tr w:rsidR="00FE0C6E" w:rsidTr="00FE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</w:pPr>
            <w:r>
              <w:rPr>
                <w:rFonts w:ascii="Tahoma" w:eastAsia="Tahoma" w:hAnsi="Tahoma" w:cs="Tahoma"/>
                <w:b w:val="0"/>
              </w:rPr>
              <w:t>Log</w:t>
            </w:r>
          </w:p>
        </w:tc>
        <w:tc>
          <w:tcPr>
            <w:tcW w:w="6760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OSF will create logging for order data answer; logs will be available only for merchants.</w:t>
            </w:r>
          </w:p>
          <w:p w:rsidR="00FE0C6E" w:rsidRDefault="00160CE1">
            <w:pPr>
              <w:spacing w:line="240" w:lineRule="auto"/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>OSF will also clean-up the logs and check against deprecated API</w:t>
            </w:r>
          </w:p>
        </w:tc>
      </w:tr>
      <w:tr w:rsidR="00FE0C6E" w:rsidTr="00FE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</w:pPr>
            <w:r>
              <w:rPr>
                <w:rFonts w:ascii="Tahoma" w:eastAsia="Tahoma" w:hAnsi="Tahoma" w:cs="Tahoma"/>
                <w:b w:val="0"/>
              </w:rPr>
              <w:t>Error Handling Mechanism</w:t>
            </w:r>
          </w:p>
        </w:tc>
        <w:tc>
          <w:tcPr>
            <w:tcW w:w="6760" w:type="dxa"/>
            <w:tcBorders>
              <w:top w:val="single" w:sz="4" w:space="0" w:color="8DB3E2"/>
            </w:tcBorders>
          </w:tcPr>
          <w:p w:rsidR="00FE0C6E" w:rsidRDefault="00160CE1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eastAsia="Tahoma" w:hAnsi="Tahoma" w:cs="Tahoma"/>
              </w:rPr>
              <w:t xml:space="preserve">OSF will create payload and request for </w:t>
            </w:r>
            <w:proofErr w:type="spellStart"/>
            <w:r>
              <w:rPr>
                <w:rFonts w:ascii="Tahoma" w:eastAsia="Tahoma" w:hAnsi="Tahoma" w:cs="Tahoma"/>
              </w:rPr>
              <w:t>Forter</w:t>
            </w:r>
            <w:proofErr w:type="spellEnd"/>
            <w:r>
              <w:rPr>
                <w:rFonts w:ascii="Tahoma" w:eastAsia="Tahoma" w:hAnsi="Tahoma" w:cs="Tahoma"/>
              </w:rPr>
              <w:t xml:space="preserve"> related error logging.</w:t>
            </w:r>
          </w:p>
        </w:tc>
      </w:tr>
    </w:tbl>
    <w:p w:rsidR="00FE0C6E" w:rsidRDefault="00160CE1">
      <w:pPr>
        <w:pStyle w:val="Heading2"/>
        <w:spacing w:after="60" w:line="360" w:lineRule="auto"/>
        <w:contextualSpacing w:val="0"/>
      </w:pPr>
      <w:bookmarkStart w:id="3" w:name="h.nf7yj1hace0q" w:colFirst="0" w:colLast="0"/>
      <w:bookmarkEnd w:id="3"/>
      <w:r>
        <w:t>Glossary</w:t>
      </w:r>
    </w:p>
    <w:p w:rsidR="00FE0C6E" w:rsidRDefault="00160CE1">
      <w:pPr>
        <w:pStyle w:val="Heading2"/>
        <w:contextualSpacing w:val="0"/>
      </w:pPr>
      <w:bookmarkStart w:id="4" w:name="h.hlop0jigtsiq" w:colFirst="0" w:colLast="0"/>
      <w:bookmarkEnd w:id="4"/>
      <w:r>
        <w:t>Reference materials</w:t>
      </w:r>
    </w:p>
    <w:p w:rsidR="00FE0C6E" w:rsidRDefault="00160CE1">
      <w:pPr>
        <w:numPr>
          <w:ilvl w:val="0"/>
          <w:numId w:val="3"/>
        </w:numPr>
        <w:ind w:hanging="360"/>
        <w:contextualSpacing/>
      </w:pPr>
      <w:proofErr w:type="spellStart"/>
      <w:r>
        <w:t>Forter</w:t>
      </w:r>
      <w:proofErr w:type="spellEnd"/>
      <w:r>
        <w:t xml:space="preserve"> DW Cartridge Vision and scope document 0.4.docx</w:t>
      </w:r>
    </w:p>
    <w:p w:rsidR="00FE0C6E" w:rsidRDefault="00160CE1">
      <w:pPr>
        <w:numPr>
          <w:ilvl w:val="0"/>
          <w:numId w:val="3"/>
        </w:numPr>
        <w:ind w:hanging="360"/>
        <w:contextualSpacing/>
      </w:pPr>
      <w:r>
        <w:t>Forter-ext-v1.pdf</w:t>
      </w:r>
    </w:p>
    <w:p w:rsidR="00FE0C6E" w:rsidRDefault="00160CE1">
      <w:pPr>
        <w:numPr>
          <w:ilvl w:val="0"/>
          <w:numId w:val="3"/>
        </w:numPr>
        <w:ind w:hanging="360"/>
        <w:contextualSpacing/>
      </w:pPr>
      <w:hyperlink r:id="rId8" w:anchor="/screens/111403485/comments">
        <w:r>
          <w:rPr>
            <w:color w:val="1155CC"/>
            <w:u w:val="single"/>
          </w:rPr>
          <w:t>https://projects.invisionapp.com/share/G25ARVCUS#/screens/111403485/comments</w:t>
        </w:r>
      </w:hyperlink>
    </w:p>
    <w:p w:rsidR="00FE0C6E" w:rsidRDefault="00160CE1">
      <w:pPr>
        <w:pStyle w:val="Heading1"/>
        <w:contextualSpacing w:val="0"/>
      </w:pPr>
      <w:bookmarkStart w:id="5" w:name="h.ezxewtbnqto9" w:colFirst="0" w:colLast="0"/>
      <w:bookmarkEnd w:id="5"/>
      <w:r>
        <w:t>High-Level Design</w:t>
      </w:r>
    </w:p>
    <w:p w:rsidR="00FE0C6E" w:rsidRDefault="00160CE1">
      <w:pPr>
        <w:pStyle w:val="Heading2"/>
        <w:contextualSpacing w:val="0"/>
      </w:pPr>
      <w:bookmarkStart w:id="6" w:name="h.l6yzlblepyv5" w:colFirst="0" w:colLast="0"/>
      <w:bookmarkEnd w:id="6"/>
      <w:r>
        <w:t>Description</w:t>
      </w:r>
    </w:p>
    <w:p w:rsidR="00FE0C6E" w:rsidRDefault="00160CE1">
      <w:r>
        <w:t xml:space="preserve">The </w:t>
      </w:r>
      <w:proofErr w:type="spellStart"/>
      <w:r>
        <w:t>Forter</w:t>
      </w:r>
      <w:proofErr w:type="spellEnd"/>
      <w:r>
        <w:t xml:space="preserve"> cartridge implementation will have the following major functionalities:</w:t>
      </w:r>
    </w:p>
    <w:p w:rsidR="00FE0C6E" w:rsidRDefault="00160CE1">
      <w:pPr>
        <w:numPr>
          <w:ilvl w:val="0"/>
          <w:numId w:val="5"/>
        </w:numPr>
        <w:ind w:hanging="360"/>
        <w:contextualSpacing/>
        <w:rPr>
          <w:b/>
        </w:rPr>
      </w:pPr>
      <w:r>
        <w:rPr>
          <w:b/>
        </w:rPr>
        <w:t>BM extension module</w:t>
      </w:r>
    </w:p>
    <w:p w:rsidR="00FE0C6E" w:rsidRDefault="00160CE1">
      <w:pPr>
        <w:numPr>
          <w:ilvl w:val="0"/>
          <w:numId w:val="5"/>
        </w:numPr>
        <w:ind w:hanging="360"/>
        <w:contextualSpacing/>
        <w:rPr>
          <w:b/>
        </w:rPr>
      </w:pPr>
      <w:proofErr w:type="spellStart"/>
      <w:r>
        <w:rPr>
          <w:b/>
        </w:rPr>
        <w:t>Forter</w:t>
      </w:r>
      <w:proofErr w:type="spellEnd"/>
      <w:r>
        <w:rPr>
          <w:b/>
        </w:rPr>
        <w:t xml:space="preserve"> integration</w:t>
      </w:r>
    </w:p>
    <w:p w:rsidR="00FE0C6E" w:rsidRDefault="00160CE1">
      <w:pPr>
        <w:numPr>
          <w:ilvl w:val="0"/>
          <w:numId w:val="5"/>
        </w:numPr>
        <w:ind w:hanging="360"/>
        <w:contextualSpacing/>
        <w:rPr>
          <w:b/>
        </w:rPr>
      </w:pPr>
      <w:r>
        <w:rPr>
          <w:b/>
        </w:rPr>
        <w:t>Authorize.net integration</w:t>
      </w:r>
    </w:p>
    <w:p w:rsidR="00FE0C6E" w:rsidRDefault="00160CE1">
      <w:pPr>
        <w:numPr>
          <w:ilvl w:val="0"/>
          <w:numId w:val="5"/>
        </w:numPr>
        <w:ind w:hanging="360"/>
        <w:contextualSpacing/>
        <w:rPr>
          <w:b/>
        </w:rPr>
      </w:pPr>
      <w:r>
        <w:rPr>
          <w:b/>
        </w:rPr>
        <w:t>Schedules</w:t>
      </w:r>
    </w:p>
    <w:p w:rsidR="00FE0C6E" w:rsidRDefault="00160CE1">
      <w:pPr>
        <w:pStyle w:val="Heading1"/>
        <w:contextualSpacing w:val="0"/>
      </w:pPr>
      <w:bookmarkStart w:id="7" w:name="h.29se5grn7pty" w:colFirst="0" w:colLast="0"/>
      <w:bookmarkEnd w:id="7"/>
      <w:r>
        <w:lastRenderedPageBreak/>
        <w:t>Implementation</w:t>
      </w:r>
    </w:p>
    <w:p w:rsidR="00FE0C6E" w:rsidRDefault="00160CE1">
      <w:pPr>
        <w:pStyle w:val="Heading2"/>
        <w:contextualSpacing w:val="0"/>
      </w:pPr>
      <w:bookmarkStart w:id="8" w:name="h.juods8vweg3m" w:colFirst="0" w:colLast="0"/>
      <w:bookmarkEnd w:id="8"/>
      <w:r>
        <w:t>Cartridges</w:t>
      </w:r>
    </w:p>
    <w:p w:rsidR="00FE0C6E" w:rsidRDefault="00160CE1">
      <w:r>
        <w:t>The following cartridges will be presented:</w:t>
      </w:r>
    </w:p>
    <w:p w:rsidR="00FE0C6E" w:rsidRDefault="00160CE1">
      <w:pPr>
        <w:numPr>
          <w:ilvl w:val="0"/>
          <w:numId w:val="7"/>
        </w:numPr>
        <w:ind w:hanging="360"/>
        <w:contextualSpacing/>
        <w:rPr>
          <w:b/>
        </w:rPr>
      </w:pPr>
      <w:proofErr w:type="spellStart"/>
      <w:r>
        <w:rPr>
          <w:b/>
        </w:rPr>
        <w:t>int_forter</w:t>
      </w:r>
      <w:proofErr w:type="spellEnd"/>
      <w:r>
        <w:rPr>
          <w:b/>
        </w:rPr>
        <w:t xml:space="preserve"> </w:t>
      </w:r>
      <w:r>
        <w:t xml:space="preserve">- this cartridge will contain all the </w:t>
      </w:r>
      <w:proofErr w:type="spellStart"/>
      <w:proofErr w:type="gramStart"/>
      <w:r>
        <w:t>Forter</w:t>
      </w:r>
      <w:proofErr w:type="spellEnd"/>
      <w:proofErr w:type="gramEnd"/>
      <w:r>
        <w:t xml:space="preserve"> integration code, needed for the API calls, logging, jobs execution, etc.</w:t>
      </w:r>
    </w:p>
    <w:p w:rsidR="00FE0C6E" w:rsidRDefault="00160CE1">
      <w:pPr>
        <w:numPr>
          <w:ilvl w:val="0"/>
          <w:numId w:val="7"/>
        </w:numPr>
        <w:ind w:hanging="360"/>
        <w:contextualSpacing/>
        <w:rPr>
          <w:b/>
        </w:rPr>
      </w:pPr>
      <w:proofErr w:type="spellStart"/>
      <w:r>
        <w:rPr>
          <w:b/>
        </w:rPr>
        <w:t>bm_forter</w:t>
      </w:r>
      <w:proofErr w:type="spellEnd"/>
      <w:r>
        <w:rPr>
          <w:b/>
        </w:rPr>
        <w:t xml:space="preserve"> </w:t>
      </w:r>
      <w:r>
        <w:t xml:space="preserve">- this cartridge will contain the </w:t>
      </w:r>
      <w:proofErr w:type="spellStart"/>
      <w:r>
        <w:t>Forter</w:t>
      </w:r>
      <w:proofErr w:type="spellEnd"/>
      <w:r>
        <w:t xml:space="preserve"> business manager extension functionality, needed for building the pre- and post-registration pages and orders view page</w:t>
      </w:r>
    </w:p>
    <w:p w:rsidR="00FE0C6E" w:rsidRDefault="00160CE1">
      <w:pPr>
        <w:numPr>
          <w:ilvl w:val="0"/>
          <w:numId w:val="7"/>
        </w:numPr>
        <w:ind w:hanging="360"/>
        <w:contextualSpacing/>
        <w:rPr>
          <w:b/>
        </w:rPr>
      </w:pPr>
      <w:proofErr w:type="spellStart"/>
      <w:r>
        <w:rPr>
          <w:b/>
        </w:rPr>
        <w:t>int_authorizenet</w:t>
      </w:r>
      <w:proofErr w:type="spellEnd"/>
      <w:r>
        <w:rPr>
          <w:b/>
        </w:rPr>
        <w:t xml:space="preserve"> </w:t>
      </w:r>
      <w:r>
        <w:t>- this cartridge will hold the Authorize.net integration code, needed for prov</w:t>
      </w:r>
      <w:r>
        <w:t>iding the payment processing - authorize and capture payment</w:t>
      </w:r>
    </w:p>
    <w:p w:rsidR="00FE0C6E" w:rsidRDefault="00160CE1">
      <w:pPr>
        <w:numPr>
          <w:ilvl w:val="0"/>
          <w:numId w:val="7"/>
        </w:numPr>
        <w:ind w:hanging="360"/>
        <w:contextualSpacing/>
        <w:rPr>
          <w:b/>
        </w:rPr>
      </w:pPr>
      <w:proofErr w:type="spellStart"/>
      <w:r>
        <w:rPr>
          <w:b/>
        </w:rPr>
        <w:t>app_forter</w:t>
      </w:r>
      <w:proofErr w:type="spellEnd"/>
      <w:r>
        <w:rPr>
          <w:b/>
        </w:rPr>
        <w:t xml:space="preserve"> </w:t>
      </w:r>
      <w:r>
        <w:t xml:space="preserve">- this cartridge will contain only the changed SG templates, thus integrators and developers can easily find what is changed in base SG functionality during </w:t>
      </w:r>
      <w:proofErr w:type="spellStart"/>
      <w:r>
        <w:t>Forter</w:t>
      </w:r>
      <w:proofErr w:type="spellEnd"/>
      <w:r>
        <w:t xml:space="preserve"> integration process</w:t>
      </w:r>
    </w:p>
    <w:p w:rsidR="00FE0C6E" w:rsidRDefault="00160CE1">
      <w:pPr>
        <w:numPr>
          <w:ilvl w:val="0"/>
          <w:numId w:val="7"/>
        </w:numPr>
        <w:ind w:hanging="360"/>
        <w:contextualSpacing/>
        <w:rPr>
          <w:b/>
        </w:rPr>
      </w:pPr>
      <w:proofErr w:type="spellStart"/>
      <w:r>
        <w:rPr>
          <w:b/>
        </w:rPr>
        <w:t>app_storefront</w:t>
      </w:r>
      <w:proofErr w:type="spellEnd"/>
      <w:r>
        <w:rPr>
          <w:b/>
        </w:rPr>
        <w:t xml:space="preserve"> </w:t>
      </w:r>
      <w:r>
        <w:t xml:space="preserve">- this cartridge is the latest </w:t>
      </w:r>
      <w:proofErr w:type="spellStart"/>
      <w:r>
        <w:t>Demandware</w:t>
      </w:r>
      <w:proofErr w:type="spellEnd"/>
      <w:r>
        <w:t xml:space="preserve"> SG cartridge at the time of the start of the development</w:t>
      </w:r>
      <w:r>
        <w:t xml:space="preserve"> which won’</w:t>
      </w:r>
      <w:r>
        <w:t>t be modified</w:t>
      </w:r>
    </w:p>
    <w:p w:rsidR="00FE0C6E" w:rsidRDefault="00FE0C6E"/>
    <w:p w:rsidR="00FE0C6E" w:rsidRDefault="00160CE1">
      <w:pPr>
        <w:pStyle w:val="Heading2"/>
        <w:contextualSpacing w:val="0"/>
      </w:pPr>
      <w:bookmarkStart w:id="9" w:name="h.y10pk2aolz40" w:colFirst="0" w:colLast="0"/>
      <w:bookmarkEnd w:id="9"/>
      <w:r>
        <w:t>BM extension</w:t>
      </w:r>
    </w:p>
    <w:p w:rsidR="00FE0C6E" w:rsidRDefault="00160CE1">
      <w:proofErr w:type="spellStart"/>
      <w:r>
        <w:t>Forter</w:t>
      </w:r>
      <w:proofErr w:type="spellEnd"/>
      <w:r>
        <w:t xml:space="preserve"> business manager extension will consists of two templates:</w:t>
      </w:r>
    </w:p>
    <w:p w:rsidR="00FE0C6E" w:rsidRDefault="00160CE1">
      <w:pPr>
        <w:numPr>
          <w:ilvl w:val="0"/>
          <w:numId w:val="6"/>
        </w:numPr>
        <w:ind w:hanging="360"/>
        <w:contextualSpacing/>
        <w:rPr>
          <w:b/>
        </w:rPr>
      </w:pPr>
      <w:proofErr w:type="spellStart"/>
      <w:r>
        <w:rPr>
          <w:b/>
        </w:rPr>
        <w:t>forterregistration.isml</w:t>
      </w:r>
      <w:proofErr w:type="spellEnd"/>
      <w:r>
        <w:rPr>
          <w:b/>
        </w:rPr>
        <w:t xml:space="preserve"> </w:t>
      </w:r>
      <w:r>
        <w:t>- responsible for the pre- and post-registration process</w:t>
      </w:r>
    </w:p>
    <w:p w:rsidR="00FE0C6E" w:rsidRDefault="00160CE1">
      <w:pPr>
        <w:numPr>
          <w:ilvl w:val="0"/>
          <w:numId w:val="6"/>
        </w:numPr>
        <w:ind w:hanging="360"/>
        <w:contextualSpacing/>
        <w:rPr>
          <w:b/>
        </w:rPr>
      </w:pPr>
      <w:proofErr w:type="spellStart"/>
      <w:r>
        <w:rPr>
          <w:b/>
        </w:rPr>
        <w:t>fo</w:t>
      </w:r>
      <w:r>
        <w:rPr>
          <w:b/>
        </w:rPr>
        <w:t>rtersearchorder.isml</w:t>
      </w:r>
      <w:proofErr w:type="spellEnd"/>
      <w:r>
        <w:rPr>
          <w:b/>
        </w:rPr>
        <w:t xml:space="preserve"> </w:t>
      </w:r>
      <w:r>
        <w:t xml:space="preserve">- responsible for the searching and sorting </w:t>
      </w:r>
      <w:proofErr w:type="spellStart"/>
      <w:r>
        <w:t>forter</w:t>
      </w:r>
      <w:proofErr w:type="spellEnd"/>
      <w:r>
        <w:t xml:space="preserve"> orders</w:t>
      </w:r>
    </w:p>
    <w:p w:rsidR="00FE0C6E" w:rsidRDefault="00160CE1">
      <w:r>
        <w:t xml:space="preserve">A </w:t>
      </w:r>
      <w:r>
        <w:rPr>
          <w:b/>
        </w:rPr>
        <w:t xml:space="preserve">Forter.xml </w:t>
      </w:r>
      <w:r>
        <w:t xml:space="preserve">pipeline will be created, handling the registration process and order search functionality. </w:t>
      </w:r>
    </w:p>
    <w:p w:rsidR="00FE0C6E" w:rsidRDefault="00160CE1">
      <w:r>
        <w:t>The configuration will be saved into site preferences / custom object.</w:t>
      </w:r>
    </w:p>
    <w:p w:rsidR="00FE0C6E" w:rsidRDefault="00160CE1">
      <w:r>
        <w:t xml:space="preserve">All the needed </w:t>
      </w:r>
      <w:proofErr w:type="spellStart"/>
      <w:proofErr w:type="gramStart"/>
      <w:r>
        <w:t>Forter</w:t>
      </w:r>
      <w:proofErr w:type="spellEnd"/>
      <w:proofErr w:type="gramEnd"/>
      <w:r>
        <w:t xml:space="preserve"> logos and images will be located into: </w:t>
      </w:r>
      <w:r>
        <w:rPr>
          <w:b/>
        </w:rPr>
        <w:t>cartridge/static/default/icons.</w:t>
      </w:r>
    </w:p>
    <w:p w:rsidR="00FE0C6E" w:rsidRDefault="00160CE1">
      <w:r>
        <w:t xml:space="preserve">Translations will be located into </w:t>
      </w:r>
      <w:r>
        <w:rPr>
          <w:b/>
        </w:rPr>
        <w:t>cartridge/templates/resources/</w:t>
      </w:r>
      <w:proofErr w:type="spellStart"/>
      <w:r>
        <w:rPr>
          <w:b/>
        </w:rPr>
        <w:t>forter_bm.properties</w:t>
      </w:r>
      <w:proofErr w:type="spellEnd"/>
      <w:r>
        <w:rPr>
          <w:b/>
        </w:rPr>
        <w:t>.</w:t>
      </w:r>
    </w:p>
    <w:p w:rsidR="00FE0C6E" w:rsidRDefault="00160CE1">
      <w:pPr>
        <w:pStyle w:val="Heading2"/>
        <w:contextualSpacing w:val="0"/>
      </w:pPr>
      <w:bookmarkStart w:id="10" w:name="h.6u1f9uqbau4" w:colFirst="0" w:colLast="0"/>
      <w:bookmarkEnd w:id="10"/>
      <w:proofErr w:type="spellStart"/>
      <w:r>
        <w:t>Javascript</w:t>
      </w:r>
      <w:proofErr w:type="spellEnd"/>
      <w:r>
        <w:t xml:space="preserve"> snippet</w:t>
      </w:r>
    </w:p>
    <w:p w:rsidR="00FE0C6E" w:rsidRDefault="00160CE1">
      <w:proofErr w:type="spellStart"/>
      <w:r>
        <w:t>Forter</w:t>
      </w:r>
      <w:proofErr w:type="spellEnd"/>
      <w:r>
        <w:t xml:space="preserve"> requires the usage of a provided </w:t>
      </w:r>
      <w:proofErr w:type="spellStart"/>
      <w:r>
        <w:t>javascript</w:t>
      </w:r>
      <w:proofErr w:type="spellEnd"/>
      <w:r>
        <w:t xml:space="preserve"> snippet</w:t>
      </w:r>
      <w:r>
        <w:t xml:space="preserve">. It will be added into a </w:t>
      </w:r>
      <w:proofErr w:type="spellStart"/>
      <w:r>
        <w:rPr>
          <w:b/>
        </w:rPr>
        <w:t>fortersnippet.isml</w:t>
      </w:r>
      <w:proofErr w:type="spellEnd"/>
      <w:r>
        <w:t xml:space="preserve"> template. After that this template will be included into the SG footer, thus being loaded on all site pages. The snippet code will be the following:</w:t>
      </w:r>
    </w:p>
    <w:p w:rsidR="00FE0C6E" w:rsidRDefault="00FE0C6E"/>
    <w:p w:rsidR="00FE0C6E" w:rsidRDefault="00160CE1">
      <w:r>
        <w:rPr>
          <w:rFonts w:ascii="Consolas" w:eastAsia="Consolas" w:hAnsi="Consolas" w:cs="Consolas"/>
          <w:color w:val="000088"/>
          <w:sz w:val="18"/>
          <w:szCs w:val="18"/>
        </w:rPr>
        <w:t>&lt;script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0066"/>
          <w:sz w:val="18"/>
          <w:szCs w:val="18"/>
        </w:rPr>
        <w:t>type</w:t>
      </w:r>
      <w:r>
        <w:rPr>
          <w:rFonts w:ascii="Consolas" w:eastAsia="Consolas" w:hAnsi="Consolas" w:cs="Consolas"/>
          <w:color w:val="666600"/>
          <w:sz w:val="18"/>
          <w:szCs w:val="18"/>
        </w:rPr>
        <w:t>=</w:t>
      </w:r>
      <w:r>
        <w:rPr>
          <w:rFonts w:ascii="Consolas" w:eastAsia="Consolas" w:hAnsi="Consolas" w:cs="Consolas"/>
          <w:color w:val="008800"/>
          <w:sz w:val="18"/>
          <w:szCs w:val="18"/>
        </w:rPr>
        <w:t>"text/</w:t>
      </w:r>
      <w:proofErr w:type="spellStart"/>
      <w:r>
        <w:rPr>
          <w:rFonts w:ascii="Consolas" w:eastAsia="Consolas" w:hAnsi="Consolas" w:cs="Consolas"/>
          <w:color w:val="008800"/>
          <w:sz w:val="18"/>
          <w:szCs w:val="18"/>
        </w:rPr>
        <w:t>javascript</w:t>
      </w:r>
      <w:proofErr w:type="spellEnd"/>
      <w:r>
        <w:rPr>
          <w:rFonts w:ascii="Consolas" w:eastAsia="Consolas" w:hAnsi="Consolas" w:cs="Consolas"/>
          <w:color w:val="008800"/>
          <w:sz w:val="18"/>
          <w:szCs w:val="18"/>
        </w:rPr>
        <w:t>"&gt;</w:t>
      </w:r>
    </w:p>
    <w:p w:rsidR="00FE0C6E" w:rsidRDefault="00160CE1">
      <w:pPr>
        <w:ind w:left="720"/>
      </w:pPr>
      <w:r>
        <w:rPr>
          <w:rFonts w:ascii="Consolas" w:eastAsia="Consolas" w:hAnsi="Consolas" w:cs="Consolas"/>
          <w:color w:val="666600"/>
          <w:sz w:val="18"/>
          <w:szCs w:val="18"/>
        </w:rPr>
        <w:t>(</w:t>
      </w:r>
      <w:proofErr w:type="gramStart"/>
      <w:r>
        <w:rPr>
          <w:rFonts w:ascii="Consolas" w:eastAsia="Consolas" w:hAnsi="Consolas" w:cs="Consolas"/>
          <w:color w:val="000088"/>
          <w:sz w:val="18"/>
          <w:szCs w:val="18"/>
        </w:rPr>
        <w:t>function</w:t>
      </w:r>
      <w:r>
        <w:rPr>
          <w:rFonts w:ascii="Consolas" w:eastAsia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</w:rPr>
        <w:t>)</w:t>
      </w:r>
      <w:r>
        <w:rPr>
          <w:rFonts w:ascii="Consolas" w:eastAsia="Consolas" w:hAnsi="Consolas" w:cs="Consolas"/>
          <w:sz w:val="18"/>
          <w:szCs w:val="18"/>
        </w:rPr>
        <w:t xml:space="preserve"> {</w:t>
      </w:r>
    </w:p>
    <w:p w:rsidR="00FE0C6E" w:rsidRDefault="00160CE1">
      <w:pPr>
        <w:ind w:left="720"/>
      </w:pPr>
      <w:proofErr w:type="spellStart"/>
      <w:proofErr w:type="gramStart"/>
      <w:r>
        <w:rPr>
          <w:rFonts w:ascii="Consolas" w:eastAsia="Consolas" w:hAnsi="Consolas" w:cs="Consolas"/>
          <w:color w:val="000088"/>
          <w:sz w:val="18"/>
          <w:szCs w:val="18"/>
        </w:rPr>
        <w:t>var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siteId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=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[</w:t>
      </w:r>
      <w:r>
        <w:rPr>
          <w:rFonts w:ascii="Consolas" w:eastAsia="Consolas" w:hAnsi="Consolas" w:cs="Consolas"/>
          <w:sz w:val="18"/>
          <w:szCs w:val="18"/>
        </w:rPr>
        <w:t>SITEID]</w:t>
      </w:r>
    </w:p>
    <w:p w:rsidR="00FE0C6E" w:rsidRDefault="00160CE1">
      <w:pPr>
        <w:ind w:left="720"/>
      </w:pP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url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=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'//cdn4.forter.com/</w:t>
      </w:r>
      <w:proofErr w:type="spellStart"/>
      <w:r>
        <w:rPr>
          <w:rFonts w:ascii="Consolas" w:eastAsia="Consolas" w:hAnsi="Consolas" w:cs="Consolas"/>
          <w:color w:val="008800"/>
          <w:sz w:val="18"/>
          <w:szCs w:val="18"/>
        </w:rPr>
        <w:t>script.js</w:t>
      </w:r>
      <w:proofErr w:type="gramStart"/>
      <w:r>
        <w:rPr>
          <w:rFonts w:ascii="Consolas" w:eastAsia="Consolas" w:hAnsi="Consolas" w:cs="Consolas"/>
          <w:color w:val="008800"/>
          <w:sz w:val="18"/>
          <w:szCs w:val="18"/>
        </w:rPr>
        <w:t>?sn</w:t>
      </w:r>
      <w:proofErr w:type="spellEnd"/>
      <w:proofErr w:type="gramEnd"/>
      <w:r>
        <w:rPr>
          <w:rFonts w:ascii="Consolas" w:eastAsia="Consolas" w:hAnsi="Consolas" w:cs="Consolas"/>
          <w:color w:val="008800"/>
          <w:sz w:val="18"/>
          <w:szCs w:val="18"/>
        </w:rPr>
        <w:t>='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+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siteId</w:t>
      </w:r>
      <w:proofErr w:type="spellEnd"/>
      <w:r>
        <w:rPr>
          <w:rFonts w:ascii="Consolas" w:eastAsia="Consolas" w:hAnsi="Consolas" w:cs="Consolas"/>
          <w:sz w:val="18"/>
          <w:szCs w:val="18"/>
        </w:rPr>
        <w:t>,</w:t>
      </w:r>
    </w:p>
    <w:p w:rsidR="00FE0C6E" w:rsidRDefault="00160CE1">
      <w:pPr>
        <w:ind w:left="720"/>
      </w:pPr>
      <w:proofErr w:type="gramStart"/>
      <w:r>
        <w:rPr>
          <w:rFonts w:ascii="Consolas" w:eastAsia="Consolas" w:hAnsi="Consolas" w:cs="Consolas"/>
          <w:sz w:val="18"/>
          <w:szCs w:val="18"/>
        </w:rPr>
        <w:t>timeout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=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10;</w:t>
      </w:r>
    </w:p>
    <w:p w:rsidR="00FE0C6E" w:rsidRDefault="00160CE1">
      <w:pPr>
        <w:ind w:left="720"/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setTimeout</w:t>
      </w:r>
      <w:proofErr w:type="spellEnd"/>
      <w:r>
        <w:rPr>
          <w:rFonts w:ascii="Consolas" w:eastAsia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0088"/>
          <w:sz w:val="18"/>
          <w:szCs w:val="18"/>
        </w:rPr>
        <w:t>function</w:t>
      </w:r>
      <w:r>
        <w:rPr>
          <w:rFonts w:ascii="Consolas" w:eastAsia="Consolas" w:hAnsi="Consolas" w:cs="Consolas"/>
          <w:color w:val="666600"/>
          <w:sz w:val="18"/>
          <w:szCs w:val="18"/>
        </w:rPr>
        <w:t>()</w:t>
      </w:r>
      <w:r>
        <w:rPr>
          <w:rFonts w:ascii="Consolas" w:eastAsia="Consolas" w:hAnsi="Consolas" w:cs="Consolas"/>
          <w:sz w:val="18"/>
          <w:szCs w:val="18"/>
        </w:rPr>
        <w:t xml:space="preserve"> {</w:t>
      </w:r>
    </w:p>
    <w:p w:rsidR="00FE0C6E" w:rsidRDefault="00160CE1">
      <w:pPr>
        <w:ind w:left="720"/>
      </w:pPr>
      <w:proofErr w:type="spellStart"/>
      <w:proofErr w:type="gramStart"/>
      <w:r>
        <w:rPr>
          <w:rFonts w:ascii="Consolas" w:eastAsia="Consolas" w:hAnsi="Consolas" w:cs="Consolas"/>
          <w:color w:val="000088"/>
          <w:sz w:val="18"/>
          <w:szCs w:val="18"/>
        </w:rPr>
        <w:t>var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 xml:space="preserve"> f </w:t>
      </w:r>
      <w:r>
        <w:rPr>
          <w:rFonts w:ascii="Consolas" w:eastAsia="Consolas" w:hAnsi="Consolas" w:cs="Consolas"/>
          <w:color w:val="666600"/>
          <w:sz w:val="18"/>
          <w:szCs w:val="18"/>
        </w:rPr>
        <w:t>=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document</w:t>
      </w:r>
      <w:r>
        <w:rPr>
          <w:rFonts w:ascii="Consolas" w:eastAsia="Consolas" w:hAnsi="Consolas" w:cs="Consolas"/>
          <w:color w:val="666600"/>
          <w:sz w:val="18"/>
          <w:szCs w:val="18"/>
        </w:rPr>
        <w:t>.</w:t>
      </w:r>
      <w:r>
        <w:rPr>
          <w:rFonts w:ascii="Consolas" w:eastAsia="Consolas" w:hAnsi="Consolas" w:cs="Consolas"/>
          <w:sz w:val="18"/>
          <w:szCs w:val="18"/>
        </w:rPr>
        <w:t>createElement</w:t>
      </w:r>
      <w:proofErr w:type="spellEnd"/>
      <w:r>
        <w:rPr>
          <w:rFonts w:ascii="Consolas" w:eastAsia="Consolas" w:hAnsi="Consolas" w:cs="Consolas"/>
          <w:color w:val="666600"/>
          <w:sz w:val="18"/>
          <w:szCs w:val="18"/>
        </w:rPr>
        <w:t>(</w:t>
      </w:r>
      <w:r>
        <w:rPr>
          <w:rFonts w:ascii="Consolas" w:eastAsia="Consolas" w:hAnsi="Consolas" w:cs="Consolas"/>
          <w:color w:val="008800"/>
          <w:sz w:val="18"/>
          <w:szCs w:val="18"/>
        </w:rPr>
        <w:t>'script')</w:t>
      </w:r>
    </w:p>
    <w:p w:rsidR="00FE0C6E" w:rsidRDefault="00160CE1">
      <w:pPr>
        <w:ind w:left="720"/>
      </w:pPr>
      <w:proofErr w:type="spellStart"/>
      <w:r>
        <w:rPr>
          <w:rFonts w:ascii="Consolas" w:eastAsia="Consolas" w:hAnsi="Consolas" w:cs="Consolas"/>
          <w:sz w:val="18"/>
          <w:szCs w:val="18"/>
        </w:rPr>
        <w:t>f</w:t>
      </w:r>
      <w:r>
        <w:rPr>
          <w:rFonts w:ascii="Consolas" w:eastAsia="Consolas" w:hAnsi="Consolas" w:cs="Consolas"/>
          <w:color w:val="666600"/>
          <w:sz w:val="18"/>
          <w:szCs w:val="18"/>
        </w:rPr>
        <w:t>.</w:t>
      </w:r>
      <w:r>
        <w:rPr>
          <w:rFonts w:ascii="Consolas" w:eastAsia="Consolas" w:hAnsi="Consolas" w:cs="Consolas"/>
          <w:sz w:val="18"/>
          <w:szCs w:val="18"/>
        </w:rPr>
        <w:t>type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=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'text/</w:t>
      </w:r>
      <w:proofErr w:type="spellStart"/>
      <w:r>
        <w:rPr>
          <w:rFonts w:ascii="Consolas" w:eastAsia="Consolas" w:hAnsi="Consolas" w:cs="Consolas"/>
          <w:color w:val="008800"/>
          <w:sz w:val="18"/>
          <w:szCs w:val="18"/>
        </w:rPr>
        <w:t>javascript</w:t>
      </w:r>
      <w:proofErr w:type="spellEnd"/>
      <w:r>
        <w:rPr>
          <w:rFonts w:ascii="Consolas" w:eastAsia="Consolas" w:hAnsi="Consolas" w:cs="Consolas"/>
          <w:color w:val="008800"/>
          <w:sz w:val="18"/>
          <w:szCs w:val="18"/>
        </w:rPr>
        <w:t>'</w:t>
      </w:r>
      <w:r>
        <w:rPr>
          <w:rFonts w:ascii="Consolas" w:eastAsia="Consolas" w:hAnsi="Consolas" w:cs="Consolas"/>
          <w:color w:val="666600"/>
          <w:sz w:val="18"/>
          <w:szCs w:val="18"/>
        </w:rPr>
        <w:t>;</w:t>
      </w:r>
      <w:r>
        <w:rPr>
          <w:rFonts w:ascii="Consolas" w:eastAsia="Consolas" w:hAnsi="Consolas" w:cs="Consolas"/>
          <w:sz w:val="18"/>
          <w:szCs w:val="18"/>
        </w:rPr>
        <w:t xml:space="preserve"> f</w:t>
      </w:r>
      <w:r>
        <w:rPr>
          <w:rFonts w:ascii="Consolas" w:eastAsia="Consolas" w:hAnsi="Consolas" w:cs="Consolas"/>
          <w:color w:val="666600"/>
          <w:sz w:val="18"/>
          <w:szCs w:val="18"/>
        </w:rPr>
        <w:t>.</w:t>
      </w:r>
      <w:r>
        <w:rPr>
          <w:rFonts w:ascii="Consolas" w:eastAsia="Consolas" w:hAnsi="Consolas" w:cs="Consolas"/>
          <w:sz w:val="18"/>
          <w:szCs w:val="18"/>
        </w:rPr>
        <w:t xml:space="preserve">id </w:t>
      </w:r>
      <w:r>
        <w:rPr>
          <w:rFonts w:ascii="Consolas" w:eastAsia="Consolas" w:hAnsi="Consolas" w:cs="Consolas"/>
          <w:color w:val="666600"/>
          <w:sz w:val="18"/>
          <w:szCs w:val="18"/>
        </w:rPr>
        <w:t>=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008800"/>
          <w:sz w:val="18"/>
          <w:szCs w:val="18"/>
        </w:rPr>
        <w:t>ftr</w:t>
      </w:r>
      <w:proofErr w:type="spellEnd"/>
      <w:r>
        <w:rPr>
          <w:rFonts w:ascii="Consolas" w:eastAsia="Consolas" w:hAnsi="Consolas" w:cs="Consolas"/>
          <w:color w:val="008800"/>
          <w:sz w:val="18"/>
          <w:szCs w:val="18"/>
        </w:rPr>
        <w:t>__script'</w:t>
      </w:r>
      <w:r>
        <w:rPr>
          <w:rFonts w:ascii="Consolas" w:eastAsia="Consolas" w:hAnsi="Consolas" w:cs="Consolas"/>
          <w:color w:val="666600"/>
          <w:sz w:val="18"/>
          <w:szCs w:val="18"/>
        </w:rPr>
        <w:t>;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f</w:t>
      </w:r>
      <w:r>
        <w:rPr>
          <w:rFonts w:ascii="Consolas" w:eastAsia="Consolas" w:hAnsi="Consolas" w:cs="Consolas"/>
          <w:color w:val="666600"/>
          <w:sz w:val="18"/>
          <w:szCs w:val="18"/>
        </w:rPr>
        <w:t>.</w:t>
      </w:r>
      <w:r>
        <w:rPr>
          <w:rFonts w:ascii="Consolas" w:eastAsia="Consolas" w:hAnsi="Consolas" w:cs="Consolas"/>
          <w:sz w:val="18"/>
          <w:szCs w:val="18"/>
        </w:rPr>
        <w:t>async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=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88"/>
          <w:sz w:val="18"/>
          <w:szCs w:val="18"/>
        </w:rPr>
        <w:t>true</w:t>
      </w:r>
      <w:r>
        <w:rPr>
          <w:rFonts w:ascii="Consolas" w:eastAsia="Consolas" w:hAnsi="Consolas" w:cs="Consolas"/>
          <w:color w:val="666600"/>
          <w:sz w:val="18"/>
          <w:szCs w:val="18"/>
        </w:rPr>
        <w:t>;</w:t>
      </w:r>
      <w:r>
        <w:rPr>
          <w:rFonts w:ascii="Consolas" w:eastAsia="Consolas" w:hAnsi="Consolas" w:cs="Consolas"/>
          <w:sz w:val="18"/>
          <w:szCs w:val="18"/>
        </w:rPr>
        <w:t>f</w:t>
      </w:r>
      <w:r>
        <w:rPr>
          <w:rFonts w:ascii="Consolas" w:eastAsia="Consolas" w:hAnsi="Consolas" w:cs="Consolas"/>
          <w:color w:val="666600"/>
          <w:sz w:val="18"/>
          <w:szCs w:val="18"/>
        </w:rPr>
        <w:t>.</w:t>
      </w:r>
      <w:r>
        <w:rPr>
          <w:rFonts w:ascii="Consolas" w:eastAsia="Consolas" w:hAnsi="Consolas" w:cs="Consolas"/>
          <w:sz w:val="18"/>
          <w:szCs w:val="18"/>
        </w:rPr>
        <w:t>src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</w:t>
      </w:r>
    </w:p>
    <w:p w:rsidR="00FE0C6E" w:rsidRDefault="00160CE1">
      <w:pPr>
        <w:ind w:left="720"/>
      </w:pPr>
      <w:r w:rsidRPr="00160CE1">
        <w:rPr>
          <w:rFonts w:ascii="Consolas" w:eastAsia="Consolas" w:hAnsi="Consolas" w:cs="Consolas"/>
          <w:color w:val="666600"/>
          <w:sz w:val="18"/>
          <w:szCs w:val="18"/>
          <w:lang w:val="fr-CA"/>
        </w:rPr>
        <w:t>(</w:t>
      </w:r>
      <w:r w:rsidRPr="00160CE1">
        <w:rPr>
          <w:rFonts w:ascii="Consolas" w:eastAsia="Consolas" w:hAnsi="Consolas" w:cs="Consolas"/>
          <w:color w:val="008800"/>
          <w:sz w:val="18"/>
          <w:szCs w:val="18"/>
          <w:lang w:val="fr-CA"/>
        </w:rPr>
        <w:t>'https:'</w:t>
      </w:r>
      <w:r w:rsidRPr="00160CE1">
        <w:rPr>
          <w:rFonts w:ascii="Consolas" w:eastAsia="Consolas" w:hAnsi="Consolas" w:cs="Consolas"/>
          <w:sz w:val="18"/>
          <w:szCs w:val="18"/>
          <w:lang w:val="fr-CA"/>
        </w:rPr>
        <w:t xml:space="preserve"> </w:t>
      </w:r>
      <w:r w:rsidRPr="00160CE1">
        <w:rPr>
          <w:rFonts w:ascii="Consolas" w:eastAsia="Consolas" w:hAnsi="Consolas" w:cs="Consolas"/>
          <w:color w:val="666600"/>
          <w:sz w:val="18"/>
          <w:szCs w:val="18"/>
          <w:lang w:val="fr-CA"/>
        </w:rPr>
        <w:t>==</w:t>
      </w:r>
      <w:r w:rsidRPr="00160CE1">
        <w:rPr>
          <w:rFonts w:ascii="Consolas" w:eastAsia="Consolas" w:hAnsi="Consolas" w:cs="Consolas"/>
          <w:sz w:val="18"/>
          <w:szCs w:val="18"/>
          <w:lang w:val="fr-CA"/>
        </w:rPr>
        <w:t xml:space="preserve"> </w:t>
      </w:r>
      <w:proofErr w:type="spellStart"/>
      <w:r w:rsidRPr="00160CE1">
        <w:rPr>
          <w:rFonts w:ascii="Consolas" w:eastAsia="Consolas" w:hAnsi="Consolas" w:cs="Consolas"/>
          <w:sz w:val="18"/>
          <w:szCs w:val="18"/>
          <w:lang w:val="fr-CA"/>
        </w:rPr>
        <w:t>document</w:t>
      </w:r>
      <w:r w:rsidRPr="00160CE1">
        <w:rPr>
          <w:rFonts w:ascii="Consolas" w:eastAsia="Consolas" w:hAnsi="Consolas" w:cs="Consolas"/>
          <w:color w:val="666600"/>
          <w:sz w:val="18"/>
          <w:szCs w:val="18"/>
          <w:lang w:val="fr-CA"/>
        </w:rPr>
        <w:t>.</w:t>
      </w:r>
      <w:r w:rsidRPr="00160CE1">
        <w:rPr>
          <w:rFonts w:ascii="Consolas" w:eastAsia="Consolas" w:hAnsi="Consolas" w:cs="Consolas"/>
          <w:sz w:val="18"/>
          <w:szCs w:val="18"/>
          <w:lang w:val="fr-CA"/>
        </w:rPr>
        <w:t>location</w:t>
      </w:r>
      <w:r w:rsidRPr="00160CE1">
        <w:rPr>
          <w:rFonts w:ascii="Consolas" w:eastAsia="Consolas" w:hAnsi="Consolas" w:cs="Consolas"/>
          <w:color w:val="666600"/>
          <w:sz w:val="18"/>
          <w:szCs w:val="18"/>
          <w:lang w:val="fr-CA"/>
        </w:rPr>
        <w:t>.</w:t>
      </w:r>
      <w:r w:rsidRPr="00160CE1">
        <w:rPr>
          <w:rFonts w:ascii="Consolas" w:eastAsia="Consolas" w:hAnsi="Consolas" w:cs="Consolas"/>
          <w:sz w:val="18"/>
          <w:szCs w:val="18"/>
          <w:lang w:val="fr-CA"/>
        </w:rPr>
        <w:t>protocol</w:t>
      </w:r>
      <w:proofErr w:type="spellEnd"/>
      <w:r w:rsidRPr="00160CE1">
        <w:rPr>
          <w:rFonts w:ascii="Consolas" w:eastAsia="Consolas" w:hAnsi="Consolas" w:cs="Consolas"/>
          <w:sz w:val="18"/>
          <w:szCs w:val="18"/>
          <w:lang w:val="fr-CA"/>
        </w:rPr>
        <w:t xml:space="preserve"> </w:t>
      </w:r>
      <w:r w:rsidRPr="00160CE1">
        <w:rPr>
          <w:rFonts w:ascii="Consolas" w:eastAsia="Consolas" w:hAnsi="Consolas" w:cs="Consolas"/>
          <w:color w:val="666600"/>
          <w:sz w:val="18"/>
          <w:szCs w:val="18"/>
          <w:lang w:val="fr-CA"/>
        </w:rPr>
        <w:t>?</w:t>
      </w:r>
      <w:r w:rsidRPr="00160CE1">
        <w:rPr>
          <w:rFonts w:ascii="Consolas" w:eastAsia="Consolas" w:hAnsi="Consolas" w:cs="Consolas"/>
          <w:sz w:val="18"/>
          <w:szCs w:val="18"/>
          <w:lang w:val="fr-CA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'</w:t>
      </w:r>
      <w:proofErr w:type="gramStart"/>
      <w:r>
        <w:rPr>
          <w:rFonts w:ascii="Consolas" w:eastAsia="Consolas" w:hAnsi="Consolas" w:cs="Consolas"/>
          <w:color w:val="008800"/>
          <w:sz w:val="18"/>
          <w:szCs w:val="18"/>
        </w:rPr>
        <w:t>https</w:t>
      </w:r>
      <w:proofErr w:type="gramEnd"/>
      <w:r>
        <w:rPr>
          <w:rFonts w:ascii="Consolas" w:eastAsia="Consolas" w:hAnsi="Consolas" w:cs="Consolas"/>
          <w:color w:val="008800"/>
          <w:sz w:val="18"/>
          <w:szCs w:val="18"/>
        </w:rPr>
        <w:t>:'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'http:'</w:t>
      </w:r>
      <w:r>
        <w:rPr>
          <w:rFonts w:ascii="Consolas" w:eastAsia="Consolas" w:hAnsi="Consolas" w:cs="Consolas"/>
          <w:color w:val="666600"/>
          <w:sz w:val="18"/>
          <w:szCs w:val="18"/>
        </w:rPr>
        <w:t>)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+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url</w:t>
      </w:r>
      <w:r>
        <w:rPr>
          <w:rFonts w:ascii="Consolas" w:eastAsia="Consolas" w:hAnsi="Consolas" w:cs="Consolas"/>
          <w:color w:val="666600"/>
          <w:sz w:val="18"/>
          <w:szCs w:val="18"/>
        </w:rPr>
        <w:t>;</w:t>
      </w:r>
      <w:r>
        <w:rPr>
          <w:rFonts w:ascii="Consolas" w:eastAsia="Consolas" w:hAnsi="Consolas" w:cs="Consolas"/>
          <w:color w:val="000088"/>
          <w:sz w:val="18"/>
          <w:szCs w:val="18"/>
        </w:rPr>
        <w:t>var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s =</w:t>
      </w:r>
    </w:p>
    <w:p w:rsidR="00FE0C6E" w:rsidRDefault="00160CE1">
      <w:pPr>
        <w:ind w:left="720"/>
      </w:pPr>
      <w:proofErr w:type="gramStart"/>
      <w:r>
        <w:rPr>
          <w:rFonts w:ascii="Consolas" w:eastAsia="Consolas" w:hAnsi="Consolas" w:cs="Consolas"/>
          <w:sz w:val="18"/>
          <w:szCs w:val="18"/>
        </w:rPr>
        <w:lastRenderedPageBreak/>
        <w:t>document</w:t>
      </w:r>
      <w:r>
        <w:rPr>
          <w:rFonts w:ascii="Consolas" w:eastAsia="Consolas" w:hAnsi="Consolas" w:cs="Consolas"/>
          <w:color w:val="666600"/>
          <w:sz w:val="18"/>
          <w:szCs w:val="18"/>
        </w:rPr>
        <w:t>.</w:t>
      </w:r>
      <w:r>
        <w:rPr>
          <w:rFonts w:ascii="Consolas" w:eastAsia="Consolas" w:hAnsi="Consolas" w:cs="Consolas"/>
          <w:sz w:val="18"/>
          <w:szCs w:val="18"/>
        </w:rPr>
        <w:t>getElementsByTagName</w:t>
      </w:r>
      <w:r>
        <w:rPr>
          <w:rFonts w:ascii="Consolas" w:eastAsia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8800"/>
          <w:sz w:val="18"/>
          <w:szCs w:val="18"/>
        </w:rPr>
        <w:t>'script'</w:t>
      </w:r>
      <w:r>
        <w:rPr>
          <w:rFonts w:ascii="Consolas" w:eastAsia="Consolas" w:hAnsi="Consolas" w:cs="Consolas"/>
          <w:color w:val="666600"/>
          <w:sz w:val="18"/>
          <w:szCs w:val="18"/>
        </w:rPr>
        <w:t>)[</w:t>
      </w:r>
      <w:r>
        <w:rPr>
          <w:rFonts w:ascii="Consolas" w:eastAsia="Consolas" w:hAnsi="Consolas" w:cs="Consolas"/>
          <w:color w:val="006666"/>
          <w:sz w:val="18"/>
          <w:szCs w:val="18"/>
        </w:rPr>
        <w:t>0</w:t>
      </w:r>
      <w:r>
        <w:rPr>
          <w:rFonts w:ascii="Consolas" w:eastAsia="Consolas" w:hAnsi="Consolas" w:cs="Consolas"/>
          <w:color w:val="666600"/>
          <w:sz w:val="18"/>
          <w:szCs w:val="18"/>
        </w:rPr>
        <w:t>];</w:t>
      </w:r>
      <w:r>
        <w:rPr>
          <w:rFonts w:ascii="Consolas" w:eastAsia="Consolas" w:hAnsi="Consolas" w:cs="Consolas"/>
          <w:sz w:val="18"/>
          <w:szCs w:val="18"/>
        </w:rPr>
        <w:t>s</w:t>
      </w:r>
      <w:r>
        <w:rPr>
          <w:rFonts w:ascii="Consolas" w:eastAsia="Consolas" w:hAnsi="Consolas" w:cs="Consolas"/>
          <w:color w:val="666600"/>
          <w:sz w:val="18"/>
          <w:szCs w:val="18"/>
        </w:rPr>
        <w:t>.</w:t>
      </w:r>
      <w:r>
        <w:rPr>
          <w:rFonts w:ascii="Consolas" w:eastAsia="Consolas" w:hAnsi="Consolas" w:cs="Consolas"/>
          <w:sz w:val="18"/>
          <w:szCs w:val="18"/>
        </w:rPr>
        <w:t>parentNode</w:t>
      </w:r>
      <w:r>
        <w:rPr>
          <w:rFonts w:ascii="Consolas" w:eastAsia="Consolas" w:hAnsi="Consolas" w:cs="Consolas"/>
          <w:color w:val="666600"/>
          <w:sz w:val="18"/>
          <w:szCs w:val="18"/>
        </w:rPr>
        <w:t>.</w:t>
      </w:r>
      <w:r>
        <w:rPr>
          <w:rFonts w:ascii="Consolas" w:eastAsia="Consolas" w:hAnsi="Consolas" w:cs="Consolas"/>
          <w:sz w:val="18"/>
          <w:szCs w:val="18"/>
        </w:rPr>
        <w:t>insertBefore</w:t>
      </w:r>
      <w:r>
        <w:rPr>
          <w:rFonts w:ascii="Consolas" w:eastAsia="Consolas" w:hAnsi="Consolas" w:cs="Consolas"/>
          <w:color w:val="666600"/>
          <w:sz w:val="18"/>
          <w:szCs w:val="18"/>
        </w:rPr>
        <w:t>(</w:t>
      </w:r>
      <w:r>
        <w:rPr>
          <w:rFonts w:ascii="Consolas" w:eastAsia="Consolas" w:hAnsi="Consolas" w:cs="Consolas"/>
          <w:sz w:val="18"/>
          <w:szCs w:val="18"/>
        </w:rPr>
        <w:t>f</w:t>
      </w:r>
      <w:r>
        <w:rPr>
          <w:rFonts w:ascii="Consolas" w:eastAsia="Consolas" w:hAnsi="Consolas" w:cs="Consolas"/>
          <w:color w:val="666600"/>
          <w:sz w:val="18"/>
          <w:szCs w:val="18"/>
        </w:rPr>
        <w:t>,</w:t>
      </w:r>
      <w:r>
        <w:rPr>
          <w:rFonts w:ascii="Consolas" w:eastAsia="Consolas" w:hAnsi="Consolas" w:cs="Consolas"/>
          <w:sz w:val="18"/>
          <w:szCs w:val="18"/>
        </w:rPr>
        <w:t xml:space="preserve"> s</w:t>
      </w:r>
      <w:r>
        <w:rPr>
          <w:rFonts w:ascii="Consolas" w:eastAsia="Consolas" w:hAnsi="Consolas" w:cs="Consolas"/>
          <w:color w:val="666600"/>
          <w:sz w:val="18"/>
          <w:szCs w:val="18"/>
        </w:rPr>
        <w:t>);</w:t>
      </w:r>
    </w:p>
    <w:p w:rsidR="00FE0C6E" w:rsidRDefault="00160CE1">
      <w:pPr>
        <w:ind w:left="720"/>
      </w:pPr>
      <w:r>
        <w:rPr>
          <w:rFonts w:ascii="Consolas" w:eastAsia="Consolas" w:hAnsi="Consolas" w:cs="Consolas"/>
          <w:color w:val="666600"/>
          <w:sz w:val="18"/>
          <w:szCs w:val="18"/>
        </w:rPr>
        <w:t>},</w:t>
      </w:r>
      <w:r>
        <w:rPr>
          <w:rFonts w:ascii="Consolas" w:eastAsia="Consolas" w:hAnsi="Consolas" w:cs="Consolas"/>
          <w:sz w:val="18"/>
          <w:szCs w:val="18"/>
        </w:rPr>
        <w:t xml:space="preserve"> timeout</w:t>
      </w:r>
      <w:proofErr w:type="gramStart"/>
      <w:r>
        <w:rPr>
          <w:rFonts w:ascii="Consolas" w:eastAsia="Consolas" w:hAnsi="Consolas" w:cs="Consolas"/>
          <w:color w:val="666600"/>
          <w:sz w:val="18"/>
          <w:szCs w:val="18"/>
        </w:rPr>
        <w:t>);</w:t>
      </w:r>
      <w:proofErr w:type="gramEnd"/>
    </w:p>
    <w:p w:rsidR="00FE0C6E" w:rsidRDefault="00160CE1">
      <w:pPr>
        <w:ind w:left="720"/>
      </w:pPr>
      <w:r>
        <w:rPr>
          <w:rFonts w:ascii="Consolas" w:eastAsia="Consolas" w:hAnsi="Consolas" w:cs="Consolas"/>
          <w:sz w:val="18"/>
          <w:szCs w:val="18"/>
        </w:rPr>
        <w:t>window</w:t>
      </w:r>
      <w:r>
        <w:rPr>
          <w:rFonts w:ascii="Consolas" w:eastAsia="Consolas" w:hAnsi="Consolas" w:cs="Consolas"/>
          <w:color w:val="666600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sz w:val="18"/>
          <w:szCs w:val="18"/>
        </w:rPr>
        <w:t>ftr</w:t>
      </w:r>
      <w:proofErr w:type="spellEnd"/>
      <w:r>
        <w:rPr>
          <w:rFonts w:ascii="Consolas" w:eastAsia="Consolas" w:hAnsi="Consolas" w:cs="Consolas"/>
          <w:sz w:val="18"/>
          <w:szCs w:val="18"/>
        </w:rPr>
        <w:t>__</w:t>
      </w:r>
      <w:proofErr w:type="spellStart"/>
      <w:r>
        <w:rPr>
          <w:rFonts w:ascii="Consolas" w:eastAsia="Consolas" w:hAnsi="Consolas" w:cs="Consolas"/>
          <w:sz w:val="18"/>
          <w:szCs w:val="18"/>
        </w:rPr>
        <w:t>startScriptLoad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=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</w:rPr>
        <w:t>1</w:t>
      </w:r>
      <w:r>
        <w:rPr>
          <w:rFonts w:ascii="Consolas" w:eastAsia="Consolas" w:hAnsi="Consolas" w:cs="Consolas"/>
          <w:color w:val="666600"/>
          <w:sz w:val="18"/>
          <w:szCs w:val="18"/>
        </w:rPr>
        <w:t>*</w:t>
      </w:r>
      <w:r>
        <w:rPr>
          <w:rFonts w:ascii="Consolas" w:eastAsia="Consolas" w:hAnsi="Consolas" w:cs="Consolas"/>
          <w:color w:val="000088"/>
          <w:sz w:val="18"/>
          <w:szCs w:val="18"/>
        </w:rPr>
        <w:t>new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660066"/>
          <w:sz w:val="18"/>
          <w:szCs w:val="18"/>
        </w:rPr>
        <w:t>Date</w:t>
      </w:r>
      <w:r>
        <w:rPr>
          <w:rFonts w:ascii="Consolas" w:eastAsia="Consolas" w:hAnsi="Consolas" w:cs="Consolas"/>
          <w:color w:val="66660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</w:rPr>
        <w:t>);</w:t>
      </w:r>
    </w:p>
    <w:p w:rsidR="00FE0C6E" w:rsidRDefault="00160CE1">
      <w:pPr>
        <w:ind w:left="720"/>
      </w:pPr>
      <w:r>
        <w:rPr>
          <w:rFonts w:ascii="Consolas" w:eastAsia="Consolas" w:hAnsi="Consolas" w:cs="Consolas"/>
          <w:color w:val="666600"/>
          <w:sz w:val="18"/>
          <w:szCs w:val="18"/>
        </w:rPr>
        <w:t>})();</w:t>
      </w:r>
    </w:p>
    <w:p w:rsidR="00FE0C6E" w:rsidRDefault="00160CE1">
      <w:r>
        <w:rPr>
          <w:rFonts w:ascii="Consolas" w:eastAsia="Consolas" w:hAnsi="Consolas" w:cs="Consolas"/>
          <w:color w:val="000088"/>
          <w:sz w:val="18"/>
          <w:szCs w:val="18"/>
        </w:rPr>
        <w:t>&lt;/script&gt;</w:t>
      </w:r>
    </w:p>
    <w:p w:rsidR="00FE0C6E" w:rsidRDefault="00FE0C6E"/>
    <w:p w:rsidR="00FE0C6E" w:rsidRDefault="00160CE1">
      <w:pPr>
        <w:pStyle w:val="Heading2"/>
        <w:contextualSpacing w:val="0"/>
      </w:pPr>
      <w:bookmarkStart w:id="11" w:name="h.ab3rogw5gbak" w:colFirst="0" w:colLast="0"/>
      <w:bookmarkEnd w:id="11"/>
      <w:proofErr w:type="spellStart"/>
      <w:r>
        <w:t>Forter</w:t>
      </w:r>
      <w:proofErr w:type="spellEnd"/>
      <w:r>
        <w:t xml:space="preserve"> Send Order</w:t>
      </w:r>
    </w:p>
    <w:p w:rsidR="00FE0C6E" w:rsidRDefault="00160CE1">
      <w:r>
        <w:t xml:space="preserve">During the checkout process after a customer has clicked the checkout button all the order data, customer info and payment gateway details will be sent to </w:t>
      </w:r>
      <w:proofErr w:type="spellStart"/>
      <w:r>
        <w:t>Forter</w:t>
      </w:r>
      <w:proofErr w:type="spellEnd"/>
      <w:r>
        <w:t xml:space="preserve">. This call will be implemented using the </w:t>
      </w:r>
      <w:proofErr w:type="spellStart"/>
      <w:r>
        <w:t>Demandware</w:t>
      </w:r>
      <w:proofErr w:type="spellEnd"/>
      <w:r>
        <w:t xml:space="preserve"> service framework. The following code stru</w:t>
      </w:r>
      <w:r>
        <w:t>cture will be used:</w:t>
      </w:r>
    </w:p>
    <w:p w:rsidR="00FE0C6E" w:rsidRDefault="00160CE1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cartridge/scripts/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/forterServiceInit.ds </w:t>
      </w:r>
      <w:r>
        <w:t>- base service configuration</w:t>
      </w:r>
    </w:p>
    <w:p w:rsidR="00FE0C6E" w:rsidRDefault="00160CE1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cartridge/scripts/lib/</w:t>
      </w:r>
      <w:proofErr w:type="spellStart"/>
      <w:r>
        <w:rPr>
          <w:b/>
        </w:rPr>
        <w:t>forter</w:t>
      </w:r>
      <w:proofErr w:type="spellEnd"/>
      <w:r>
        <w:rPr>
          <w:b/>
        </w:rPr>
        <w:t xml:space="preserve">/services/ForterSendOrderService.ds </w:t>
      </w:r>
      <w:r>
        <w:t>- handles the request</w:t>
      </w:r>
    </w:p>
    <w:p w:rsidR="00FE0C6E" w:rsidRDefault="00160CE1">
      <w:pPr>
        <w:pStyle w:val="Heading2"/>
        <w:contextualSpacing w:val="0"/>
      </w:pPr>
      <w:bookmarkStart w:id="12" w:name="h.d3w8ly8q6r85" w:colFirst="0" w:colLast="0"/>
      <w:bookmarkEnd w:id="12"/>
      <w:proofErr w:type="spellStart"/>
      <w:r>
        <w:t>Forter</w:t>
      </w:r>
      <w:proofErr w:type="spellEnd"/>
      <w:r>
        <w:t xml:space="preserve"> Decision</w:t>
      </w:r>
    </w:p>
    <w:p w:rsidR="00FE0C6E" w:rsidRDefault="00160CE1">
      <w:r>
        <w:t xml:space="preserve">The response of sending the order to </w:t>
      </w:r>
      <w:proofErr w:type="spellStart"/>
      <w:r>
        <w:t>Forter</w:t>
      </w:r>
      <w:proofErr w:type="spellEnd"/>
      <w:r>
        <w:t xml:space="preserve"> will be handled a</w:t>
      </w:r>
      <w:r>
        <w:t xml:space="preserve">s updating the order status accordingly, logging the response data and showing the appropriate page based on the </w:t>
      </w:r>
      <w:proofErr w:type="spellStart"/>
      <w:proofErr w:type="gramStart"/>
      <w:r>
        <w:t>Forter</w:t>
      </w:r>
      <w:proofErr w:type="spellEnd"/>
      <w:proofErr w:type="gramEnd"/>
      <w:r>
        <w:t xml:space="preserve"> configuration. The logic for these actions will be in </w:t>
      </w:r>
      <w:r>
        <w:rPr>
          <w:b/>
        </w:rPr>
        <w:t xml:space="preserve">COPlaceOrder.xml. </w:t>
      </w:r>
      <w:r>
        <w:t xml:space="preserve">Appropriate </w:t>
      </w:r>
      <w:proofErr w:type="spellStart"/>
      <w:r>
        <w:t>pipelets</w:t>
      </w:r>
      <w:proofErr w:type="spellEnd"/>
      <w:r>
        <w:t xml:space="preserve"> will be created for handling the described </w:t>
      </w:r>
      <w:r>
        <w:t>logic.</w:t>
      </w:r>
    </w:p>
    <w:p w:rsidR="00FE0C6E" w:rsidRDefault="00160CE1">
      <w:pPr>
        <w:pStyle w:val="Heading2"/>
        <w:contextualSpacing w:val="0"/>
      </w:pPr>
      <w:bookmarkStart w:id="13" w:name="h.6b3cxa42ittz" w:colFirst="0" w:colLast="0"/>
      <w:bookmarkEnd w:id="13"/>
      <w:r>
        <w:t>Authorize.net</w:t>
      </w:r>
    </w:p>
    <w:p w:rsidR="00FE0C6E" w:rsidRDefault="00160CE1">
      <w:proofErr w:type="gramStart"/>
      <w:r>
        <w:t>A</w:t>
      </w:r>
      <w:proofErr w:type="gramEnd"/>
      <w:r>
        <w:t xml:space="preserve"> </w:t>
      </w:r>
      <w:proofErr w:type="spellStart"/>
      <w:r>
        <w:rPr>
          <w:b/>
        </w:rPr>
        <w:t>int_authorizenet</w:t>
      </w:r>
      <w:proofErr w:type="spellEnd"/>
      <w:r>
        <w:rPr>
          <w:b/>
        </w:rPr>
        <w:t xml:space="preserve"> </w:t>
      </w:r>
      <w:r>
        <w:t xml:space="preserve">cartridge will be created. It will be responsible for handling the payment with credit cards. In order to make this integration working, the following payment processor will be created: </w:t>
      </w:r>
      <w:r>
        <w:rPr>
          <w:b/>
        </w:rPr>
        <w:t>AUTHORIZE_NET</w:t>
      </w:r>
      <w:r>
        <w:t>. There should be</w:t>
      </w:r>
      <w:r>
        <w:t xml:space="preserve"> a pipeline created with the same name, containing </w:t>
      </w:r>
      <w:r>
        <w:rPr>
          <w:b/>
        </w:rPr>
        <w:t xml:space="preserve">Handle </w:t>
      </w:r>
      <w:r>
        <w:t xml:space="preserve">and </w:t>
      </w:r>
      <w:r>
        <w:rPr>
          <w:b/>
        </w:rPr>
        <w:t>Authorize</w:t>
      </w:r>
      <w:r>
        <w:t xml:space="preserve"> start nodes. These nodes will be responsible for the payment handling in </w:t>
      </w:r>
      <w:proofErr w:type="spellStart"/>
      <w:r>
        <w:t>Demandware</w:t>
      </w:r>
      <w:proofErr w:type="spellEnd"/>
      <w:r>
        <w:t>.</w:t>
      </w:r>
    </w:p>
    <w:p w:rsidR="00FE0C6E" w:rsidRDefault="00160CE1">
      <w:pPr>
        <w:pStyle w:val="Heading2"/>
        <w:contextualSpacing w:val="0"/>
      </w:pPr>
      <w:bookmarkStart w:id="14" w:name="h.i63bun99bb17" w:colFirst="0" w:colLast="0"/>
      <w:bookmarkEnd w:id="14"/>
      <w:r>
        <w:t>Schedules</w:t>
      </w:r>
    </w:p>
    <w:p w:rsidR="00FE0C6E" w:rsidRDefault="00160CE1">
      <w:r>
        <w:t>Three</w:t>
      </w:r>
      <w:r>
        <w:t xml:space="preserve"> jobs will be created:</w:t>
      </w:r>
    </w:p>
    <w:p w:rsidR="00FE0C6E" w:rsidRDefault="00160CE1">
      <w:pPr>
        <w:numPr>
          <w:ilvl w:val="0"/>
          <w:numId w:val="4"/>
        </w:numPr>
        <w:ind w:hanging="360"/>
        <w:contextualSpacing/>
        <w:rPr>
          <w:b/>
        </w:rPr>
      </w:pPr>
      <w:r>
        <w:rPr>
          <w:b/>
        </w:rPr>
        <w:t xml:space="preserve">Order status update job </w:t>
      </w:r>
      <w:r>
        <w:t xml:space="preserve">- </w:t>
      </w:r>
      <w:r>
        <w:rPr>
          <w:color w:val="333333"/>
          <w:sz w:val="21"/>
          <w:szCs w:val="21"/>
          <w:highlight w:val="white"/>
        </w:rPr>
        <w:t>Orders will be extended with a new at</w:t>
      </w:r>
      <w:r>
        <w:rPr>
          <w:color w:val="333333"/>
          <w:sz w:val="21"/>
          <w:szCs w:val="21"/>
          <w:highlight w:val="white"/>
        </w:rPr>
        <w:t xml:space="preserve">tribute that will contain the last known status. The job will run every x hour and will pick up the orders changed since last run time. If status of order is different than last known status, it will do the request to </w:t>
      </w:r>
      <w:proofErr w:type="spellStart"/>
      <w:r>
        <w:rPr>
          <w:color w:val="333333"/>
          <w:sz w:val="21"/>
          <w:szCs w:val="21"/>
          <w:highlight w:val="white"/>
        </w:rPr>
        <w:t>Forter</w:t>
      </w:r>
      <w:proofErr w:type="spellEnd"/>
      <w:r>
        <w:rPr>
          <w:color w:val="333333"/>
          <w:sz w:val="21"/>
          <w:szCs w:val="21"/>
          <w:highlight w:val="white"/>
        </w:rPr>
        <w:t xml:space="preserve"> and update the attribute value.</w:t>
      </w:r>
    </w:p>
    <w:p w:rsidR="00FE0C6E" w:rsidRPr="00160CE1" w:rsidRDefault="00160CE1">
      <w:pPr>
        <w:numPr>
          <w:ilvl w:val="0"/>
          <w:numId w:val="4"/>
        </w:numPr>
        <w:ind w:hanging="360"/>
        <w:contextualSpacing/>
        <w:rPr>
          <w:b/>
          <w:color w:val="333333"/>
          <w:sz w:val="21"/>
          <w:szCs w:val="21"/>
          <w:highlight w:val="white"/>
        </w:rPr>
      </w:pPr>
      <w:proofErr w:type="spellStart"/>
      <w:r>
        <w:rPr>
          <w:b/>
          <w:color w:val="333333"/>
          <w:sz w:val="21"/>
          <w:szCs w:val="21"/>
          <w:highlight w:val="white"/>
        </w:rPr>
        <w:t>Forter</w:t>
      </w:r>
      <w:proofErr w:type="spellEnd"/>
      <w:r>
        <w:rPr>
          <w:b/>
          <w:color w:val="333333"/>
          <w:sz w:val="21"/>
          <w:szCs w:val="21"/>
          <w:highlight w:val="white"/>
        </w:rPr>
        <w:t xml:space="preserve"> status update job </w:t>
      </w:r>
      <w:r>
        <w:rPr>
          <w:color w:val="333333"/>
          <w:sz w:val="21"/>
          <w:szCs w:val="21"/>
          <w:highlight w:val="white"/>
        </w:rPr>
        <w:t xml:space="preserve">- a job to set </w:t>
      </w:r>
      <w:proofErr w:type="spellStart"/>
      <w:proofErr w:type="gramStart"/>
      <w:r>
        <w:rPr>
          <w:color w:val="333333"/>
          <w:sz w:val="21"/>
          <w:szCs w:val="21"/>
          <w:highlight w:val="white"/>
        </w:rPr>
        <w:t>Forter</w:t>
      </w:r>
      <w:proofErr w:type="spellEnd"/>
      <w:proofErr w:type="gramEnd"/>
      <w:r>
        <w:rPr>
          <w:color w:val="333333"/>
          <w:sz w:val="21"/>
          <w:szCs w:val="21"/>
          <w:highlight w:val="white"/>
        </w:rPr>
        <w:t xml:space="preserve"> status for timed out requests. It will check the orders with no </w:t>
      </w:r>
      <w:proofErr w:type="spellStart"/>
      <w:r>
        <w:rPr>
          <w:color w:val="333333"/>
          <w:sz w:val="21"/>
          <w:szCs w:val="21"/>
          <w:highlight w:val="white"/>
        </w:rPr>
        <w:t>Forter</w:t>
      </w:r>
      <w:proofErr w:type="spellEnd"/>
      <w:r>
        <w:rPr>
          <w:color w:val="333333"/>
          <w:sz w:val="21"/>
          <w:szCs w:val="21"/>
          <w:highlight w:val="white"/>
        </w:rPr>
        <w:t xml:space="preserve"> status and will do a retry request.</w:t>
      </w:r>
    </w:p>
    <w:p w:rsidR="00160CE1" w:rsidRDefault="00160CE1">
      <w:pPr>
        <w:numPr>
          <w:ilvl w:val="0"/>
          <w:numId w:val="4"/>
        </w:numPr>
        <w:ind w:hanging="360"/>
        <w:contextualSpacing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Order void job </w:t>
      </w:r>
      <w:r>
        <w:rPr>
          <w:color w:val="333333"/>
          <w:sz w:val="21"/>
          <w:szCs w:val="21"/>
          <w:highlight w:val="white"/>
        </w:rPr>
        <w:t>– a job to void authorize.net payments for orders being in the system more than 24h and having the capture payment declined.</w:t>
      </w:r>
    </w:p>
    <w:p w:rsidR="00FE0C6E" w:rsidRDefault="00160CE1">
      <w:pPr>
        <w:pStyle w:val="Heading1"/>
        <w:contextualSpacing w:val="0"/>
      </w:pPr>
      <w:bookmarkStart w:id="15" w:name="h.lr8ofsne4fu6" w:colFirst="0" w:colLast="0"/>
      <w:bookmarkEnd w:id="15"/>
      <w:r>
        <w:lastRenderedPageBreak/>
        <w:t>Logging</w:t>
      </w:r>
    </w:p>
    <w:p w:rsidR="00FE0C6E" w:rsidRDefault="00160CE1">
      <w:r>
        <w:t xml:space="preserve">A </w:t>
      </w:r>
      <w:proofErr w:type="spellStart"/>
      <w:r>
        <w:t>Forter</w:t>
      </w:r>
      <w:proofErr w:type="spellEnd"/>
      <w:r>
        <w:t xml:space="preserve"> specific logging script will be created. It will be responsible for logging all the </w:t>
      </w:r>
      <w:r>
        <w:t xml:space="preserve">needed and erroneous communication between </w:t>
      </w:r>
      <w:proofErr w:type="spellStart"/>
      <w:r>
        <w:t>Forter</w:t>
      </w:r>
      <w:proofErr w:type="spellEnd"/>
      <w:r>
        <w:t xml:space="preserve"> and </w:t>
      </w:r>
      <w:proofErr w:type="spellStart"/>
      <w:r>
        <w:t>Demandware</w:t>
      </w:r>
      <w:proofErr w:type="spellEnd"/>
      <w:r>
        <w:t xml:space="preserve">. It will be used in all the request-response communications, jobs, order updates, etc. The following file will be created: </w:t>
      </w:r>
      <w:proofErr w:type="spellStart"/>
      <w:r>
        <w:rPr>
          <w:b/>
        </w:rPr>
        <w:t>int_forter</w:t>
      </w:r>
      <w:proofErr w:type="spellEnd"/>
      <w:r>
        <w:rPr>
          <w:b/>
        </w:rPr>
        <w:t>/cartridge/scripts/lib/</w:t>
      </w:r>
      <w:proofErr w:type="spellStart"/>
      <w:r>
        <w:rPr>
          <w:b/>
        </w:rPr>
        <w:t>forter</w:t>
      </w:r>
      <w:proofErr w:type="spellEnd"/>
      <w:r>
        <w:rPr>
          <w:b/>
        </w:rPr>
        <w:t>/ForterLogger.ds</w:t>
      </w:r>
    </w:p>
    <w:p w:rsidR="00FE0C6E" w:rsidRDefault="00160CE1">
      <w:pPr>
        <w:pStyle w:val="Heading1"/>
        <w:spacing w:before="460" w:after="0" w:line="300" w:lineRule="auto"/>
        <w:contextualSpacing w:val="0"/>
      </w:pPr>
      <w:bookmarkStart w:id="16" w:name="h.hky7456mw50" w:colFirst="0" w:colLast="0"/>
      <w:bookmarkEnd w:id="16"/>
      <w:r>
        <w:t>Meta-data</w:t>
      </w:r>
    </w:p>
    <w:p w:rsidR="00FE0C6E" w:rsidRDefault="00160CE1">
      <w:r>
        <w:t>Al</w:t>
      </w:r>
      <w:r>
        <w:t xml:space="preserve">l the metadata will be stored into a separate directory - </w:t>
      </w:r>
      <w:r>
        <w:rPr>
          <w:b/>
        </w:rPr>
        <w:t>metadata</w:t>
      </w:r>
      <w:r>
        <w:t>. Only additional to the default SG properties and configurations will be listed there.</w:t>
      </w:r>
    </w:p>
    <w:p w:rsidR="00FE0C6E" w:rsidRDefault="00160CE1">
      <w:pPr>
        <w:pStyle w:val="Heading1"/>
        <w:spacing w:before="460" w:after="0" w:line="300" w:lineRule="auto"/>
        <w:contextualSpacing w:val="0"/>
      </w:pPr>
      <w:bookmarkStart w:id="17" w:name="h.gijy4twpdqbj" w:colFirst="0" w:colLast="0"/>
      <w:bookmarkEnd w:id="17"/>
      <w:r>
        <w:t>UX / User Interface</w:t>
      </w:r>
    </w:p>
    <w:p w:rsidR="00FE0C6E" w:rsidRDefault="00160CE1">
      <w:r>
        <w:t xml:space="preserve">All mockups for the </w:t>
      </w:r>
      <w:proofErr w:type="spellStart"/>
      <w:proofErr w:type="gramStart"/>
      <w:r>
        <w:t>Forter</w:t>
      </w:r>
      <w:proofErr w:type="spellEnd"/>
      <w:proofErr w:type="gramEnd"/>
      <w:r>
        <w:t xml:space="preserve"> business manager extension are provided on the following site:</w:t>
      </w:r>
    </w:p>
    <w:p w:rsidR="00FE0C6E" w:rsidRDefault="00160CE1">
      <w:hyperlink r:id="rId9" w:anchor="/screens/111403485/comments">
        <w:r>
          <w:rPr>
            <w:color w:val="1155CC"/>
            <w:u w:val="single"/>
          </w:rPr>
          <w:t>https://projects.invisionapp.com/share/G25ARVCUS#/screens/1114034</w:t>
        </w:r>
        <w:r>
          <w:rPr>
            <w:color w:val="1155CC"/>
            <w:u w:val="single"/>
          </w:rPr>
          <w:t>85/comments</w:t>
        </w:r>
      </w:hyperlink>
    </w:p>
    <w:p w:rsidR="00FE0C6E" w:rsidRDefault="00160CE1">
      <w:pPr>
        <w:pStyle w:val="Heading1"/>
        <w:spacing w:before="460" w:after="0" w:line="300" w:lineRule="auto"/>
        <w:contextualSpacing w:val="0"/>
      </w:pPr>
      <w:bookmarkStart w:id="18" w:name="h.7q2c1iq7out5" w:colFirst="0" w:colLast="0"/>
      <w:bookmarkEnd w:id="18"/>
      <w:r>
        <w:t>Configuration Guide</w:t>
      </w:r>
    </w:p>
    <w:p w:rsidR="00FE0C6E" w:rsidRDefault="00160CE1">
      <w:r>
        <w:t xml:space="preserve">A separate document prior to </w:t>
      </w:r>
      <w:proofErr w:type="spellStart"/>
      <w:r>
        <w:t>Demandware</w:t>
      </w:r>
      <w:proofErr w:type="spellEnd"/>
      <w:r>
        <w:t xml:space="preserve"> certification will be created which will holds all the configuration and screenshots. The document will be created after the </w:t>
      </w:r>
      <w:proofErr w:type="spellStart"/>
      <w:proofErr w:type="gramStart"/>
      <w:r>
        <w:t>Forter</w:t>
      </w:r>
      <w:proofErr w:type="spellEnd"/>
      <w:proofErr w:type="gramEnd"/>
      <w:r>
        <w:t xml:space="preserve"> cartridge code completion. </w:t>
      </w:r>
      <w:bookmarkStart w:id="19" w:name="_GoBack"/>
      <w:bookmarkEnd w:id="19"/>
    </w:p>
    <w:p w:rsidR="00FE0C6E" w:rsidRDefault="00160CE1">
      <w:pPr>
        <w:pStyle w:val="Heading1"/>
        <w:spacing w:before="460" w:after="0" w:line="300" w:lineRule="auto"/>
        <w:contextualSpacing w:val="0"/>
      </w:pPr>
      <w:bookmarkStart w:id="20" w:name="h.mevw547oy755" w:colFirst="0" w:colLast="0"/>
      <w:bookmarkEnd w:id="20"/>
      <w:r>
        <w:t>Localization</w:t>
      </w:r>
    </w:p>
    <w:p w:rsidR="00FE0C6E" w:rsidRDefault="00160CE1">
      <w:r>
        <w:t xml:space="preserve">There will </w:t>
      </w:r>
      <w:r>
        <w:t>be localization properties files related to each cartridge. Initially only their English version will be created.</w:t>
      </w:r>
    </w:p>
    <w:p w:rsidR="00FE0C6E" w:rsidRDefault="00FE0C6E">
      <w:pPr>
        <w:spacing w:before="460" w:line="300" w:lineRule="auto"/>
      </w:pPr>
    </w:p>
    <w:p w:rsidR="00FE0C6E" w:rsidRDefault="00FE0C6E">
      <w:pPr>
        <w:pStyle w:val="Heading1"/>
        <w:contextualSpacing w:val="0"/>
      </w:pPr>
      <w:bookmarkStart w:id="21" w:name="h.17wfokny4ags" w:colFirst="0" w:colLast="0"/>
      <w:bookmarkEnd w:id="21"/>
    </w:p>
    <w:sectPr w:rsidR="00FE0C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9AD"/>
    <w:multiLevelType w:val="multilevel"/>
    <w:tmpl w:val="008C44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B0D309A"/>
    <w:multiLevelType w:val="multilevel"/>
    <w:tmpl w:val="72BE63B4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1CC7F39"/>
    <w:multiLevelType w:val="multilevel"/>
    <w:tmpl w:val="16D428B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4193B1B"/>
    <w:multiLevelType w:val="multilevel"/>
    <w:tmpl w:val="619CF5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3A931EB"/>
    <w:multiLevelType w:val="multilevel"/>
    <w:tmpl w:val="6AFCA3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0962D88"/>
    <w:multiLevelType w:val="multilevel"/>
    <w:tmpl w:val="CED087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2CC35B1"/>
    <w:multiLevelType w:val="multilevel"/>
    <w:tmpl w:val="1C6CC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A793A06"/>
    <w:multiLevelType w:val="multilevel"/>
    <w:tmpl w:val="6A7214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0C6E"/>
    <w:rsid w:val="00160CE1"/>
    <w:rsid w:val="00FE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3A06D6-6F3D-4234-AC8C-9A446E58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insideH w:val="nil"/>
          <w:insideV w:val="nil"/>
        </w:tcBorders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invisionapp.com/share/G25ARVCU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s.invisionapp.com/share/G25ARVC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37601D8C19F146A370A819D77E0107" ma:contentTypeVersion="2" ma:contentTypeDescription="Create a new document." ma:contentTypeScope="" ma:versionID="fb2bd9ad19eeaa359179d97209f5f147">
  <xsd:schema xmlns:xsd="http://www.w3.org/2001/XMLSchema" xmlns:xs="http://www.w3.org/2001/XMLSchema" xmlns:p="http://schemas.microsoft.com/office/2006/metadata/properties" xmlns:ns2="41dbd0cf-c47a-4cea-8dfa-c6db00955148" targetNamespace="http://schemas.microsoft.com/office/2006/metadata/properties" ma:root="true" ma:fieldsID="63b341257e95fb87135375bd264c3350" ns2:_="">
    <xsd:import namespace="41dbd0cf-c47a-4cea-8dfa-c6db009551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bd0cf-c47a-4cea-8dfa-c6db009551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CF2358-E264-4BD2-A3F9-287BC872C6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780622-565A-41EA-B737-99DBD1E5B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bd0cf-c47a-4cea-8dfa-c6db009551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F878C-DC31-4BD9-AE08-D55721B77A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1491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Bogdan Iordachi</cp:lastModifiedBy>
  <cp:revision>2</cp:revision>
  <dcterms:created xsi:type="dcterms:W3CDTF">2016-03-17T15:52:00Z</dcterms:created>
  <dcterms:modified xsi:type="dcterms:W3CDTF">2016-03-17T15:56:00Z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0x010100F737601D8C19F146A370A819D77E0107</vt:lpwstr>
  </property>
</Properties>
</file>