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rumuwwnpuvx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Юферев Михаил, Трифонов Николай, Михина Полина, Гойдин Максим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8f4xfkwrfp5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МАОУ гимназия № 32, г. Калининград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чёрных дыр с космическими объектами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ihkdr44e205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Руководитель: Байгашов А. С.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47ehhtutfom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посвящена моделированию динамики компактных объектов в рамках закона Всемирного тяготения. Астрофизика черных дыр - одна из самых перспективных областей современной науки. Долгое время после теоретического обоснования существования черных дыр, они не были наблюдаемы. В 2019 году после серии наблюдений телескопа горизонта событий были обнародованы первые фотографии черной дыры в соседней галактике, а в годом позже удалось получить снимки черной дыры в центре нашей галактики - Млечный путь.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p3arsefiosb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данной работы является моделирование динамики черных дыр в локальных масштабах Солнечной системы. В рамках поставленной цели были решены следующие задачи: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cd8p413yq42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Определена система дифференциальных уравнений для динамики черных дыр разных размеров в рамках закона Всемирного тяготения.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h8y7c6g72x7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Определены различные начальные условия, размеры и массы черных дыр.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wj3rh9ob7q6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Проведена серия численных расчетов для различных сценариев динамики черных дыр.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iuxgsg02se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были получены наглядные анимации динамики черных дыр в различных сценариях. Все модели были сопоставлены с динамикой объектов Солнечной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9"/>
      <w:bookmarkEnd w:id="9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ygzahbW7z9oMVbYlLVk+ZXbIcw==">AMUW2mUO4e4e+0xUlu/smjyQlfWMMyXDsI+FWr6XB9VqQwpBFdYhq29dr8ptsnCZzhCCmxagljmVJEN27Vum74sxwrR/qRQvEckjVCiUwceVAIR78PFbG5H1ffyPRoInmEwJwAmnpd9Rz6vcKd+xSfY76xIi7cBKYhelw4NZWWzj1zWdwXJTlcryU6dJZ0zgZ+qr/oZoksNajZ3eUflXgQXwkzY3KPoScu3SHALrqKshcqNBBaP7NlRQ/Qrn2HHQ0XHU4SuEK7xplqb7Hq+Pk6v0xv2sk/wd/A1l7VHBnyqhcTy69xFuacJdU7BMNtFQtj4Cfh/ZAb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2023-03-22T16:34:00Z</dcterms:created>
  <dc:creator>Артем В. Асташенок</dc:creator>
</cp:coreProperties>
</file>