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1550F" w14:textId="02E31C00" w:rsidR="00CF16B1" w:rsidRPr="0098444F" w:rsidRDefault="009F4480" w:rsidP="00702E00">
      <w:pPr>
        <w:jc w:val="center"/>
        <w:rPr>
          <w:rFonts w:cstheme="minorHAnsi"/>
          <w:b/>
          <w:bCs/>
          <w:sz w:val="24"/>
          <w:szCs w:val="24"/>
        </w:rPr>
      </w:pPr>
      <w:r w:rsidRPr="0098444F">
        <w:rPr>
          <w:rFonts w:cstheme="minorHAnsi"/>
          <w:b/>
          <w:bCs/>
          <w:sz w:val="24"/>
          <w:szCs w:val="24"/>
        </w:rPr>
        <w:t>FUNSHO ADIJAT MODUPE</w:t>
      </w:r>
    </w:p>
    <w:p w14:paraId="728BB71C" w14:textId="77777777" w:rsidR="00702E00" w:rsidRPr="00702E00" w:rsidRDefault="00702E00" w:rsidP="00702E00">
      <w:pPr>
        <w:jc w:val="center"/>
        <w:rPr>
          <w:rFonts w:cstheme="minorHAnsi"/>
          <w:b/>
          <w:bCs/>
          <w:sz w:val="24"/>
          <w:szCs w:val="24"/>
        </w:rPr>
      </w:pPr>
      <w:r w:rsidRPr="00702E00">
        <w:rPr>
          <w:rFonts w:cstheme="minorHAnsi"/>
          <w:b/>
          <w:bCs/>
          <w:sz w:val="24"/>
          <w:szCs w:val="24"/>
        </w:rPr>
        <w:t>140804505</w:t>
      </w:r>
    </w:p>
    <w:p w14:paraId="39532EAC" w14:textId="41AB8091" w:rsidR="0098444F" w:rsidRPr="0098444F" w:rsidRDefault="009F4480" w:rsidP="0098444F">
      <w:pPr>
        <w:jc w:val="center"/>
        <w:rPr>
          <w:rFonts w:cstheme="minorHAnsi"/>
          <w:b/>
          <w:bCs/>
          <w:sz w:val="24"/>
          <w:szCs w:val="24"/>
        </w:rPr>
      </w:pPr>
      <w:r w:rsidRPr="0098444F">
        <w:rPr>
          <w:rFonts w:cstheme="minorHAnsi"/>
          <w:b/>
          <w:bCs/>
          <w:sz w:val="24"/>
          <w:szCs w:val="24"/>
        </w:rPr>
        <w:t>CEG846 ASSIGNMENT</w:t>
      </w:r>
    </w:p>
    <w:p w14:paraId="5722949D" w14:textId="5BB632D4" w:rsidR="00B91FE3" w:rsidRPr="0098444F" w:rsidRDefault="00B91FE3" w:rsidP="00B91FE3">
      <w:pPr>
        <w:rPr>
          <w:rFonts w:cstheme="minorHAnsi"/>
          <w:i/>
          <w:iCs/>
          <w:sz w:val="24"/>
          <w:szCs w:val="24"/>
        </w:rPr>
      </w:pPr>
      <w:r w:rsidRPr="0098444F">
        <w:rPr>
          <w:rFonts w:cstheme="minorHAnsi"/>
          <w:sz w:val="24"/>
          <w:szCs w:val="24"/>
        </w:rPr>
        <w:t>1</w:t>
      </w:r>
      <w:r w:rsidRPr="0098444F">
        <w:rPr>
          <w:rFonts w:cstheme="minorHAnsi"/>
          <w:i/>
          <w:iCs/>
          <w:sz w:val="24"/>
          <w:szCs w:val="24"/>
        </w:rPr>
        <w:t>. In a tabular form describe the major characteristics and treatment of the</w:t>
      </w:r>
      <w:r w:rsidRPr="0098444F">
        <w:rPr>
          <w:rFonts w:cstheme="minorHAnsi"/>
          <w:i/>
          <w:iCs/>
          <w:sz w:val="24"/>
          <w:szCs w:val="24"/>
        </w:rPr>
        <w:t xml:space="preserve"> </w:t>
      </w:r>
      <w:r w:rsidRPr="0098444F">
        <w:rPr>
          <w:rFonts w:cstheme="minorHAnsi"/>
          <w:i/>
          <w:iCs/>
          <w:sz w:val="24"/>
          <w:szCs w:val="24"/>
        </w:rPr>
        <w:t>industrial wastewater from the following industries:</w:t>
      </w:r>
    </w:p>
    <w:p w14:paraId="64AC1D4E" w14:textId="77777777" w:rsidR="00B91FE3" w:rsidRPr="0098444F" w:rsidRDefault="00B91FE3" w:rsidP="00B91FE3">
      <w:pPr>
        <w:rPr>
          <w:rFonts w:cstheme="minorHAnsi"/>
          <w:i/>
          <w:iCs/>
          <w:sz w:val="24"/>
          <w:szCs w:val="24"/>
        </w:rPr>
      </w:pPr>
      <w:proofErr w:type="spellStart"/>
      <w:r w:rsidRPr="0098444F">
        <w:rPr>
          <w:rFonts w:cstheme="minorHAnsi"/>
          <w:i/>
          <w:iCs/>
          <w:sz w:val="24"/>
          <w:szCs w:val="24"/>
        </w:rPr>
        <w:t>i</w:t>
      </w:r>
      <w:proofErr w:type="spellEnd"/>
      <w:r w:rsidRPr="0098444F">
        <w:rPr>
          <w:rFonts w:cstheme="minorHAnsi"/>
          <w:i/>
          <w:iCs/>
          <w:sz w:val="24"/>
          <w:szCs w:val="24"/>
        </w:rPr>
        <w:t>. Petroleum refineries</w:t>
      </w:r>
    </w:p>
    <w:p w14:paraId="39ED241C" w14:textId="77777777" w:rsidR="00B91FE3" w:rsidRPr="0098444F" w:rsidRDefault="00B91FE3" w:rsidP="00B91FE3">
      <w:pPr>
        <w:rPr>
          <w:rFonts w:cstheme="minorHAnsi"/>
          <w:i/>
          <w:iCs/>
          <w:sz w:val="24"/>
          <w:szCs w:val="24"/>
        </w:rPr>
      </w:pPr>
      <w:r w:rsidRPr="0098444F">
        <w:rPr>
          <w:rFonts w:cstheme="minorHAnsi"/>
          <w:i/>
          <w:iCs/>
          <w:sz w:val="24"/>
          <w:szCs w:val="24"/>
        </w:rPr>
        <w:t>ii. Tannery</w:t>
      </w:r>
    </w:p>
    <w:p w14:paraId="598F19CA" w14:textId="77777777" w:rsidR="00B91FE3" w:rsidRPr="0098444F" w:rsidRDefault="00B91FE3" w:rsidP="00B91FE3">
      <w:pPr>
        <w:rPr>
          <w:rFonts w:cstheme="minorHAnsi"/>
          <w:i/>
          <w:iCs/>
          <w:sz w:val="24"/>
          <w:szCs w:val="24"/>
        </w:rPr>
      </w:pPr>
      <w:r w:rsidRPr="0098444F">
        <w:rPr>
          <w:rFonts w:cstheme="minorHAnsi"/>
          <w:i/>
          <w:iCs/>
          <w:sz w:val="24"/>
          <w:szCs w:val="24"/>
        </w:rPr>
        <w:t>iii. Fertilizer</w:t>
      </w:r>
    </w:p>
    <w:p w14:paraId="2665FA5F" w14:textId="61DD4F7E" w:rsidR="009F4480" w:rsidRPr="0098444F" w:rsidRDefault="00B91FE3" w:rsidP="00B91FE3">
      <w:pPr>
        <w:rPr>
          <w:rFonts w:cstheme="minorHAnsi"/>
          <w:i/>
          <w:iCs/>
          <w:sz w:val="24"/>
          <w:szCs w:val="24"/>
        </w:rPr>
      </w:pPr>
      <w:r w:rsidRPr="0098444F">
        <w:rPr>
          <w:rFonts w:cstheme="minorHAnsi"/>
          <w:i/>
          <w:iCs/>
          <w:sz w:val="24"/>
          <w:szCs w:val="24"/>
        </w:rPr>
        <w:t>iv. Pharmaceutical</w:t>
      </w:r>
    </w:p>
    <w:p w14:paraId="38E1C343" w14:textId="281D0BEC" w:rsidR="00B91FE3" w:rsidRPr="0098444F" w:rsidRDefault="00B91FE3" w:rsidP="00B91FE3">
      <w:pPr>
        <w:rPr>
          <w:rFonts w:cstheme="minorHAnsi"/>
          <w:sz w:val="24"/>
          <w:szCs w:val="24"/>
        </w:rPr>
      </w:pPr>
    </w:p>
    <w:p w14:paraId="48BD7713" w14:textId="1849A551" w:rsidR="00B91FE3" w:rsidRPr="0098444F" w:rsidRDefault="00B91FE3" w:rsidP="00B91FE3">
      <w:pPr>
        <w:rPr>
          <w:rFonts w:cstheme="minorHAnsi"/>
          <w:sz w:val="24"/>
          <w:szCs w:val="24"/>
        </w:rPr>
      </w:pPr>
      <w:proofErr w:type="spellStart"/>
      <w:r w:rsidRPr="0098444F">
        <w:rPr>
          <w:rFonts w:cstheme="minorHAnsi"/>
          <w:sz w:val="24"/>
          <w:szCs w:val="24"/>
        </w:rPr>
        <w:t>i</w:t>
      </w:r>
      <w:proofErr w:type="spellEnd"/>
      <w:r w:rsidRPr="0098444F">
        <w:rPr>
          <w:rFonts w:cstheme="minorHAnsi"/>
          <w:sz w:val="24"/>
          <w:szCs w:val="24"/>
        </w:rPr>
        <w:t>. Petroleum Refineries</w:t>
      </w:r>
    </w:p>
    <w:tbl>
      <w:tblPr>
        <w:tblStyle w:val="TableGrid"/>
        <w:tblW w:w="9934" w:type="dxa"/>
        <w:tblLook w:val="04A0" w:firstRow="1" w:lastRow="0" w:firstColumn="1" w:lastColumn="0" w:noHBand="0" w:noVBand="1"/>
      </w:tblPr>
      <w:tblGrid>
        <w:gridCol w:w="4967"/>
        <w:gridCol w:w="4967"/>
      </w:tblGrid>
      <w:tr w:rsidR="00B91FE3" w:rsidRPr="0098444F" w14:paraId="723E081B" w14:textId="77777777" w:rsidTr="00B91FE3">
        <w:trPr>
          <w:trHeight w:val="613"/>
        </w:trPr>
        <w:tc>
          <w:tcPr>
            <w:tcW w:w="4967" w:type="dxa"/>
          </w:tcPr>
          <w:p w14:paraId="773990B4" w14:textId="5787288E" w:rsidR="00B91FE3" w:rsidRPr="0098444F" w:rsidRDefault="00B91FE3" w:rsidP="00B91FE3">
            <w:pPr>
              <w:rPr>
                <w:rFonts w:cstheme="minorHAnsi"/>
                <w:sz w:val="24"/>
                <w:szCs w:val="24"/>
              </w:rPr>
            </w:pPr>
            <w:r w:rsidRPr="0098444F">
              <w:rPr>
                <w:rFonts w:cstheme="minorHAnsi"/>
                <w:sz w:val="24"/>
                <w:szCs w:val="24"/>
              </w:rPr>
              <w:t>Major Characteristics</w:t>
            </w:r>
          </w:p>
        </w:tc>
        <w:tc>
          <w:tcPr>
            <w:tcW w:w="4967" w:type="dxa"/>
          </w:tcPr>
          <w:p w14:paraId="767143AC" w14:textId="22E61F04" w:rsidR="00B91FE3" w:rsidRPr="0098444F" w:rsidRDefault="00B91FE3" w:rsidP="00B91FE3">
            <w:pPr>
              <w:rPr>
                <w:rFonts w:cstheme="minorHAnsi"/>
                <w:sz w:val="24"/>
                <w:szCs w:val="24"/>
              </w:rPr>
            </w:pPr>
            <w:r w:rsidRPr="0098444F">
              <w:rPr>
                <w:rFonts w:cstheme="minorHAnsi"/>
                <w:sz w:val="24"/>
                <w:szCs w:val="24"/>
              </w:rPr>
              <w:t>Treatment</w:t>
            </w:r>
          </w:p>
        </w:tc>
      </w:tr>
      <w:tr w:rsidR="00B91FE3" w:rsidRPr="0098444F" w14:paraId="09145F68" w14:textId="77777777" w:rsidTr="005A5865">
        <w:trPr>
          <w:trHeight w:val="2942"/>
        </w:trPr>
        <w:tc>
          <w:tcPr>
            <w:tcW w:w="4967" w:type="dxa"/>
          </w:tcPr>
          <w:p w14:paraId="68C4E5AB" w14:textId="77777777" w:rsidR="00B91FE3" w:rsidRPr="0098444F" w:rsidRDefault="00B95000" w:rsidP="00B91FE3">
            <w:pPr>
              <w:rPr>
                <w:rFonts w:cstheme="minorHAnsi"/>
                <w:sz w:val="24"/>
                <w:szCs w:val="24"/>
              </w:rPr>
            </w:pPr>
            <w:r w:rsidRPr="0098444F">
              <w:rPr>
                <w:rFonts w:cstheme="minorHAnsi"/>
                <w:sz w:val="24"/>
                <w:szCs w:val="24"/>
              </w:rPr>
              <w:t>Wastewater from oil refineries contains large amounts of oil and fat in the form of suspended particles, light and heavy hydrocarbons, phenol, and other dissolved organic substances</w:t>
            </w:r>
            <w:r w:rsidR="005A5865" w:rsidRPr="0098444F">
              <w:rPr>
                <w:rFonts w:cstheme="minorHAnsi"/>
                <w:sz w:val="24"/>
                <w:szCs w:val="24"/>
              </w:rPr>
              <w:t>.</w:t>
            </w:r>
          </w:p>
          <w:p w14:paraId="2CF7C0EE" w14:textId="77777777" w:rsidR="005A5865" w:rsidRPr="0098444F" w:rsidRDefault="005A5865" w:rsidP="00B91FE3">
            <w:pPr>
              <w:rPr>
                <w:rFonts w:cstheme="minorHAnsi"/>
                <w:sz w:val="24"/>
                <w:szCs w:val="24"/>
              </w:rPr>
            </w:pPr>
          </w:p>
          <w:p w14:paraId="50C9DFEE" w14:textId="24F7F593" w:rsidR="005A5865" w:rsidRPr="0098444F" w:rsidRDefault="005A5865" w:rsidP="00B91FE3">
            <w:pPr>
              <w:rPr>
                <w:rFonts w:cstheme="minorHAnsi"/>
                <w:sz w:val="24"/>
                <w:szCs w:val="24"/>
              </w:rPr>
            </w:pPr>
            <w:r w:rsidRPr="0098444F">
              <w:rPr>
                <w:rFonts w:cstheme="minorHAnsi"/>
                <w:color w:val="333333"/>
                <w:sz w:val="24"/>
                <w:szCs w:val="24"/>
                <w:shd w:val="clear" w:color="auto" w:fill="FFFFFF"/>
              </w:rPr>
              <w:t xml:space="preserve">The wastewater from </w:t>
            </w:r>
            <w:r w:rsidRPr="0098444F">
              <w:rPr>
                <w:rFonts w:cstheme="minorHAnsi"/>
                <w:color w:val="333333"/>
                <w:sz w:val="24"/>
                <w:szCs w:val="24"/>
                <w:shd w:val="clear" w:color="auto" w:fill="FFFFFF"/>
              </w:rPr>
              <w:t>the</w:t>
            </w:r>
            <w:r w:rsidRPr="0098444F">
              <w:rPr>
                <w:rFonts w:cstheme="minorHAnsi"/>
                <w:color w:val="333333"/>
                <w:sz w:val="24"/>
                <w:szCs w:val="24"/>
                <w:shd w:val="clear" w:color="auto" w:fill="FFFFFF"/>
              </w:rPr>
              <w:t xml:space="preserve"> petroleum industry </w:t>
            </w:r>
            <w:r w:rsidRPr="0098444F">
              <w:rPr>
                <w:rFonts w:cstheme="minorHAnsi"/>
                <w:color w:val="333333"/>
                <w:sz w:val="24"/>
                <w:szCs w:val="24"/>
                <w:shd w:val="clear" w:color="auto" w:fill="FFFFFF"/>
              </w:rPr>
              <w:t>consists</w:t>
            </w:r>
            <w:r w:rsidRPr="0098444F">
              <w:rPr>
                <w:rFonts w:cstheme="minorHAnsi"/>
                <w:color w:val="333333"/>
                <w:sz w:val="24"/>
                <w:szCs w:val="24"/>
                <w:shd w:val="clear" w:color="auto" w:fill="FFFFFF"/>
              </w:rPr>
              <w:t xml:space="preserve"> </w:t>
            </w:r>
            <w:r w:rsidRPr="0098444F">
              <w:rPr>
                <w:rFonts w:cstheme="minorHAnsi"/>
                <w:color w:val="333333"/>
                <w:sz w:val="24"/>
                <w:szCs w:val="24"/>
                <w:shd w:val="clear" w:color="auto" w:fill="FFFFFF"/>
              </w:rPr>
              <w:t xml:space="preserve">of </w:t>
            </w:r>
            <w:r w:rsidRPr="0098444F">
              <w:rPr>
                <w:rFonts w:cstheme="minorHAnsi"/>
                <w:color w:val="333333"/>
                <w:sz w:val="24"/>
                <w:szCs w:val="24"/>
                <w:shd w:val="clear" w:color="auto" w:fill="FFFFFF"/>
              </w:rPr>
              <w:t>a wide variety of pollutants like petroleum hydrocarbons, mercaptans, oil and grease, phenol, ammonia, sulfide, and other organic compounds.</w:t>
            </w:r>
          </w:p>
        </w:tc>
        <w:tc>
          <w:tcPr>
            <w:tcW w:w="4967" w:type="dxa"/>
          </w:tcPr>
          <w:p w14:paraId="6BA08B7E" w14:textId="3441489B" w:rsidR="00B91FE3" w:rsidRPr="0098444F" w:rsidRDefault="005A5865" w:rsidP="00B91FE3">
            <w:pPr>
              <w:rPr>
                <w:rFonts w:cstheme="minorHAnsi"/>
                <w:sz w:val="24"/>
                <w:szCs w:val="24"/>
              </w:rPr>
            </w:pPr>
            <w:r w:rsidRPr="0098444F">
              <w:rPr>
                <w:rFonts w:cstheme="minorHAnsi"/>
                <w:color w:val="333333"/>
                <w:sz w:val="24"/>
                <w:szCs w:val="24"/>
                <w:shd w:val="clear" w:color="auto" w:fill="FFFFFF"/>
              </w:rPr>
              <w:t>M</w:t>
            </w:r>
            <w:r w:rsidRPr="0098444F">
              <w:rPr>
                <w:rFonts w:cstheme="minorHAnsi"/>
                <w:color w:val="333333"/>
                <w:sz w:val="24"/>
                <w:szCs w:val="24"/>
                <w:shd w:val="clear" w:color="auto" w:fill="FFFFFF"/>
              </w:rPr>
              <w:t>embrane technology, photocatalytic degradation, advanced oxidation process, electrochemical catalysis</w:t>
            </w:r>
            <w:r w:rsidRPr="0098444F">
              <w:rPr>
                <w:rFonts w:cstheme="minorHAnsi"/>
                <w:color w:val="333333"/>
                <w:sz w:val="24"/>
                <w:szCs w:val="24"/>
                <w:shd w:val="clear" w:color="auto" w:fill="FFFFFF"/>
              </w:rPr>
              <w:t>, Electrocoagulation.</w:t>
            </w:r>
          </w:p>
        </w:tc>
      </w:tr>
    </w:tbl>
    <w:p w14:paraId="2F0CD58C" w14:textId="69C6D2AF" w:rsidR="00B91FE3" w:rsidRPr="0098444F" w:rsidRDefault="00B91FE3" w:rsidP="00B91FE3">
      <w:pPr>
        <w:rPr>
          <w:rFonts w:cstheme="minorHAnsi"/>
          <w:sz w:val="24"/>
          <w:szCs w:val="24"/>
        </w:rPr>
      </w:pPr>
    </w:p>
    <w:p w14:paraId="47446DD7" w14:textId="77777777" w:rsidR="0098444F" w:rsidRPr="0098444F" w:rsidRDefault="0098444F" w:rsidP="005A5865">
      <w:pPr>
        <w:rPr>
          <w:rFonts w:cstheme="minorHAnsi"/>
          <w:sz w:val="24"/>
          <w:szCs w:val="24"/>
        </w:rPr>
      </w:pPr>
    </w:p>
    <w:p w14:paraId="753DAF1F" w14:textId="77777777" w:rsidR="0098444F" w:rsidRPr="0098444F" w:rsidRDefault="0098444F" w:rsidP="005A5865">
      <w:pPr>
        <w:rPr>
          <w:rFonts w:cstheme="minorHAnsi"/>
          <w:sz w:val="24"/>
          <w:szCs w:val="24"/>
        </w:rPr>
      </w:pPr>
    </w:p>
    <w:p w14:paraId="35009D80" w14:textId="77777777" w:rsidR="0098444F" w:rsidRDefault="0098444F" w:rsidP="005A5865">
      <w:pPr>
        <w:rPr>
          <w:rFonts w:cstheme="minorHAnsi"/>
          <w:sz w:val="24"/>
          <w:szCs w:val="24"/>
        </w:rPr>
      </w:pPr>
    </w:p>
    <w:p w14:paraId="4C941F9C" w14:textId="77777777" w:rsidR="0098444F" w:rsidRDefault="0098444F" w:rsidP="005A5865">
      <w:pPr>
        <w:rPr>
          <w:rFonts w:cstheme="minorHAnsi"/>
          <w:sz w:val="24"/>
          <w:szCs w:val="24"/>
        </w:rPr>
      </w:pPr>
    </w:p>
    <w:p w14:paraId="75A74A27" w14:textId="77777777" w:rsidR="0098444F" w:rsidRDefault="0098444F" w:rsidP="005A5865">
      <w:pPr>
        <w:rPr>
          <w:rFonts w:cstheme="minorHAnsi"/>
          <w:sz w:val="24"/>
          <w:szCs w:val="24"/>
        </w:rPr>
      </w:pPr>
    </w:p>
    <w:p w14:paraId="54B3E39F" w14:textId="77777777" w:rsidR="0098444F" w:rsidRDefault="0098444F" w:rsidP="005A5865">
      <w:pPr>
        <w:rPr>
          <w:rFonts w:cstheme="minorHAnsi"/>
          <w:sz w:val="24"/>
          <w:szCs w:val="24"/>
        </w:rPr>
      </w:pPr>
    </w:p>
    <w:p w14:paraId="15C25C14" w14:textId="77777777" w:rsidR="0098444F" w:rsidRPr="0098444F" w:rsidRDefault="0098444F" w:rsidP="005A5865">
      <w:pPr>
        <w:rPr>
          <w:rFonts w:cstheme="minorHAnsi"/>
          <w:sz w:val="24"/>
          <w:szCs w:val="24"/>
        </w:rPr>
      </w:pPr>
    </w:p>
    <w:p w14:paraId="6890C7F6" w14:textId="77777777" w:rsidR="0098444F" w:rsidRPr="0098444F" w:rsidRDefault="0098444F" w:rsidP="005A5865">
      <w:pPr>
        <w:rPr>
          <w:rFonts w:cstheme="minorHAnsi"/>
          <w:sz w:val="24"/>
          <w:szCs w:val="24"/>
        </w:rPr>
      </w:pPr>
    </w:p>
    <w:p w14:paraId="0488F9F4" w14:textId="73A6FEFB" w:rsidR="005A5865" w:rsidRPr="0098444F" w:rsidRDefault="005A5865" w:rsidP="005A5865">
      <w:pPr>
        <w:rPr>
          <w:rFonts w:cstheme="minorHAnsi"/>
          <w:sz w:val="24"/>
          <w:szCs w:val="24"/>
        </w:rPr>
      </w:pPr>
      <w:r w:rsidRPr="0098444F">
        <w:rPr>
          <w:rFonts w:cstheme="minorHAnsi"/>
          <w:sz w:val="24"/>
          <w:szCs w:val="24"/>
        </w:rPr>
        <w:lastRenderedPageBreak/>
        <w:t>ii. Tannery</w:t>
      </w:r>
    </w:p>
    <w:tbl>
      <w:tblPr>
        <w:tblStyle w:val="TableGrid"/>
        <w:tblW w:w="9934" w:type="dxa"/>
        <w:tblLook w:val="04A0" w:firstRow="1" w:lastRow="0" w:firstColumn="1" w:lastColumn="0" w:noHBand="0" w:noVBand="1"/>
      </w:tblPr>
      <w:tblGrid>
        <w:gridCol w:w="4967"/>
        <w:gridCol w:w="4967"/>
      </w:tblGrid>
      <w:tr w:rsidR="005A5865" w:rsidRPr="0098444F" w14:paraId="61114025" w14:textId="77777777" w:rsidTr="000500A6">
        <w:trPr>
          <w:trHeight w:val="613"/>
        </w:trPr>
        <w:tc>
          <w:tcPr>
            <w:tcW w:w="4967" w:type="dxa"/>
          </w:tcPr>
          <w:p w14:paraId="4C02EC05" w14:textId="77777777" w:rsidR="005A5865" w:rsidRPr="0098444F" w:rsidRDefault="005A5865" w:rsidP="000500A6">
            <w:pPr>
              <w:rPr>
                <w:rFonts w:cstheme="minorHAnsi"/>
                <w:sz w:val="24"/>
                <w:szCs w:val="24"/>
              </w:rPr>
            </w:pPr>
            <w:r w:rsidRPr="0098444F">
              <w:rPr>
                <w:rFonts w:cstheme="minorHAnsi"/>
                <w:sz w:val="24"/>
                <w:szCs w:val="24"/>
              </w:rPr>
              <w:t>Major Characteristics</w:t>
            </w:r>
          </w:p>
        </w:tc>
        <w:tc>
          <w:tcPr>
            <w:tcW w:w="4967" w:type="dxa"/>
          </w:tcPr>
          <w:p w14:paraId="272567F1" w14:textId="77777777" w:rsidR="005A5865" w:rsidRPr="0098444F" w:rsidRDefault="005A5865" w:rsidP="000500A6">
            <w:pPr>
              <w:rPr>
                <w:rFonts w:cstheme="minorHAnsi"/>
                <w:sz w:val="24"/>
                <w:szCs w:val="24"/>
              </w:rPr>
            </w:pPr>
            <w:r w:rsidRPr="0098444F">
              <w:rPr>
                <w:rFonts w:cstheme="minorHAnsi"/>
                <w:sz w:val="24"/>
                <w:szCs w:val="24"/>
              </w:rPr>
              <w:t>Treatment</w:t>
            </w:r>
          </w:p>
        </w:tc>
      </w:tr>
      <w:tr w:rsidR="005A5865" w:rsidRPr="0098444F" w14:paraId="04200B58" w14:textId="77777777" w:rsidTr="005A5865">
        <w:trPr>
          <w:trHeight w:val="2231"/>
        </w:trPr>
        <w:tc>
          <w:tcPr>
            <w:tcW w:w="4967" w:type="dxa"/>
          </w:tcPr>
          <w:p w14:paraId="35931AE4" w14:textId="241F2174" w:rsidR="005A5865" w:rsidRPr="0098444F" w:rsidRDefault="008A3009" w:rsidP="000500A6">
            <w:pPr>
              <w:rPr>
                <w:rFonts w:cstheme="minorHAnsi"/>
                <w:sz w:val="24"/>
                <w:szCs w:val="24"/>
              </w:rPr>
            </w:pPr>
            <w:r w:rsidRPr="0098444F">
              <w:rPr>
                <w:rFonts w:cstheme="minorHAnsi"/>
                <w:sz w:val="24"/>
                <w:szCs w:val="24"/>
              </w:rPr>
              <w:t xml:space="preserve">Effluents tanneries contain compounds of trivalent chromium (Cr) and </w:t>
            </w:r>
            <w:r w:rsidRPr="0098444F">
              <w:rPr>
                <w:rFonts w:cstheme="minorHAnsi"/>
                <w:sz w:val="24"/>
                <w:szCs w:val="24"/>
              </w:rPr>
              <w:t>sulfides,</w:t>
            </w:r>
            <w:r w:rsidRPr="0098444F">
              <w:rPr>
                <w:rFonts w:cstheme="minorHAnsi"/>
                <w:sz w:val="24"/>
                <w:szCs w:val="24"/>
              </w:rPr>
              <w:t xml:space="preserve"> </w:t>
            </w:r>
            <w:r w:rsidRPr="0098444F">
              <w:rPr>
                <w:rFonts w:cstheme="minorHAnsi"/>
                <w:sz w:val="24"/>
                <w:szCs w:val="24"/>
              </w:rPr>
              <w:t>I</w:t>
            </w:r>
            <w:r w:rsidRPr="0098444F">
              <w:rPr>
                <w:rFonts w:cstheme="minorHAnsi"/>
                <w:sz w:val="24"/>
                <w:szCs w:val="24"/>
              </w:rPr>
              <w:t xml:space="preserve">norganic salts and polymeric organic coagulants are </w:t>
            </w:r>
            <w:r w:rsidRPr="0098444F">
              <w:rPr>
                <w:rFonts w:cstheme="minorHAnsi"/>
                <w:sz w:val="24"/>
                <w:szCs w:val="24"/>
              </w:rPr>
              <w:t xml:space="preserve">also present and </w:t>
            </w:r>
            <w:r w:rsidRPr="0098444F">
              <w:rPr>
                <w:rFonts w:cstheme="minorHAnsi"/>
                <w:sz w:val="24"/>
                <w:szCs w:val="24"/>
              </w:rPr>
              <w:t>used for primary coagulation, as coagulant aids</w:t>
            </w:r>
            <w:r w:rsidRPr="0098444F">
              <w:rPr>
                <w:rFonts w:cstheme="minorHAnsi"/>
                <w:sz w:val="24"/>
                <w:szCs w:val="24"/>
              </w:rPr>
              <w:t>,</w:t>
            </w:r>
            <w:r w:rsidRPr="0098444F">
              <w:rPr>
                <w:rFonts w:cstheme="minorHAnsi"/>
                <w:sz w:val="24"/>
                <w:szCs w:val="24"/>
              </w:rPr>
              <w:t xml:space="preserve"> and for sludge dewatering; lime </w:t>
            </w:r>
            <w:proofErr w:type="gramStart"/>
            <w:r w:rsidRPr="0098444F">
              <w:rPr>
                <w:rFonts w:cstheme="minorHAnsi"/>
                <w:sz w:val="24"/>
                <w:szCs w:val="24"/>
              </w:rPr>
              <w:t>Ca(</w:t>
            </w:r>
            <w:proofErr w:type="gramEnd"/>
            <w:r w:rsidRPr="0098444F">
              <w:rPr>
                <w:rFonts w:cstheme="minorHAnsi"/>
                <w:sz w:val="24"/>
                <w:szCs w:val="24"/>
              </w:rPr>
              <w:t>OH)2 and soda ash(Na2CO3) are necessary for pH correction a</w:t>
            </w:r>
            <w:r w:rsidRPr="0098444F">
              <w:rPr>
                <w:rFonts w:cstheme="minorHAnsi"/>
                <w:sz w:val="24"/>
                <w:szCs w:val="24"/>
              </w:rPr>
              <w:t xml:space="preserve">re also present </w:t>
            </w:r>
          </w:p>
        </w:tc>
        <w:tc>
          <w:tcPr>
            <w:tcW w:w="4967" w:type="dxa"/>
          </w:tcPr>
          <w:p w14:paraId="34280673" w14:textId="77777777" w:rsidR="005A5865" w:rsidRPr="0098444F" w:rsidRDefault="008A3009" w:rsidP="000500A6">
            <w:pPr>
              <w:rPr>
                <w:rFonts w:cstheme="minorHAnsi"/>
                <w:color w:val="333333"/>
                <w:sz w:val="24"/>
                <w:szCs w:val="24"/>
                <w:shd w:val="clear" w:color="auto" w:fill="FFFFFF"/>
              </w:rPr>
            </w:pPr>
            <w:r w:rsidRPr="0098444F">
              <w:rPr>
                <w:rFonts w:cstheme="minorHAnsi"/>
                <w:color w:val="333333"/>
                <w:sz w:val="24"/>
                <w:szCs w:val="24"/>
                <w:shd w:val="clear" w:color="auto" w:fill="FFFFFF"/>
              </w:rPr>
              <w:t>Aerobic microorganisms use organic carbon in the effluent and convert it to biomass and carbon dioxide</w:t>
            </w:r>
            <w:r w:rsidRPr="0098444F">
              <w:rPr>
                <w:rFonts w:cstheme="minorHAnsi"/>
                <w:color w:val="333333"/>
                <w:sz w:val="24"/>
                <w:szCs w:val="24"/>
                <w:shd w:val="clear" w:color="auto" w:fill="FFFFFF"/>
              </w:rPr>
              <w:t>.</w:t>
            </w:r>
          </w:p>
          <w:p w14:paraId="2DEC8500" w14:textId="77777777" w:rsidR="008A3009" w:rsidRPr="0098444F" w:rsidRDefault="008A3009" w:rsidP="000500A6">
            <w:pPr>
              <w:rPr>
                <w:rFonts w:cstheme="minorHAnsi"/>
                <w:color w:val="333333"/>
                <w:sz w:val="24"/>
                <w:szCs w:val="24"/>
                <w:shd w:val="clear" w:color="auto" w:fill="FFFFFF"/>
              </w:rPr>
            </w:pPr>
            <w:r w:rsidRPr="0098444F">
              <w:rPr>
                <w:rFonts w:cstheme="minorHAnsi"/>
                <w:color w:val="333333"/>
                <w:sz w:val="24"/>
                <w:szCs w:val="24"/>
                <w:shd w:val="clear" w:color="auto" w:fill="FFFFFF"/>
              </w:rPr>
              <w:t>Coagulation/Flocculation.</w:t>
            </w:r>
          </w:p>
          <w:p w14:paraId="677B66B5" w14:textId="592390F8" w:rsidR="008A3009" w:rsidRPr="0098444F" w:rsidRDefault="008A3009" w:rsidP="000500A6">
            <w:pPr>
              <w:rPr>
                <w:rFonts w:cstheme="minorHAnsi"/>
                <w:sz w:val="24"/>
                <w:szCs w:val="24"/>
              </w:rPr>
            </w:pPr>
            <w:r w:rsidRPr="0098444F">
              <w:rPr>
                <w:rFonts w:cstheme="minorHAnsi"/>
                <w:sz w:val="24"/>
                <w:szCs w:val="24"/>
              </w:rPr>
              <w:t>Conventional Activated Sludge Process (ASP) System</w:t>
            </w:r>
          </w:p>
        </w:tc>
      </w:tr>
    </w:tbl>
    <w:p w14:paraId="7BFA4EC1" w14:textId="77777777" w:rsidR="0098444F" w:rsidRDefault="0098444F" w:rsidP="00702E00">
      <w:pPr>
        <w:rPr>
          <w:rFonts w:cstheme="minorHAnsi"/>
          <w:sz w:val="24"/>
          <w:szCs w:val="24"/>
        </w:rPr>
      </w:pPr>
    </w:p>
    <w:p w14:paraId="0AAB26F6" w14:textId="5C531FDD" w:rsidR="00702E00" w:rsidRPr="0098444F" w:rsidRDefault="00702E00" w:rsidP="00702E00">
      <w:pPr>
        <w:rPr>
          <w:rFonts w:cstheme="minorHAnsi"/>
          <w:sz w:val="24"/>
          <w:szCs w:val="24"/>
        </w:rPr>
      </w:pPr>
      <w:r w:rsidRPr="0098444F">
        <w:rPr>
          <w:rFonts w:cstheme="minorHAnsi"/>
          <w:sz w:val="24"/>
          <w:szCs w:val="24"/>
        </w:rPr>
        <w:t>iii. Fertilizer</w:t>
      </w:r>
    </w:p>
    <w:tbl>
      <w:tblPr>
        <w:tblStyle w:val="TableGrid"/>
        <w:tblW w:w="9934" w:type="dxa"/>
        <w:tblLook w:val="04A0" w:firstRow="1" w:lastRow="0" w:firstColumn="1" w:lastColumn="0" w:noHBand="0" w:noVBand="1"/>
      </w:tblPr>
      <w:tblGrid>
        <w:gridCol w:w="4967"/>
        <w:gridCol w:w="4967"/>
      </w:tblGrid>
      <w:tr w:rsidR="00702E00" w:rsidRPr="0098444F" w14:paraId="27ED6861" w14:textId="77777777" w:rsidTr="000500A6">
        <w:trPr>
          <w:trHeight w:val="613"/>
        </w:trPr>
        <w:tc>
          <w:tcPr>
            <w:tcW w:w="4967" w:type="dxa"/>
          </w:tcPr>
          <w:p w14:paraId="5FEE8E3F" w14:textId="77777777" w:rsidR="00702E00" w:rsidRPr="0098444F" w:rsidRDefault="00702E00" w:rsidP="000500A6">
            <w:pPr>
              <w:rPr>
                <w:rFonts w:cstheme="minorHAnsi"/>
                <w:sz w:val="24"/>
                <w:szCs w:val="24"/>
              </w:rPr>
            </w:pPr>
            <w:r w:rsidRPr="0098444F">
              <w:rPr>
                <w:rFonts w:cstheme="minorHAnsi"/>
                <w:sz w:val="24"/>
                <w:szCs w:val="24"/>
              </w:rPr>
              <w:t>Major Characteristics</w:t>
            </w:r>
          </w:p>
        </w:tc>
        <w:tc>
          <w:tcPr>
            <w:tcW w:w="4967" w:type="dxa"/>
          </w:tcPr>
          <w:p w14:paraId="5DD3F867" w14:textId="77777777" w:rsidR="00702E00" w:rsidRPr="0098444F" w:rsidRDefault="00702E00" w:rsidP="000500A6">
            <w:pPr>
              <w:rPr>
                <w:rFonts w:cstheme="minorHAnsi"/>
                <w:sz w:val="24"/>
                <w:szCs w:val="24"/>
              </w:rPr>
            </w:pPr>
            <w:r w:rsidRPr="0098444F">
              <w:rPr>
                <w:rFonts w:cstheme="minorHAnsi"/>
                <w:sz w:val="24"/>
                <w:szCs w:val="24"/>
              </w:rPr>
              <w:t>Treatment</w:t>
            </w:r>
          </w:p>
        </w:tc>
      </w:tr>
      <w:tr w:rsidR="00702E00" w:rsidRPr="0098444F" w14:paraId="625A4B37" w14:textId="77777777" w:rsidTr="000500A6">
        <w:trPr>
          <w:trHeight w:val="2942"/>
        </w:trPr>
        <w:tc>
          <w:tcPr>
            <w:tcW w:w="4967" w:type="dxa"/>
          </w:tcPr>
          <w:p w14:paraId="2DD0CF48" w14:textId="3C7CECE3" w:rsidR="00702E00" w:rsidRPr="0098444F" w:rsidRDefault="000008E6" w:rsidP="00702E00">
            <w:pPr>
              <w:jc w:val="both"/>
              <w:rPr>
                <w:rFonts w:cstheme="minorHAnsi"/>
                <w:sz w:val="24"/>
                <w:szCs w:val="24"/>
              </w:rPr>
            </w:pPr>
            <w:r w:rsidRPr="0098444F">
              <w:rPr>
                <w:rFonts w:cstheme="minorHAnsi"/>
                <w:sz w:val="24"/>
                <w:szCs w:val="24"/>
              </w:rPr>
              <w:t>Wastewater</w:t>
            </w:r>
            <w:r w:rsidR="00702E00" w:rsidRPr="0098444F">
              <w:rPr>
                <w:rFonts w:cstheme="minorHAnsi"/>
                <w:sz w:val="24"/>
                <w:szCs w:val="24"/>
              </w:rPr>
              <w:t xml:space="preserve"> from chemical fertilizer industry mainly </w:t>
            </w:r>
            <w:r w:rsidRPr="0098444F">
              <w:rPr>
                <w:rFonts w:cstheme="minorHAnsi"/>
                <w:sz w:val="24"/>
                <w:szCs w:val="24"/>
              </w:rPr>
              <w:t>contains</w:t>
            </w:r>
            <w:r w:rsidR="00702E00" w:rsidRPr="0098444F">
              <w:rPr>
                <w:rFonts w:cstheme="minorHAnsi"/>
                <w:sz w:val="24"/>
                <w:szCs w:val="24"/>
              </w:rPr>
              <w:t xml:space="preserve"> organics, alcohols, ammonia, nitrates, phosphorous, heavy metals such as cadmium</w:t>
            </w:r>
            <w:r w:rsidRPr="0098444F">
              <w:rPr>
                <w:rFonts w:cstheme="minorHAnsi"/>
                <w:sz w:val="24"/>
                <w:szCs w:val="24"/>
              </w:rPr>
              <w:t>,</w:t>
            </w:r>
            <w:r w:rsidR="00702E00" w:rsidRPr="0098444F">
              <w:rPr>
                <w:rFonts w:cstheme="minorHAnsi"/>
                <w:sz w:val="24"/>
                <w:szCs w:val="24"/>
              </w:rPr>
              <w:t xml:space="preserve"> and suspended solids. </w:t>
            </w:r>
          </w:p>
          <w:p w14:paraId="398DE01B" w14:textId="77777777" w:rsidR="000008E6" w:rsidRPr="0098444F" w:rsidRDefault="000008E6" w:rsidP="00702E00">
            <w:pPr>
              <w:jc w:val="both"/>
              <w:rPr>
                <w:rFonts w:cstheme="minorHAnsi"/>
                <w:sz w:val="24"/>
                <w:szCs w:val="24"/>
              </w:rPr>
            </w:pPr>
          </w:p>
          <w:p w14:paraId="0C837528" w14:textId="376940AD" w:rsidR="000008E6" w:rsidRPr="0098444F" w:rsidRDefault="000008E6" w:rsidP="00702E00">
            <w:pPr>
              <w:jc w:val="both"/>
              <w:rPr>
                <w:rFonts w:cstheme="minorHAnsi"/>
                <w:sz w:val="24"/>
                <w:szCs w:val="24"/>
              </w:rPr>
            </w:pPr>
            <w:r w:rsidRPr="0098444F">
              <w:rPr>
                <w:rFonts w:cstheme="minorHAnsi"/>
                <w:sz w:val="24"/>
                <w:szCs w:val="24"/>
              </w:rPr>
              <w:t xml:space="preserve">The characterization of </w:t>
            </w:r>
            <w:r w:rsidRPr="0098444F">
              <w:rPr>
                <w:rFonts w:cstheme="minorHAnsi"/>
                <w:sz w:val="24"/>
                <w:szCs w:val="24"/>
              </w:rPr>
              <w:t>wastewater</w:t>
            </w:r>
            <w:r w:rsidRPr="0098444F">
              <w:rPr>
                <w:rFonts w:cstheme="minorHAnsi"/>
                <w:sz w:val="24"/>
                <w:szCs w:val="24"/>
              </w:rPr>
              <w:t xml:space="preserve"> from different streams revealed huge variation in COD from 50 to 140,000 ppm and ammoniacal nitrogen from 6 to 1,700 ppm. Some effluent streams contained alcohol up to 5%.</w:t>
            </w:r>
          </w:p>
        </w:tc>
        <w:tc>
          <w:tcPr>
            <w:tcW w:w="4967" w:type="dxa"/>
          </w:tcPr>
          <w:p w14:paraId="5FCB2D88" w14:textId="77777777" w:rsidR="000008E6" w:rsidRPr="0098444F" w:rsidRDefault="000008E6" w:rsidP="000008E6">
            <w:pPr>
              <w:pStyle w:val="NormalWeb"/>
              <w:shd w:val="clear" w:color="auto" w:fill="FFFFFF"/>
              <w:spacing w:before="0" w:beforeAutospacing="0" w:after="0" w:afterAutospacing="0" w:line="360" w:lineRule="atLeast"/>
              <w:textAlignment w:val="baseline"/>
              <w:rPr>
                <w:rFonts w:asciiTheme="minorHAnsi" w:hAnsiTheme="minorHAnsi" w:cstheme="minorHAnsi"/>
                <w:color w:val="424142"/>
              </w:rPr>
            </w:pPr>
            <w:r w:rsidRPr="0098444F">
              <w:rPr>
                <w:rFonts w:asciiTheme="minorHAnsi" w:hAnsiTheme="minorHAnsi" w:cstheme="minorHAnsi"/>
                <w:color w:val="000000"/>
                <w:bdr w:val="none" w:sz="0" w:space="0" w:color="auto" w:frame="1"/>
              </w:rPr>
              <w:t>Steam stripping.</w:t>
            </w:r>
          </w:p>
          <w:p w14:paraId="109EA974" w14:textId="43335AF9" w:rsidR="000008E6" w:rsidRPr="0098444F" w:rsidRDefault="000008E6" w:rsidP="000008E6">
            <w:pPr>
              <w:pStyle w:val="NormalWeb"/>
              <w:shd w:val="clear" w:color="auto" w:fill="FFFFFF"/>
              <w:spacing w:before="0" w:beforeAutospacing="0" w:after="0" w:afterAutospacing="0" w:line="360" w:lineRule="atLeast"/>
              <w:textAlignment w:val="baseline"/>
              <w:rPr>
                <w:rFonts w:asciiTheme="minorHAnsi" w:hAnsiTheme="minorHAnsi" w:cstheme="minorHAnsi"/>
                <w:color w:val="424142"/>
              </w:rPr>
            </w:pPr>
            <w:r w:rsidRPr="0098444F">
              <w:rPr>
                <w:rFonts w:asciiTheme="minorHAnsi" w:hAnsiTheme="minorHAnsi" w:cstheme="minorHAnsi"/>
                <w:color w:val="000000"/>
                <w:bdr w:val="none" w:sz="0" w:space="0" w:color="auto" w:frame="1"/>
              </w:rPr>
              <w:t>Air stripping in towers.</w:t>
            </w:r>
          </w:p>
          <w:p w14:paraId="31D781F6" w14:textId="2C8509DA" w:rsidR="000008E6" w:rsidRPr="0098444F" w:rsidRDefault="000008E6" w:rsidP="000008E6">
            <w:pPr>
              <w:pStyle w:val="NormalWeb"/>
              <w:shd w:val="clear" w:color="auto" w:fill="FFFFFF"/>
              <w:spacing w:before="0" w:beforeAutospacing="0" w:after="0" w:afterAutospacing="0" w:line="360" w:lineRule="atLeast"/>
              <w:textAlignment w:val="baseline"/>
              <w:rPr>
                <w:rFonts w:asciiTheme="minorHAnsi" w:hAnsiTheme="minorHAnsi" w:cstheme="minorHAnsi"/>
                <w:color w:val="424142"/>
              </w:rPr>
            </w:pPr>
            <w:proofErr w:type="spellStart"/>
            <w:r w:rsidRPr="0098444F">
              <w:rPr>
                <w:rFonts w:asciiTheme="minorHAnsi" w:hAnsiTheme="minorHAnsi" w:cstheme="minorHAnsi"/>
                <w:color w:val="000000"/>
                <w:bdr w:val="none" w:sz="0" w:space="0" w:color="auto" w:frame="1"/>
              </w:rPr>
              <w:t>Lagooning</w:t>
            </w:r>
            <w:proofErr w:type="spellEnd"/>
            <w:r w:rsidRPr="0098444F">
              <w:rPr>
                <w:rFonts w:asciiTheme="minorHAnsi" w:hAnsiTheme="minorHAnsi" w:cstheme="minorHAnsi"/>
                <w:color w:val="000000"/>
                <w:bdr w:val="none" w:sz="0" w:space="0" w:color="auto" w:frame="1"/>
              </w:rPr>
              <w:t xml:space="preserve"> after pH adjustment.</w:t>
            </w:r>
          </w:p>
          <w:p w14:paraId="33A18466" w14:textId="035DDEA7" w:rsidR="000008E6" w:rsidRPr="0098444F" w:rsidRDefault="000008E6" w:rsidP="000008E6">
            <w:pPr>
              <w:pStyle w:val="NormalWeb"/>
              <w:shd w:val="clear" w:color="auto" w:fill="FFFFFF"/>
              <w:spacing w:before="0" w:beforeAutospacing="0" w:after="0" w:afterAutospacing="0" w:line="360" w:lineRule="atLeast"/>
              <w:textAlignment w:val="baseline"/>
              <w:rPr>
                <w:rFonts w:asciiTheme="minorHAnsi" w:hAnsiTheme="minorHAnsi" w:cstheme="minorHAnsi"/>
                <w:color w:val="424142"/>
              </w:rPr>
            </w:pPr>
            <w:r w:rsidRPr="0098444F">
              <w:rPr>
                <w:rFonts w:asciiTheme="minorHAnsi" w:hAnsiTheme="minorHAnsi" w:cstheme="minorHAnsi"/>
                <w:color w:val="000000"/>
                <w:bdr w:val="none" w:sz="0" w:space="0" w:color="auto" w:frame="1"/>
              </w:rPr>
              <w:t>Biological nitrification and denitrification</w:t>
            </w:r>
          </w:p>
          <w:p w14:paraId="2A322FA3" w14:textId="622FD354" w:rsidR="00702E00" w:rsidRPr="0098444F" w:rsidRDefault="00702E00" w:rsidP="000500A6">
            <w:pPr>
              <w:rPr>
                <w:rFonts w:cstheme="minorHAnsi"/>
                <w:sz w:val="24"/>
                <w:szCs w:val="24"/>
              </w:rPr>
            </w:pPr>
          </w:p>
        </w:tc>
      </w:tr>
    </w:tbl>
    <w:p w14:paraId="3D04765D" w14:textId="77777777" w:rsidR="00702E00" w:rsidRPr="0098444F" w:rsidRDefault="00702E00" w:rsidP="00702E00">
      <w:pPr>
        <w:rPr>
          <w:rFonts w:cstheme="minorHAnsi"/>
          <w:sz w:val="24"/>
          <w:szCs w:val="24"/>
        </w:rPr>
      </w:pPr>
    </w:p>
    <w:p w14:paraId="3A36A94A" w14:textId="4A17561D" w:rsidR="00AB50E0" w:rsidRPr="0098444F" w:rsidRDefault="00AB50E0" w:rsidP="00AB50E0">
      <w:pPr>
        <w:rPr>
          <w:rFonts w:cstheme="minorHAnsi"/>
          <w:sz w:val="24"/>
          <w:szCs w:val="24"/>
        </w:rPr>
      </w:pPr>
      <w:r w:rsidRPr="0098444F">
        <w:rPr>
          <w:rFonts w:cstheme="minorHAnsi"/>
          <w:sz w:val="24"/>
          <w:szCs w:val="24"/>
        </w:rPr>
        <w:t>i</w:t>
      </w:r>
      <w:r w:rsidRPr="0098444F">
        <w:rPr>
          <w:rFonts w:cstheme="minorHAnsi"/>
          <w:sz w:val="24"/>
          <w:szCs w:val="24"/>
        </w:rPr>
        <w:t>v</w:t>
      </w:r>
      <w:r w:rsidRPr="0098444F">
        <w:rPr>
          <w:rFonts w:cstheme="minorHAnsi"/>
          <w:sz w:val="24"/>
          <w:szCs w:val="24"/>
        </w:rPr>
        <w:t xml:space="preserve">. </w:t>
      </w:r>
      <w:r w:rsidRPr="0098444F">
        <w:rPr>
          <w:rFonts w:cstheme="minorHAnsi"/>
          <w:sz w:val="24"/>
          <w:szCs w:val="24"/>
        </w:rPr>
        <w:t>Pharmaceutical Industry</w:t>
      </w:r>
    </w:p>
    <w:tbl>
      <w:tblPr>
        <w:tblStyle w:val="TableGrid"/>
        <w:tblW w:w="9934" w:type="dxa"/>
        <w:tblLook w:val="04A0" w:firstRow="1" w:lastRow="0" w:firstColumn="1" w:lastColumn="0" w:noHBand="0" w:noVBand="1"/>
      </w:tblPr>
      <w:tblGrid>
        <w:gridCol w:w="4967"/>
        <w:gridCol w:w="4967"/>
      </w:tblGrid>
      <w:tr w:rsidR="00AB50E0" w:rsidRPr="0098444F" w14:paraId="1C02FE27" w14:textId="77777777" w:rsidTr="000500A6">
        <w:trPr>
          <w:trHeight w:val="613"/>
        </w:trPr>
        <w:tc>
          <w:tcPr>
            <w:tcW w:w="4967" w:type="dxa"/>
          </w:tcPr>
          <w:p w14:paraId="5E0943E3" w14:textId="77777777" w:rsidR="00AB50E0" w:rsidRPr="0098444F" w:rsidRDefault="00AB50E0" w:rsidP="000500A6">
            <w:pPr>
              <w:rPr>
                <w:rFonts w:cstheme="minorHAnsi"/>
                <w:sz w:val="24"/>
                <w:szCs w:val="24"/>
              </w:rPr>
            </w:pPr>
            <w:r w:rsidRPr="0098444F">
              <w:rPr>
                <w:rFonts w:cstheme="minorHAnsi"/>
                <w:sz w:val="24"/>
                <w:szCs w:val="24"/>
              </w:rPr>
              <w:t>Major Characteristics</w:t>
            </w:r>
          </w:p>
        </w:tc>
        <w:tc>
          <w:tcPr>
            <w:tcW w:w="4967" w:type="dxa"/>
          </w:tcPr>
          <w:p w14:paraId="247E4AA9" w14:textId="77777777" w:rsidR="00AB50E0" w:rsidRPr="0098444F" w:rsidRDefault="00AB50E0" w:rsidP="000500A6">
            <w:pPr>
              <w:rPr>
                <w:rFonts w:cstheme="minorHAnsi"/>
                <w:sz w:val="24"/>
                <w:szCs w:val="24"/>
              </w:rPr>
            </w:pPr>
            <w:r w:rsidRPr="0098444F">
              <w:rPr>
                <w:rFonts w:cstheme="minorHAnsi"/>
                <w:sz w:val="24"/>
                <w:szCs w:val="24"/>
              </w:rPr>
              <w:t>Treatment</w:t>
            </w:r>
          </w:p>
        </w:tc>
      </w:tr>
      <w:tr w:rsidR="00AB50E0" w:rsidRPr="0098444F" w14:paraId="3412F772" w14:textId="77777777" w:rsidTr="000500A6">
        <w:trPr>
          <w:trHeight w:val="2942"/>
        </w:trPr>
        <w:tc>
          <w:tcPr>
            <w:tcW w:w="4967" w:type="dxa"/>
          </w:tcPr>
          <w:p w14:paraId="39DCDFF5" w14:textId="77777777" w:rsidR="00AB50E0" w:rsidRPr="0098444F" w:rsidRDefault="00AB50E0" w:rsidP="000500A6">
            <w:pPr>
              <w:jc w:val="both"/>
              <w:rPr>
                <w:rFonts w:cstheme="minorHAnsi"/>
                <w:sz w:val="24"/>
                <w:szCs w:val="24"/>
              </w:rPr>
            </w:pPr>
            <w:r w:rsidRPr="0098444F">
              <w:rPr>
                <w:rFonts w:cstheme="minorHAnsi"/>
                <w:sz w:val="24"/>
                <w:szCs w:val="24"/>
              </w:rPr>
              <w:t>Wastewater from chemical fertilizer industry mainly contains organics, alcohols, ammonia, nitrates, phosphorous, heavy metals such as cadmium, and suspended solids. </w:t>
            </w:r>
          </w:p>
          <w:p w14:paraId="69887FE9" w14:textId="77777777" w:rsidR="00AB50E0" w:rsidRPr="0098444F" w:rsidRDefault="00AB50E0" w:rsidP="000500A6">
            <w:pPr>
              <w:jc w:val="both"/>
              <w:rPr>
                <w:rFonts w:cstheme="minorHAnsi"/>
                <w:sz w:val="24"/>
                <w:szCs w:val="24"/>
              </w:rPr>
            </w:pPr>
          </w:p>
          <w:p w14:paraId="349FF98B" w14:textId="77777777" w:rsidR="00AB50E0" w:rsidRPr="0098444F" w:rsidRDefault="00AB50E0" w:rsidP="000500A6">
            <w:pPr>
              <w:jc w:val="both"/>
              <w:rPr>
                <w:rFonts w:cstheme="minorHAnsi"/>
                <w:sz w:val="24"/>
                <w:szCs w:val="24"/>
              </w:rPr>
            </w:pPr>
            <w:r w:rsidRPr="0098444F">
              <w:rPr>
                <w:rFonts w:cstheme="minorHAnsi"/>
                <w:sz w:val="24"/>
                <w:szCs w:val="24"/>
              </w:rPr>
              <w:t>The characterization of wastewater from different streams revealed huge variation in COD from 50 to 140,000 ppm and ammoniacal nitrogen from 6 to 1,700 ppm. Some effluent streams contained alcohol up to 5%.</w:t>
            </w:r>
          </w:p>
        </w:tc>
        <w:tc>
          <w:tcPr>
            <w:tcW w:w="4967" w:type="dxa"/>
          </w:tcPr>
          <w:p w14:paraId="3163CEA0" w14:textId="77777777" w:rsidR="00310A60" w:rsidRPr="00310A60" w:rsidRDefault="00310A60" w:rsidP="00310A60">
            <w:pPr>
              <w:pStyle w:val="NormalWeb"/>
              <w:rPr>
                <w:rFonts w:asciiTheme="minorHAnsi" w:hAnsiTheme="minorHAnsi" w:cstheme="minorHAnsi"/>
                <w:color w:val="000000"/>
                <w:bdr w:val="none" w:sz="0" w:space="0" w:color="auto" w:frame="1"/>
              </w:rPr>
            </w:pPr>
            <w:r w:rsidRPr="00310A60">
              <w:rPr>
                <w:rFonts w:asciiTheme="minorHAnsi" w:hAnsiTheme="minorHAnsi" w:cstheme="minorHAnsi"/>
                <w:color w:val="000000"/>
                <w:bdr w:val="none" w:sz="0" w:space="0" w:color="auto" w:frame="1"/>
              </w:rPr>
              <w:t>Activated sludge biological process</w:t>
            </w:r>
          </w:p>
          <w:p w14:paraId="5CFA9522" w14:textId="77777777" w:rsidR="00310A60" w:rsidRPr="00310A60" w:rsidRDefault="00310A60" w:rsidP="00310A60">
            <w:pPr>
              <w:pStyle w:val="NormalWeb"/>
              <w:rPr>
                <w:rFonts w:asciiTheme="minorHAnsi" w:hAnsiTheme="minorHAnsi" w:cstheme="minorHAnsi"/>
                <w:color w:val="000000"/>
                <w:bdr w:val="none" w:sz="0" w:space="0" w:color="auto" w:frame="1"/>
              </w:rPr>
            </w:pPr>
            <w:r w:rsidRPr="00310A60">
              <w:rPr>
                <w:rFonts w:asciiTheme="minorHAnsi" w:hAnsiTheme="minorHAnsi" w:cstheme="minorHAnsi"/>
                <w:color w:val="000000"/>
                <w:bdr w:val="none" w:sz="0" w:space="0" w:color="auto" w:frame="1"/>
              </w:rPr>
              <w:t>Moving bed biofilm reactor process (MBBR)</w:t>
            </w:r>
          </w:p>
          <w:p w14:paraId="14381E5C" w14:textId="77777777" w:rsidR="00310A60" w:rsidRPr="00310A60" w:rsidRDefault="00310A60" w:rsidP="00310A60">
            <w:pPr>
              <w:pStyle w:val="NormalWeb"/>
              <w:rPr>
                <w:rFonts w:asciiTheme="minorHAnsi" w:hAnsiTheme="minorHAnsi" w:cstheme="minorHAnsi"/>
                <w:color w:val="000000"/>
                <w:bdr w:val="none" w:sz="0" w:space="0" w:color="auto" w:frame="1"/>
              </w:rPr>
            </w:pPr>
            <w:r w:rsidRPr="00310A60">
              <w:rPr>
                <w:rFonts w:asciiTheme="minorHAnsi" w:hAnsiTheme="minorHAnsi" w:cstheme="minorHAnsi"/>
                <w:color w:val="000000"/>
                <w:bdr w:val="none" w:sz="0" w:space="0" w:color="auto" w:frame="1"/>
              </w:rPr>
              <w:t>Anaerobic digestion process</w:t>
            </w:r>
          </w:p>
          <w:p w14:paraId="5A7E2309" w14:textId="11916D0F" w:rsidR="00AB50E0" w:rsidRPr="0098444F" w:rsidRDefault="00310A60" w:rsidP="00310A60">
            <w:pPr>
              <w:rPr>
                <w:rFonts w:cstheme="minorHAnsi"/>
                <w:sz w:val="24"/>
                <w:szCs w:val="24"/>
              </w:rPr>
            </w:pPr>
            <w:r w:rsidRPr="0098444F">
              <w:rPr>
                <w:rFonts w:eastAsia="Times New Roman" w:cstheme="minorHAnsi"/>
                <w:color w:val="000000"/>
                <w:sz w:val="24"/>
                <w:szCs w:val="24"/>
                <w:bdr w:val="none" w:sz="0" w:space="0" w:color="auto" w:frame="1"/>
              </w:rPr>
              <w:t>Advanced Oxidation Process</w:t>
            </w:r>
            <w:r w:rsidRPr="0098444F">
              <w:rPr>
                <w:rFonts w:eastAsia="Times New Roman" w:cstheme="minorHAnsi"/>
                <w:color w:val="000000"/>
                <w:sz w:val="24"/>
                <w:szCs w:val="24"/>
                <w:bdr w:val="none" w:sz="0" w:space="0" w:color="auto" w:frame="1"/>
              </w:rPr>
              <w:t xml:space="preserve"> </w:t>
            </w:r>
          </w:p>
        </w:tc>
      </w:tr>
    </w:tbl>
    <w:p w14:paraId="56ABAED3" w14:textId="77777777" w:rsidR="00AB50E0" w:rsidRPr="0098444F" w:rsidRDefault="00AB50E0" w:rsidP="00AB50E0">
      <w:pPr>
        <w:rPr>
          <w:rFonts w:cstheme="minorHAnsi"/>
          <w:sz w:val="24"/>
          <w:szCs w:val="24"/>
        </w:rPr>
      </w:pPr>
    </w:p>
    <w:p w14:paraId="3FC8C1D1" w14:textId="10FBB633" w:rsidR="00310A60" w:rsidRPr="0098444F" w:rsidRDefault="00310A60" w:rsidP="00310A60">
      <w:pPr>
        <w:rPr>
          <w:rFonts w:cstheme="minorHAnsi"/>
          <w:i/>
          <w:iCs/>
          <w:sz w:val="24"/>
          <w:szCs w:val="24"/>
        </w:rPr>
      </w:pPr>
      <w:r w:rsidRPr="0098444F">
        <w:rPr>
          <w:rFonts w:cstheme="minorHAnsi"/>
          <w:i/>
          <w:iCs/>
          <w:sz w:val="24"/>
          <w:szCs w:val="24"/>
        </w:rPr>
        <w:lastRenderedPageBreak/>
        <w:t xml:space="preserve">2. Air pollutants can be classified into various </w:t>
      </w:r>
      <w:r w:rsidR="0068621E" w:rsidRPr="0098444F">
        <w:rPr>
          <w:rFonts w:cstheme="minorHAnsi"/>
          <w:i/>
          <w:iCs/>
          <w:sz w:val="24"/>
          <w:szCs w:val="24"/>
        </w:rPr>
        <w:t>groups</w:t>
      </w:r>
      <w:r w:rsidRPr="0098444F">
        <w:rPr>
          <w:rFonts w:cstheme="minorHAnsi"/>
          <w:i/>
          <w:iCs/>
          <w:sz w:val="24"/>
          <w:szCs w:val="24"/>
        </w:rPr>
        <w:t>, discuss briefly the following</w:t>
      </w:r>
    </w:p>
    <w:p w14:paraId="13C03549" w14:textId="77777777" w:rsidR="00310A60" w:rsidRPr="0098444F" w:rsidRDefault="00310A60" w:rsidP="00310A60">
      <w:pPr>
        <w:rPr>
          <w:rFonts w:cstheme="minorHAnsi"/>
          <w:sz w:val="24"/>
          <w:szCs w:val="24"/>
        </w:rPr>
      </w:pPr>
      <w:r w:rsidRPr="0098444F">
        <w:rPr>
          <w:rFonts w:cstheme="minorHAnsi"/>
          <w:sz w:val="24"/>
          <w:szCs w:val="24"/>
        </w:rPr>
        <w:t>classifications:</w:t>
      </w:r>
    </w:p>
    <w:p w14:paraId="4FC8FA80" w14:textId="77777777" w:rsidR="00310A60" w:rsidRPr="0098444F" w:rsidRDefault="00310A60" w:rsidP="00310A60">
      <w:pPr>
        <w:rPr>
          <w:rFonts w:cstheme="minorHAnsi"/>
          <w:sz w:val="24"/>
          <w:szCs w:val="24"/>
        </w:rPr>
      </w:pPr>
      <w:bookmarkStart w:id="0" w:name="_Hlk147328106"/>
      <w:r w:rsidRPr="0098444F">
        <w:rPr>
          <w:rFonts w:cstheme="minorHAnsi"/>
          <w:sz w:val="24"/>
          <w:szCs w:val="24"/>
        </w:rPr>
        <w:t>Criteria Pollutants</w:t>
      </w:r>
    </w:p>
    <w:bookmarkEnd w:id="0"/>
    <w:p w14:paraId="6C3ED731" w14:textId="77777777" w:rsidR="00310A60" w:rsidRPr="0098444F" w:rsidRDefault="00310A60" w:rsidP="00310A60">
      <w:pPr>
        <w:rPr>
          <w:rFonts w:cstheme="minorHAnsi"/>
          <w:sz w:val="24"/>
          <w:szCs w:val="24"/>
        </w:rPr>
      </w:pPr>
      <w:r w:rsidRPr="0098444F">
        <w:rPr>
          <w:rFonts w:cstheme="minorHAnsi"/>
          <w:sz w:val="24"/>
          <w:szCs w:val="24"/>
        </w:rPr>
        <w:t>Toxic pollutants</w:t>
      </w:r>
    </w:p>
    <w:p w14:paraId="41D252B6" w14:textId="77777777" w:rsidR="00310A60" w:rsidRPr="0098444F" w:rsidRDefault="00310A60" w:rsidP="00310A60">
      <w:pPr>
        <w:rPr>
          <w:rFonts w:cstheme="minorHAnsi"/>
          <w:sz w:val="24"/>
          <w:szCs w:val="24"/>
        </w:rPr>
      </w:pPr>
      <w:r w:rsidRPr="0098444F">
        <w:rPr>
          <w:rFonts w:cstheme="minorHAnsi"/>
          <w:sz w:val="24"/>
          <w:szCs w:val="24"/>
        </w:rPr>
        <w:t>Radioactive pollutants</w:t>
      </w:r>
    </w:p>
    <w:p w14:paraId="49B59823" w14:textId="3CBBD6C6" w:rsidR="005A5865" w:rsidRPr="0098444F" w:rsidRDefault="00310A60" w:rsidP="00310A60">
      <w:pPr>
        <w:rPr>
          <w:rFonts w:cstheme="minorHAnsi"/>
          <w:sz w:val="24"/>
          <w:szCs w:val="24"/>
        </w:rPr>
      </w:pPr>
      <w:r w:rsidRPr="0098444F">
        <w:rPr>
          <w:rFonts w:cstheme="minorHAnsi"/>
          <w:sz w:val="24"/>
          <w:szCs w:val="24"/>
        </w:rPr>
        <w:t>Indoor Pollutants</w:t>
      </w:r>
    </w:p>
    <w:p w14:paraId="1AD70109" w14:textId="77777777" w:rsidR="009D7E9E" w:rsidRPr="0098444F" w:rsidRDefault="009D7E9E" w:rsidP="00310A60">
      <w:pPr>
        <w:rPr>
          <w:rFonts w:cstheme="minorHAnsi"/>
          <w:sz w:val="24"/>
          <w:szCs w:val="24"/>
        </w:rPr>
      </w:pPr>
    </w:p>
    <w:p w14:paraId="517A3B3A" w14:textId="7454A1B8" w:rsidR="00310A60" w:rsidRPr="0098444F" w:rsidRDefault="0098444F" w:rsidP="00310A60">
      <w:pPr>
        <w:rPr>
          <w:rFonts w:cstheme="minorHAnsi"/>
          <w:b/>
          <w:bCs/>
          <w:sz w:val="24"/>
          <w:szCs w:val="24"/>
        </w:rPr>
      </w:pPr>
      <w:r w:rsidRPr="0098444F">
        <w:rPr>
          <w:rFonts w:cstheme="minorHAnsi"/>
          <w:b/>
          <w:bCs/>
          <w:sz w:val="24"/>
          <w:szCs w:val="24"/>
        </w:rPr>
        <w:t>Criteria Pollutants</w:t>
      </w:r>
    </w:p>
    <w:p w14:paraId="5C134C33" w14:textId="39238F14" w:rsidR="00310A60" w:rsidRPr="0098444F" w:rsidRDefault="00310A60" w:rsidP="009D7E9E">
      <w:pPr>
        <w:autoSpaceDE w:val="0"/>
        <w:autoSpaceDN w:val="0"/>
        <w:adjustRightInd w:val="0"/>
        <w:spacing w:after="0" w:line="240" w:lineRule="auto"/>
        <w:jc w:val="both"/>
        <w:rPr>
          <w:rFonts w:cstheme="minorHAnsi"/>
          <w:sz w:val="24"/>
          <w:szCs w:val="24"/>
        </w:rPr>
      </w:pPr>
      <w:r w:rsidRPr="0098444F">
        <w:rPr>
          <w:rFonts w:cstheme="minorHAnsi"/>
          <w:color w:val="1F1F1F"/>
          <w:sz w:val="24"/>
          <w:szCs w:val="24"/>
          <w:shd w:val="clear" w:color="auto" w:fill="FFFFFF"/>
        </w:rPr>
        <w:t>Criteria air pollutants are six common air pollutants that are regulated by the United States Environmental Protection Agency (EPA) under the Clean Air Act.</w:t>
      </w:r>
      <w:r w:rsidRPr="0098444F">
        <w:rPr>
          <w:rFonts w:cstheme="minorHAnsi"/>
          <w:sz w:val="24"/>
          <w:szCs w:val="24"/>
        </w:rPr>
        <w:t xml:space="preserve"> and most countries in the</w:t>
      </w:r>
    </w:p>
    <w:p w14:paraId="6B5F2F0B" w14:textId="77777777" w:rsidR="00310A60" w:rsidRPr="0098444F" w:rsidRDefault="00310A60" w:rsidP="009D7E9E">
      <w:pPr>
        <w:autoSpaceDE w:val="0"/>
        <w:autoSpaceDN w:val="0"/>
        <w:adjustRightInd w:val="0"/>
        <w:spacing w:after="0" w:line="240" w:lineRule="auto"/>
        <w:jc w:val="both"/>
        <w:rPr>
          <w:rFonts w:cstheme="minorHAnsi"/>
          <w:sz w:val="24"/>
          <w:szCs w:val="24"/>
        </w:rPr>
      </w:pPr>
      <w:r w:rsidRPr="0098444F">
        <w:rPr>
          <w:rFonts w:cstheme="minorHAnsi"/>
          <w:sz w:val="24"/>
          <w:szCs w:val="24"/>
        </w:rPr>
        <w:t>world:</w:t>
      </w:r>
    </w:p>
    <w:p w14:paraId="1F1C1AD8" w14:textId="77777777" w:rsidR="00310A60" w:rsidRPr="00310A60" w:rsidRDefault="00310A60" w:rsidP="009D7E9E">
      <w:pPr>
        <w:shd w:val="clear" w:color="auto" w:fill="FFFFFF"/>
        <w:spacing w:before="360" w:after="360" w:line="240" w:lineRule="auto"/>
        <w:jc w:val="both"/>
        <w:rPr>
          <w:rFonts w:eastAsia="Times New Roman" w:cstheme="minorHAnsi"/>
          <w:color w:val="1F1F1F"/>
          <w:sz w:val="24"/>
          <w:szCs w:val="24"/>
        </w:rPr>
      </w:pPr>
      <w:r w:rsidRPr="00310A60">
        <w:rPr>
          <w:rFonts w:eastAsia="Times New Roman" w:cstheme="minorHAnsi"/>
          <w:color w:val="1F1F1F"/>
          <w:sz w:val="24"/>
          <w:szCs w:val="24"/>
        </w:rPr>
        <w:t>Here is a brief overview of each of the six criteria air pollutants:</w:t>
      </w:r>
    </w:p>
    <w:p w14:paraId="143E9CD3" w14:textId="77777777" w:rsidR="00310A60" w:rsidRPr="00310A60" w:rsidRDefault="00310A60" w:rsidP="009D7E9E">
      <w:pPr>
        <w:numPr>
          <w:ilvl w:val="0"/>
          <w:numId w:val="1"/>
        </w:numPr>
        <w:shd w:val="clear" w:color="auto" w:fill="FFFFFF"/>
        <w:spacing w:before="100" w:beforeAutospacing="1" w:after="150" w:line="240" w:lineRule="auto"/>
        <w:jc w:val="both"/>
        <w:rPr>
          <w:rFonts w:eastAsia="Times New Roman" w:cstheme="minorHAnsi"/>
          <w:color w:val="1F1F1F"/>
          <w:sz w:val="24"/>
          <w:szCs w:val="24"/>
        </w:rPr>
      </w:pPr>
      <w:r w:rsidRPr="00310A60">
        <w:rPr>
          <w:rFonts w:eastAsia="Times New Roman" w:cstheme="minorHAnsi"/>
          <w:color w:val="1F1F1F"/>
          <w:sz w:val="24"/>
          <w:szCs w:val="24"/>
        </w:rPr>
        <w:t>Carbon monoxide: CO is a colorless, odorless gas that is produced when fossil fuels are burned incompletely. CO can reduce the amount of oxygen that the blood can carry, which can lead to a number of health problems, including headache, dizziness, and nausea.</w:t>
      </w:r>
    </w:p>
    <w:p w14:paraId="411301A6" w14:textId="77777777" w:rsidR="00310A60" w:rsidRPr="00310A60" w:rsidRDefault="00310A60" w:rsidP="009D7E9E">
      <w:pPr>
        <w:numPr>
          <w:ilvl w:val="0"/>
          <w:numId w:val="1"/>
        </w:numPr>
        <w:shd w:val="clear" w:color="auto" w:fill="FFFFFF"/>
        <w:spacing w:before="100" w:beforeAutospacing="1" w:after="150" w:line="240" w:lineRule="auto"/>
        <w:jc w:val="both"/>
        <w:rPr>
          <w:rFonts w:eastAsia="Times New Roman" w:cstheme="minorHAnsi"/>
          <w:color w:val="1F1F1F"/>
          <w:sz w:val="24"/>
          <w:szCs w:val="24"/>
        </w:rPr>
      </w:pPr>
      <w:r w:rsidRPr="00310A60">
        <w:rPr>
          <w:rFonts w:eastAsia="Times New Roman" w:cstheme="minorHAnsi"/>
          <w:color w:val="1F1F1F"/>
          <w:sz w:val="24"/>
          <w:szCs w:val="24"/>
        </w:rPr>
        <w:t>Lead: Lead is a heavy metal that is toxic to humans. Lead exposure can damage the brain and nervous system, especially in children. Lead can also cause kidney damage, high blood pressure, and reproductive problems.</w:t>
      </w:r>
    </w:p>
    <w:p w14:paraId="11332396" w14:textId="77777777" w:rsidR="00310A60" w:rsidRPr="00310A60" w:rsidRDefault="00310A60" w:rsidP="009D7E9E">
      <w:pPr>
        <w:numPr>
          <w:ilvl w:val="0"/>
          <w:numId w:val="1"/>
        </w:numPr>
        <w:shd w:val="clear" w:color="auto" w:fill="FFFFFF"/>
        <w:spacing w:before="100" w:beforeAutospacing="1" w:after="150" w:line="240" w:lineRule="auto"/>
        <w:jc w:val="both"/>
        <w:rPr>
          <w:rFonts w:eastAsia="Times New Roman" w:cstheme="minorHAnsi"/>
          <w:color w:val="1F1F1F"/>
          <w:sz w:val="24"/>
          <w:szCs w:val="24"/>
        </w:rPr>
      </w:pPr>
      <w:r w:rsidRPr="00310A60">
        <w:rPr>
          <w:rFonts w:eastAsia="Times New Roman" w:cstheme="minorHAnsi"/>
          <w:color w:val="1F1F1F"/>
          <w:sz w:val="24"/>
          <w:szCs w:val="24"/>
        </w:rPr>
        <w:t>Nitrogen dioxide: NO2 is a reddish-brown gas that is produced when fossil fuels are burned. NO2 can irritate the lungs and worsen asthma symptoms. NO2 can also contribute to the formation of ground-level ozone.</w:t>
      </w:r>
    </w:p>
    <w:p w14:paraId="71E8E2A4" w14:textId="77777777" w:rsidR="00310A60" w:rsidRPr="00310A60" w:rsidRDefault="00310A60" w:rsidP="009D7E9E">
      <w:pPr>
        <w:numPr>
          <w:ilvl w:val="0"/>
          <w:numId w:val="1"/>
        </w:numPr>
        <w:shd w:val="clear" w:color="auto" w:fill="FFFFFF"/>
        <w:spacing w:before="100" w:beforeAutospacing="1" w:after="150" w:line="240" w:lineRule="auto"/>
        <w:jc w:val="both"/>
        <w:rPr>
          <w:rFonts w:eastAsia="Times New Roman" w:cstheme="minorHAnsi"/>
          <w:color w:val="1F1F1F"/>
          <w:sz w:val="24"/>
          <w:szCs w:val="24"/>
        </w:rPr>
      </w:pPr>
      <w:r w:rsidRPr="00310A60">
        <w:rPr>
          <w:rFonts w:eastAsia="Times New Roman" w:cstheme="minorHAnsi"/>
          <w:color w:val="1F1F1F"/>
          <w:sz w:val="24"/>
          <w:szCs w:val="24"/>
        </w:rPr>
        <w:t>Ground-level ozone: Ozone is a colorless gas that is formed in the atmosphere when sunlight reacts with nitrogen oxides and volatile organic compounds (VOCs). Ozone can irritate the lungs and worsen asthma symptoms. Ozone can also reduce lung function and damage lung tissue.</w:t>
      </w:r>
    </w:p>
    <w:p w14:paraId="0E4BB3C7" w14:textId="77777777" w:rsidR="00310A60" w:rsidRPr="00310A60" w:rsidRDefault="00310A60" w:rsidP="009D7E9E">
      <w:pPr>
        <w:numPr>
          <w:ilvl w:val="0"/>
          <w:numId w:val="1"/>
        </w:numPr>
        <w:shd w:val="clear" w:color="auto" w:fill="FFFFFF"/>
        <w:spacing w:before="100" w:beforeAutospacing="1" w:after="150" w:line="240" w:lineRule="auto"/>
        <w:jc w:val="both"/>
        <w:rPr>
          <w:rFonts w:eastAsia="Times New Roman" w:cstheme="minorHAnsi"/>
          <w:color w:val="1F1F1F"/>
          <w:sz w:val="24"/>
          <w:szCs w:val="24"/>
        </w:rPr>
      </w:pPr>
      <w:r w:rsidRPr="00310A60">
        <w:rPr>
          <w:rFonts w:eastAsia="Times New Roman" w:cstheme="minorHAnsi"/>
          <w:color w:val="1F1F1F"/>
          <w:sz w:val="24"/>
          <w:szCs w:val="24"/>
        </w:rPr>
        <w:t>Particulate matter: PM is a mixture of solid particles and liquid droplets found in the air. PM can come from a variety of sources, including vehicles, power plants, industrial facilities, wood burning, and wildfires. PM can irritate the lungs and worsen asthma symptoms. PM can also cause heart disease, stroke, and cancer.</w:t>
      </w:r>
    </w:p>
    <w:p w14:paraId="093C9910" w14:textId="77777777" w:rsidR="00310A60" w:rsidRPr="00310A60" w:rsidRDefault="00310A60" w:rsidP="009D7E9E">
      <w:pPr>
        <w:numPr>
          <w:ilvl w:val="0"/>
          <w:numId w:val="1"/>
        </w:numPr>
        <w:shd w:val="clear" w:color="auto" w:fill="FFFFFF"/>
        <w:spacing w:before="100" w:beforeAutospacing="1" w:after="150" w:line="240" w:lineRule="auto"/>
        <w:jc w:val="both"/>
        <w:rPr>
          <w:rFonts w:eastAsia="Times New Roman" w:cstheme="minorHAnsi"/>
          <w:color w:val="1F1F1F"/>
          <w:sz w:val="24"/>
          <w:szCs w:val="24"/>
        </w:rPr>
      </w:pPr>
      <w:r w:rsidRPr="00310A60">
        <w:rPr>
          <w:rFonts w:eastAsia="Times New Roman" w:cstheme="minorHAnsi"/>
          <w:color w:val="1F1F1F"/>
          <w:sz w:val="24"/>
          <w:szCs w:val="24"/>
        </w:rPr>
        <w:t>Sulfur dioxide: SO2 is a colorless gas that is produced when fossil fuels that contain sulfur are burned. SO2 can irritate the lungs and worsen asthma symptoms. SO2 can also contribute to the formation of acid rain.</w:t>
      </w:r>
    </w:p>
    <w:p w14:paraId="3D3B74A9" w14:textId="77777777" w:rsidR="009D7E9E" w:rsidRPr="009D7E9E" w:rsidRDefault="009D7E9E" w:rsidP="009D7E9E">
      <w:pPr>
        <w:shd w:val="clear" w:color="auto" w:fill="FFFFFF"/>
        <w:spacing w:before="360" w:after="360" w:line="240" w:lineRule="auto"/>
        <w:jc w:val="both"/>
        <w:rPr>
          <w:rFonts w:eastAsia="Times New Roman" w:cstheme="minorHAnsi"/>
          <w:color w:val="1F1F1F"/>
          <w:sz w:val="24"/>
          <w:szCs w:val="24"/>
        </w:rPr>
      </w:pPr>
      <w:r w:rsidRPr="009D7E9E">
        <w:rPr>
          <w:rFonts w:eastAsia="Times New Roman" w:cstheme="minorHAnsi"/>
          <w:color w:val="1F1F1F"/>
          <w:sz w:val="24"/>
          <w:szCs w:val="24"/>
        </w:rPr>
        <w:lastRenderedPageBreak/>
        <w:t>The EPA has set National Ambient Air Quality Standards (NAAQS) for each of these pollutants. The NAAQS are set at levels that protect public health with an adequate margin of safety.</w:t>
      </w:r>
    </w:p>
    <w:p w14:paraId="49268D1A" w14:textId="59B389DA" w:rsidR="009D7E9E" w:rsidRPr="0098444F" w:rsidRDefault="009D7E9E" w:rsidP="009D7E9E">
      <w:pPr>
        <w:shd w:val="clear" w:color="auto" w:fill="FFFFFF"/>
        <w:spacing w:before="360" w:after="360" w:line="240" w:lineRule="auto"/>
        <w:jc w:val="both"/>
        <w:rPr>
          <w:rFonts w:eastAsia="Times New Roman" w:cstheme="minorHAnsi"/>
          <w:color w:val="1F1F1F"/>
          <w:sz w:val="24"/>
          <w:szCs w:val="24"/>
        </w:rPr>
      </w:pPr>
      <w:r w:rsidRPr="009D7E9E">
        <w:rPr>
          <w:rFonts w:eastAsia="Times New Roman" w:cstheme="minorHAnsi"/>
          <w:color w:val="1F1F1F"/>
          <w:sz w:val="24"/>
          <w:szCs w:val="24"/>
        </w:rPr>
        <w:t>Criteria air pollutants are found all over the United States and can come from a variety of sources, including</w:t>
      </w:r>
      <w:r w:rsidRPr="0098444F">
        <w:rPr>
          <w:rFonts w:eastAsia="Times New Roman" w:cstheme="minorHAnsi"/>
          <w:color w:val="1F1F1F"/>
          <w:sz w:val="24"/>
          <w:szCs w:val="24"/>
        </w:rPr>
        <w:t xml:space="preserve"> </w:t>
      </w:r>
      <w:r w:rsidRPr="009D7E9E">
        <w:rPr>
          <w:rFonts w:eastAsia="Times New Roman" w:cstheme="minorHAnsi"/>
          <w:color w:val="1F1F1F"/>
          <w:sz w:val="24"/>
          <w:szCs w:val="24"/>
        </w:rPr>
        <w:t>Vehicles</w:t>
      </w:r>
      <w:r w:rsidRPr="0098444F">
        <w:rPr>
          <w:rFonts w:eastAsia="Times New Roman" w:cstheme="minorHAnsi"/>
          <w:color w:val="1F1F1F"/>
          <w:sz w:val="24"/>
          <w:szCs w:val="24"/>
        </w:rPr>
        <w:t xml:space="preserve">, </w:t>
      </w:r>
      <w:r w:rsidRPr="009D7E9E">
        <w:rPr>
          <w:rFonts w:eastAsia="Times New Roman" w:cstheme="minorHAnsi"/>
          <w:color w:val="1F1F1F"/>
          <w:sz w:val="24"/>
          <w:szCs w:val="24"/>
        </w:rPr>
        <w:t>Power plants</w:t>
      </w:r>
      <w:r w:rsidRPr="0098444F">
        <w:rPr>
          <w:rFonts w:eastAsia="Times New Roman" w:cstheme="minorHAnsi"/>
          <w:color w:val="1F1F1F"/>
          <w:sz w:val="24"/>
          <w:szCs w:val="24"/>
        </w:rPr>
        <w:t xml:space="preserve">, </w:t>
      </w:r>
      <w:r w:rsidRPr="009D7E9E">
        <w:rPr>
          <w:rFonts w:eastAsia="Times New Roman" w:cstheme="minorHAnsi"/>
          <w:color w:val="1F1F1F"/>
          <w:sz w:val="24"/>
          <w:szCs w:val="24"/>
        </w:rPr>
        <w:t>Industrial facilities</w:t>
      </w:r>
      <w:r w:rsidRPr="0098444F">
        <w:rPr>
          <w:rFonts w:eastAsia="Times New Roman" w:cstheme="minorHAnsi"/>
          <w:color w:val="1F1F1F"/>
          <w:sz w:val="24"/>
          <w:szCs w:val="24"/>
        </w:rPr>
        <w:t xml:space="preserve">, </w:t>
      </w:r>
      <w:r w:rsidRPr="009D7E9E">
        <w:rPr>
          <w:rFonts w:eastAsia="Times New Roman" w:cstheme="minorHAnsi"/>
          <w:color w:val="1F1F1F"/>
          <w:sz w:val="24"/>
          <w:szCs w:val="24"/>
        </w:rPr>
        <w:t>Wood burning</w:t>
      </w:r>
      <w:r w:rsidRPr="0098444F">
        <w:rPr>
          <w:rFonts w:eastAsia="Times New Roman" w:cstheme="minorHAnsi"/>
          <w:color w:val="1F1F1F"/>
          <w:sz w:val="24"/>
          <w:szCs w:val="24"/>
        </w:rPr>
        <w:t xml:space="preserve">, and </w:t>
      </w:r>
      <w:r w:rsidRPr="009D7E9E">
        <w:rPr>
          <w:rFonts w:eastAsia="Times New Roman" w:cstheme="minorHAnsi"/>
          <w:color w:val="1F1F1F"/>
          <w:sz w:val="24"/>
          <w:szCs w:val="24"/>
        </w:rPr>
        <w:t>Wildfires</w:t>
      </w:r>
      <w:r w:rsidRPr="0098444F">
        <w:rPr>
          <w:rFonts w:eastAsia="Times New Roman" w:cstheme="minorHAnsi"/>
          <w:color w:val="1F1F1F"/>
          <w:sz w:val="24"/>
          <w:szCs w:val="24"/>
        </w:rPr>
        <w:t xml:space="preserve"> </w:t>
      </w:r>
      <w:r w:rsidRPr="009D7E9E">
        <w:rPr>
          <w:rFonts w:eastAsia="Times New Roman" w:cstheme="minorHAnsi"/>
          <w:color w:val="1F1F1F"/>
          <w:sz w:val="24"/>
          <w:szCs w:val="24"/>
        </w:rPr>
        <w:t>Exposure to criteria air pollutants can have a number of adverse health effects, including</w:t>
      </w:r>
      <w:r w:rsidRPr="0098444F">
        <w:rPr>
          <w:rFonts w:eastAsia="Times New Roman" w:cstheme="minorHAnsi"/>
          <w:color w:val="1F1F1F"/>
          <w:sz w:val="24"/>
          <w:szCs w:val="24"/>
        </w:rPr>
        <w:t xml:space="preserve"> </w:t>
      </w:r>
      <w:r w:rsidRPr="009D7E9E">
        <w:rPr>
          <w:rFonts w:eastAsia="Times New Roman" w:cstheme="minorHAnsi"/>
          <w:color w:val="1F1F1F"/>
          <w:sz w:val="24"/>
          <w:szCs w:val="24"/>
        </w:rPr>
        <w:t>Respiratory problems</w:t>
      </w:r>
      <w:r w:rsidRPr="0098444F">
        <w:rPr>
          <w:rFonts w:eastAsia="Times New Roman" w:cstheme="minorHAnsi"/>
          <w:color w:val="1F1F1F"/>
          <w:sz w:val="24"/>
          <w:szCs w:val="24"/>
        </w:rPr>
        <w:t xml:space="preserve">, </w:t>
      </w:r>
      <w:r w:rsidRPr="009D7E9E">
        <w:rPr>
          <w:rFonts w:eastAsia="Times New Roman" w:cstheme="minorHAnsi"/>
          <w:color w:val="1F1F1F"/>
          <w:sz w:val="24"/>
          <w:szCs w:val="24"/>
        </w:rPr>
        <w:t>Heart disease</w:t>
      </w:r>
      <w:r w:rsidRPr="0098444F">
        <w:rPr>
          <w:rFonts w:eastAsia="Times New Roman" w:cstheme="minorHAnsi"/>
          <w:color w:val="1F1F1F"/>
          <w:sz w:val="24"/>
          <w:szCs w:val="24"/>
        </w:rPr>
        <w:t xml:space="preserve">, </w:t>
      </w:r>
      <w:r w:rsidRPr="009D7E9E">
        <w:rPr>
          <w:rFonts w:eastAsia="Times New Roman" w:cstheme="minorHAnsi"/>
          <w:color w:val="1F1F1F"/>
          <w:sz w:val="24"/>
          <w:szCs w:val="24"/>
        </w:rPr>
        <w:t>Cancer</w:t>
      </w:r>
      <w:r w:rsidRPr="0098444F">
        <w:rPr>
          <w:rFonts w:eastAsia="Times New Roman" w:cstheme="minorHAnsi"/>
          <w:color w:val="1F1F1F"/>
          <w:sz w:val="24"/>
          <w:szCs w:val="24"/>
        </w:rPr>
        <w:t xml:space="preserve">, </w:t>
      </w:r>
      <w:r w:rsidRPr="009D7E9E">
        <w:rPr>
          <w:rFonts w:eastAsia="Times New Roman" w:cstheme="minorHAnsi"/>
          <w:color w:val="1F1F1F"/>
          <w:sz w:val="24"/>
          <w:szCs w:val="24"/>
        </w:rPr>
        <w:t>Stroke</w:t>
      </w:r>
      <w:r w:rsidRPr="0098444F">
        <w:rPr>
          <w:rFonts w:eastAsia="Times New Roman" w:cstheme="minorHAnsi"/>
          <w:color w:val="1F1F1F"/>
          <w:sz w:val="24"/>
          <w:szCs w:val="24"/>
        </w:rPr>
        <w:t xml:space="preserve">, </w:t>
      </w:r>
      <w:r w:rsidRPr="009D7E9E">
        <w:rPr>
          <w:rFonts w:eastAsia="Times New Roman" w:cstheme="minorHAnsi"/>
          <w:color w:val="1F1F1F"/>
          <w:sz w:val="24"/>
          <w:szCs w:val="24"/>
        </w:rPr>
        <w:t>Birth defects</w:t>
      </w:r>
      <w:r w:rsidR="00F653E8" w:rsidRPr="0098444F">
        <w:rPr>
          <w:rFonts w:eastAsia="Times New Roman" w:cstheme="minorHAnsi"/>
          <w:color w:val="1F1F1F"/>
          <w:sz w:val="24"/>
          <w:szCs w:val="24"/>
        </w:rPr>
        <w:t>.</w:t>
      </w:r>
    </w:p>
    <w:p w14:paraId="512803D7" w14:textId="77777777" w:rsidR="00F653E8" w:rsidRPr="00F653E8" w:rsidRDefault="00F653E8" w:rsidP="00F653E8">
      <w:pPr>
        <w:shd w:val="clear" w:color="auto" w:fill="FFFFFF"/>
        <w:spacing w:before="360" w:after="360" w:line="240" w:lineRule="auto"/>
        <w:jc w:val="both"/>
        <w:rPr>
          <w:rFonts w:eastAsia="Times New Roman" w:cstheme="minorHAnsi"/>
          <w:b/>
          <w:bCs/>
          <w:color w:val="1F1F1F"/>
          <w:sz w:val="24"/>
          <w:szCs w:val="24"/>
        </w:rPr>
      </w:pPr>
      <w:r w:rsidRPr="00F653E8">
        <w:rPr>
          <w:rFonts w:eastAsia="Times New Roman" w:cstheme="minorHAnsi"/>
          <w:b/>
          <w:bCs/>
          <w:color w:val="1F1F1F"/>
          <w:sz w:val="24"/>
          <w:szCs w:val="24"/>
        </w:rPr>
        <w:t>Toxic Pollutants</w:t>
      </w:r>
    </w:p>
    <w:p w14:paraId="07281E15" w14:textId="77777777" w:rsidR="00F653E8" w:rsidRPr="00F653E8" w:rsidRDefault="00F653E8" w:rsidP="00F653E8">
      <w:pPr>
        <w:shd w:val="clear" w:color="auto" w:fill="FFFFFF"/>
        <w:spacing w:before="360" w:after="360" w:line="240" w:lineRule="auto"/>
        <w:jc w:val="both"/>
        <w:rPr>
          <w:rFonts w:eastAsia="Times New Roman" w:cstheme="minorHAnsi"/>
          <w:color w:val="1F1F1F"/>
          <w:sz w:val="24"/>
          <w:szCs w:val="24"/>
        </w:rPr>
      </w:pPr>
      <w:r w:rsidRPr="00F653E8">
        <w:rPr>
          <w:rFonts w:eastAsia="Times New Roman" w:cstheme="minorHAnsi"/>
          <w:color w:val="1F1F1F"/>
          <w:sz w:val="24"/>
          <w:szCs w:val="24"/>
        </w:rPr>
        <w:t>Hazardous air pollutants (HAPS), also called toxic air pollutants or air toxics, are those pollutants that cause or may cause cancer or other serious health effects, such as reproductive effects or birth defects. The US-EPA is required to control 188 hazardous air pollutants. Examples of toxic air pollutants include benzene, which is found in gasoline; perchloroethylene, which is emitted from some dry-cleaning facilities; and methylene chloride, which is used as a solvent and paint stripper by a number of industries.</w:t>
      </w:r>
    </w:p>
    <w:p w14:paraId="2916D057" w14:textId="77777777" w:rsidR="00F653E8" w:rsidRPr="00F653E8" w:rsidRDefault="00F653E8" w:rsidP="00F653E8">
      <w:pPr>
        <w:shd w:val="clear" w:color="auto" w:fill="FFFFFF"/>
        <w:spacing w:before="360" w:after="360" w:line="240" w:lineRule="auto"/>
        <w:jc w:val="both"/>
        <w:rPr>
          <w:rFonts w:eastAsia="Times New Roman" w:cstheme="minorHAnsi"/>
          <w:color w:val="1F1F1F"/>
          <w:sz w:val="24"/>
          <w:szCs w:val="24"/>
        </w:rPr>
      </w:pPr>
    </w:p>
    <w:p w14:paraId="6B4362BC" w14:textId="77777777" w:rsidR="00F653E8" w:rsidRPr="00F653E8" w:rsidRDefault="00F653E8" w:rsidP="00F653E8">
      <w:pPr>
        <w:shd w:val="clear" w:color="auto" w:fill="FFFFFF"/>
        <w:spacing w:before="360" w:after="360" w:line="240" w:lineRule="auto"/>
        <w:jc w:val="both"/>
        <w:rPr>
          <w:rFonts w:eastAsia="Times New Roman" w:cstheme="minorHAnsi"/>
          <w:b/>
          <w:bCs/>
          <w:color w:val="1F1F1F"/>
          <w:sz w:val="24"/>
          <w:szCs w:val="24"/>
        </w:rPr>
      </w:pPr>
      <w:r w:rsidRPr="00F653E8">
        <w:rPr>
          <w:rFonts w:eastAsia="Times New Roman" w:cstheme="minorHAnsi"/>
          <w:b/>
          <w:bCs/>
          <w:color w:val="1F1F1F"/>
          <w:sz w:val="24"/>
          <w:szCs w:val="24"/>
        </w:rPr>
        <w:t>Radioactive Pollutants</w:t>
      </w:r>
    </w:p>
    <w:p w14:paraId="132FAAEE" w14:textId="77777777" w:rsidR="00F653E8" w:rsidRPr="00F653E8" w:rsidRDefault="00F653E8" w:rsidP="00F653E8">
      <w:pPr>
        <w:shd w:val="clear" w:color="auto" w:fill="FFFFFF"/>
        <w:spacing w:before="360" w:after="360" w:line="240" w:lineRule="auto"/>
        <w:jc w:val="both"/>
        <w:rPr>
          <w:rFonts w:eastAsia="Times New Roman" w:cstheme="minorHAnsi"/>
          <w:color w:val="1F1F1F"/>
          <w:sz w:val="24"/>
          <w:szCs w:val="24"/>
        </w:rPr>
      </w:pPr>
      <w:r w:rsidRPr="00F653E8">
        <w:rPr>
          <w:rFonts w:eastAsia="Times New Roman" w:cstheme="minorHAnsi"/>
          <w:color w:val="1F1F1F"/>
          <w:sz w:val="24"/>
          <w:szCs w:val="24"/>
        </w:rPr>
        <w:t>Radioactivity is an air pollutant that is both geogenic and anthropogenic. Geogenic radioactivity results from the presence of radionuclides, which originate either from radioactive minerals in the earth's crust or from the interaction of cosmic radiation with atmospheric gases. Anthropogenic radioactive emissions originate from nuclear reactors, the atomic energy industry (mining and processing of reactor fuel), nuclear weapon explosions, and plants that reprocess spent reactor fuel. Since coal contains small quantities of uranium and thorium, these radioactive elements can be emitted into the atmosphere from coal-fired power plants and other sources.</w:t>
      </w:r>
    </w:p>
    <w:p w14:paraId="26BD1DD7" w14:textId="77777777" w:rsidR="00F653E8" w:rsidRPr="00F653E8" w:rsidRDefault="00F653E8" w:rsidP="00F653E8">
      <w:pPr>
        <w:shd w:val="clear" w:color="auto" w:fill="FFFFFF"/>
        <w:spacing w:before="360" w:after="360" w:line="240" w:lineRule="auto"/>
        <w:jc w:val="both"/>
        <w:rPr>
          <w:rFonts w:eastAsia="Times New Roman" w:cstheme="minorHAnsi"/>
          <w:b/>
          <w:bCs/>
          <w:color w:val="1F1F1F"/>
          <w:sz w:val="24"/>
          <w:szCs w:val="24"/>
        </w:rPr>
      </w:pPr>
      <w:r w:rsidRPr="00F653E8">
        <w:rPr>
          <w:rFonts w:eastAsia="Times New Roman" w:cstheme="minorHAnsi"/>
          <w:b/>
          <w:bCs/>
          <w:color w:val="1F1F1F"/>
          <w:sz w:val="24"/>
          <w:szCs w:val="24"/>
        </w:rPr>
        <w:t>Indoor Pollutants</w:t>
      </w:r>
    </w:p>
    <w:p w14:paraId="402E8F7B" w14:textId="77777777" w:rsidR="00F653E8" w:rsidRDefault="00F653E8" w:rsidP="00F653E8">
      <w:pPr>
        <w:shd w:val="clear" w:color="auto" w:fill="FFFFFF"/>
        <w:spacing w:before="360" w:after="360" w:line="240" w:lineRule="auto"/>
        <w:jc w:val="both"/>
        <w:rPr>
          <w:rFonts w:eastAsia="Times New Roman" w:cstheme="minorHAnsi"/>
          <w:color w:val="1F1F1F"/>
          <w:sz w:val="24"/>
          <w:szCs w:val="24"/>
        </w:rPr>
      </w:pPr>
      <w:r w:rsidRPr="00F653E8">
        <w:rPr>
          <w:rFonts w:eastAsia="Times New Roman" w:cstheme="minorHAnsi"/>
          <w:color w:val="1F1F1F"/>
          <w:sz w:val="24"/>
          <w:szCs w:val="24"/>
        </w:rPr>
        <w:t xml:space="preserve">When a building is not properly ventilated, pollutants can accumulate and reach concentrations greater than those typically found outside. This problem has received media attention as “Sick Building Syndrome”. Environmental tobacco smoke (ETS) is one of the main contributors to indoor pollution, as are CO, NO, and SO2, which can be emitted from furnaces and stoves. Cleaning or remodeling a house is an activity that can contribute to elevated concentrations of harmful chemicals such as VOCs emitted from household cleaners, paint, and varnishes. Also, when bacteria die, they release endotoxins into the air, which can cause adverse health effects. </w:t>
      </w:r>
      <w:proofErr w:type="gramStart"/>
      <w:r w:rsidRPr="00F653E8">
        <w:rPr>
          <w:rFonts w:eastAsia="Times New Roman" w:cstheme="minorHAnsi"/>
          <w:color w:val="1F1F1F"/>
          <w:sz w:val="24"/>
          <w:szCs w:val="24"/>
        </w:rPr>
        <w:t>So</w:t>
      </w:r>
      <w:proofErr w:type="gramEnd"/>
      <w:r w:rsidRPr="00F653E8">
        <w:rPr>
          <w:rFonts w:eastAsia="Times New Roman" w:cstheme="minorHAnsi"/>
          <w:color w:val="1F1F1F"/>
          <w:sz w:val="24"/>
          <w:szCs w:val="24"/>
        </w:rPr>
        <w:t xml:space="preserve"> ventilation is important when cooking, cleaning, and disinfecting in a building. </w:t>
      </w:r>
    </w:p>
    <w:p w14:paraId="6FA8459F" w14:textId="77777777" w:rsidR="0098444F" w:rsidRPr="00F653E8" w:rsidRDefault="0098444F" w:rsidP="00F653E8">
      <w:pPr>
        <w:shd w:val="clear" w:color="auto" w:fill="FFFFFF"/>
        <w:spacing w:before="360" w:after="360" w:line="240" w:lineRule="auto"/>
        <w:jc w:val="both"/>
        <w:rPr>
          <w:rFonts w:eastAsia="Times New Roman" w:cstheme="minorHAnsi"/>
          <w:color w:val="1F1F1F"/>
          <w:sz w:val="24"/>
          <w:szCs w:val="24"/>
        </w:rPr>
      </w:pPr>
    </w:p>
    <w:p w14:paraId="6E9656C0" w14:textId="51B7AA55" w:rsidR="00F653E8" w:rsidRPr="0098444F" w:rsidRDefault="00F653E8" w:rsidP="00F653E8">
      <w:pPr>
        <w:shd w:val="clear" w:color="auto" w:fill="FFFFFF"/>
        <w:spacing w:before="360" w:after="360" w:line="240" w:lineRule="auto"/>
        <w:jc w:val="both"/>
        <w:rPr>
          <w:rFonts w:eastAsia="Times New Roman" w:cstheme="minorHAnsi"/>
          <w:i/>
          <w:iCs/>
          <w:color w:val="1F1F1F"/>
          <w:sz w:val="24"/>
          <w:szCs w:val="24"/>
        </w:rPr>
      </w:pPr>
      <w:r w:rsidRPr="0098444F">
        <w:rPr>
          <w:rFonts w:eastAsia="Times New Roman" w:cstheme="minorHAnsi"/>
          <w:i/>
          <w:iCs/>
          <w:color w:val="1F1F1F"/>
          <w:sz w:val="24"/>
          <w:szCs w:val="24"/>
        </w:rPr>
        <w:lastRenderedPageBreak/>
        <w:t>4.</w:t>
      </w:r>
      <w:r w:rsidRPr="0098444F">
        <w:rPr>
          <w:rFonts w:cstheme="minorHAnsi"/>
          <w:i/>
          <w:iCs/>
          <w:sz w:val="24"/>
          <w:szCs w:val="24"/>
        </w:rPr>
        <w:t xml:space="preserve"> </w:t>
      </w:r>
      <w:r w:rsidRPr="0098444F">
        <w:rPr>
          <w:rFonts w:eastAsia="Times New Roman" w:cstheme="minorHAnsi"/>
          <w:i/>
          <w:iCs/>
          <w:color w:val="1F1F1F"/>
          <w:sz w:val="24"/>
          <w:szCs w:val="24"/>
        </w:rPr>
        <w:t>Describe briefly the intention or the purpose of the Air Quality Regulation by</w:t>
      </w:r>
      <w:r w:rsidRPr="0098444F">
        <w:rPr>
          <w:rFonts w:eastAsia="Times New Roman" w:cstheme="minorHAnsi"/>
          <w:i/>
          <w:iCs/>
          <w:color w:val="1F1F1F"/>
          <w:sz w:val="24"/>
          <w:szCs w:val="24"/>
        </w:rPr>
        <w:t xml:space="preserve"> </w:t>
      </w:r>
      <w:r w:rsidRPr="0098444F">
        <w:rPr>
          <w:rFonts w:eastAsia="Times New Roman" w:cstheme="minorHAnsi"/>
          <w:i/>
          <w:iCs/>
          <w:color w:val="1F1F1F"/>
          <w:sz w:val="24"/>
          <w:szCs w:val="24"/>
        </w:rPr>
        <w:t>NESREA</w:t>
      </w:r>
    </w:p>
    <w:p w14:paraId="5734DF1A" w14:textId="2A55817D" w:rsidR="00F653E8" w:rsidRPr="0098444F" w:rsidRDefault="00F653E8" w:rsidP="00F653E8">
      <w:pPr>
        <w:shd w:val="clear" w:color="auto" w:fill="FFFFFF"/>
        <w:spacing w:before="360" w:after="360" w:line="240" w:lineRule="auto"/>
        <w:jc w:val="both"/>
        <w:rPr>
          <w:rFonts w:eastAsia="Times New Roman" w:cstheme="minorHAnsi"/>
          <w:color w:val="1F1F1F"/>
          <w:sz w:val="24"/>
          <w:szCs w:val="24"/>
        </w:rPr>
      </w:pPr>
      <w:r w:rsidRPr="0098444F">
        <w:rPr>
          <w:rFonts w:eastAsia="Times New Roman" w:cstheme="minorHAnsi"/>
          <w:color w:val="1F1F1F"/>
          <w:sz w:val="24"/>
          <w:szCs w:val="24"/>
        </w:rPr>
        <w:t>The purpose of these Regulations is to provide for –</w:t>
      </w:r>
    </w:p>
    <w:p w14:paraId="631B544A" w14:textId="121E07EE" w:rsidR="00F653E8" w:rsidRPr="0098444F" w:rsidRDefault="00F653E8" w:rsidP="00F653E8">
      <w:pPr>
        <w:shd w:val="clear" w:color="auto" w:fill="FFFFFF"/>
        <w:spacing w:before="360" w:after="360" w:line="240" w:lineRule="auto"/>
        <w:jc w:val="both"/>
        <w:rPr>
          <w:rFonts w:eastAsia="Times New Roman" w:cstheme="minorHAnsi"/>
          <w:color w:val="1F1F1F"/>
          <w:sz w:val="24"/>
          <w:szCs w:val="24"/>
        </w:rPr>
      </w:pPr>
      <w:r w:rsidRPr="0098444F">
        <w:rPr>
          <w:rFonts w:eastAsia="Times New Roman" w:cstheme="minorHAnsi"/>
          <w:color w:val="1F1F1F"/>
          <w:sz w:val="24"/>
          <w:szCs w:val="24"/>
        </w:rPr>
        <w:t>a. For improved control of the nation’s air quality to such an extent that would enhance the protection of flora and fauna, human health, and other resources affected by air quality deteriorations.</w:t>
      </w:r>
    </w:p>
    <w:p w14:paraId="36A504F8" w14:textId="77777777" w:rsidR="0068621E" w:rsidRPr="0098444F" w:rsidRDefault="0068621E" w:rsidP="00F653E8">
      <w:pPr>
        <w:shd w:val="clear" w:color="auto" w:fill="FFFFFF"/>
        <w:spacing w:before="360" w:after="360" w:line="240" w:lineRule="auto"/>
        <w:jc w:val="both"/>
        <w:rPr>
          <w:rFonts w:eastAsia="Times New Roman" w:cstheme="minorHAnsi"/>
          <w:color w:val="1F1F1F"/>
          <w:sz w:val="24"/>
          <w:szCs w:val="24"/>
        </w:rPr>
      </w:pPr>
      <w:r w:rsidRPr="0098444F">
        <w:rPr>
          <w:rFonts w:eastAsia="Times New Roman" w:cstheme="minorHAnsi"/>
          <w:color w:val="1F1F1F"/>
          <w:sz w:val="24"/>
          <w:szCs w:val="24"/>
        </w:rPr>
        <w:t>b. To provide for all users the right to;</w:t>
      </w:r>
    </w:p>
    <w:p w14:paraId="5F88AB1F" w14:textId="02DB6B03" w:rsidR="0068621E" w:rsidRPr="0098444F" w:rsidRDefault="0068621E" w:rsidP="00F653E8">
      <w:pPr>
        <w:shd w:val="clear" w:color="auto" w:fill="FFFFFF"/>
        <w:spacing w:before="360" w:after="360" w:line="240" w:lineRule="auto"/>
        <w:jc w:val="both"/>
        <w:rPr>
          <w:rFonts w:eastAsia="Times New Roman" w:cstheme="minorHAnsi"/>
          <w:color w:val="1F1F1F"/>
          <w:sz w:val="24"/>
          <w:szCs w:val="24"/>
        </w:rPr>
      </w:pPr>
      <w:proofErr w:type="spellStart"/>
      <w:r w:rsidRPr="0098444F">
        <w:rPr>
          <w:rFonts w:eastAsia="Times New Roman" w:cstheme="minorHAnsi"/>
          <w:color w:val="1F1F1F"/>
          <w:sz w:val="24"/>
          <w:szCs w:val="24"/>
        </w:rPr>
        <w:t>i</w:t>
      </w:r>
      <w:proofErr w:type="spellEnd"/>
      <w:r w:rsidRPr="0098444F">
        <w:rPr>
          <w:rFonts w:eastAsia="Times New Roman" w:cstheme="minorHAnsi"/>
          <w:color w:val="1F1F1F"/>
          <w:sz w:val="24"/>
          <w:szCs w:val="24"/>
        </w:rPr>
        <w:t xml:space="preserve">. </w:t>
      </w:r>
      <w:proofErr w:type="gramStart"/>
      <w:r w:rsidRPr="0098444F">
        <w:rPr>
          <w:rFonts w:eastAsia="Times New Roman" w:cstheme="minorHAnsi"/>
          <w:color w:val="1F1F1F"/>
          <w:sz w:val="24"/>
          <w:szCs w:val="24"/>
        </w:rPr>
        <w:t>Clean</w:t>
      </w:r>
      <w:proofErr w:type="gramEnd"/>
      <w:r w:rsidRPr="0098444F">
        <w:rPr>
          <w:rFonts w:eastAsia="Times New Roman" w:cstheme="minorHAnsi"/>
          <w:color w:val="1F1F1F"/>
          <w:sz w:val="24"/>
          <w:szCs w:val="24"/>
        </w:rPr>
        <w:t xml:space="preserve"> air</w:t>
      </w:r>
    </w:p>
    <w:p w14:paraId="701D2B6E" w14:textId="1C7DC09A" w:rsidR="0068621E" w:rsidRPr="0098444F" w:rsidRDefault="0068621E" w:rsidP="00F653E8">
      <w:pPr>
        <w:shd w:val="clear" w:color="auto" w:fill="FFFFFF"/>
        <w:spacing w:before="360" w:after="360" w:line="240" w:lineRule="auto"/>
        <w:jc w:val="both"/>
        <w:rPr>
          <w:rFonts w:eastAsia="Times New Roman" w:cstheme="minorHAnsi"/>
          <w:color w:val="1F1F1F"/>
          <w:sz w:val="24"/>
          <w:szCs w:val="24"/>
        </w:rPr>
      </w:pPr>
      <w:r w:rsidRPr="0098444F">
        <w:rPr>
          <w:rFonts w:eastAsia="Times New Roman" w:cstheme="minorHAnsi"/>
          <w:color w:val="1F1F1F"/>
          <w:sz w:val="24"/>
          <w:szCs w:val="24"/>
        </w:rPr>
        <w:t>ii. Utilize and benefit from all-natural resources managed according to the principles of sustainable development</w:t>
      </w:r>
    </w:p>
    <w:p w14:paraId="5104935F" w14:textId="6F18AF3D" w:rsidR="0068621E" w:rsidRPr="0098444F" w:rsidRDefault="0068621E" w:rsidP="00F653E8">
      <w:pPr>
        <w:shd w:val="clear" w:color="auto" w:fill="FFFFFF"/>
        <w:spacing w:before="360" w:after="360" w:line="240" w:lineRule="auto"/>
        <w:jc w:val="both"/>
        <w:rPr>
          <w:rFonts w:eastAsia="Times New Roman" w:cstheme="minorHAnsi"/>
          <w:color w:val="1F1F1F"/>
          <w:sz w:val="24"/>
          <w:szCs w:val="24"/>
        </w:rPr>
      </w:pPr>
      <w:r w:rsidRPr="0098444F">
        <w:rPr>
          <w:rFonts w:eastAsia="Times New Roman" w:cstheme="minorHAnsi"/>
          <w:color w:val="1F1F1F"/>
          <w:sz w:val="24"/>
          <w:szCs w:val="24"/>
        </w:rPr>
        <w:t>iii. Be informed of the nature and extent of the potential hazard of any activity, undertaking or project and to be served timely notice of any significant rise in the level of pollution and the accidental or deliberate release into the atmosphere of harmful or hazardous substances: and</w:t>
      </w:r>
    </w:p>
    <w:p w14:paraId="4FE1B329" w14:textId="2107A874" w:rsidR="0068621E" w:rsidRPr="009D7E9E" w:rsidRDefault="0068621E" w:rsidP="00F653E8">
      <w:pPr>
        <w:shd w:val="clear" w:color="auto" w:fill="FFFFFF"/>
        <w:spacing w:before="360" w:after="360" w:line="240" w:lineRule="auto"/>
        <w:jc w:val="both"/>
        <w:rPr>
          <w:rFonts w:eastAsia="Times New Roman" w:cstheme="minorHAnsi"/>
          <w:color w:val="1F1F1F"/>
          <w:sz w:val="24"/>
          <w:szCs w:val="24"/>
        </w:rPr>
      </w:pPr>
      <w:r w:rsidRPr="0098444F">
        <w:rPr>
          <w:rFonts w:eastAsia="Times New Roman" w:cstheme="minorHAnsi"/>
          <w:color w:val="1F1F1F"/>
          <w:sz w:val="24"/>
          <w:szCs w:val="24"/>
        </w:rPr>
        <w:t>c. The clean-up and rehabilitation of the affected area</w:t>
      </w:r>
    </w:p>
    <w:p w14:paraId="61288441" w14:textId="7BA25ECF" w:rsidR="00310A60" w:rsidRPr="0098444F" w:rsidRDefault="00310A60" w:rsidP="009D7E9E">
      <w:pPr>
        <w:autoSpaceDE w:val="0"/>
        <w:autoSpaceDN w:val="0"/>
        <w:adjustRightInd w:val="0"/>
        <w:spacing w:after="0" w:line="240" w:lineRule="auto"/>
        <w:jc w:val="both"/>
        <w:rPr>
          <w:rFonts w:cstheme="minorHAnsi"/>
          <w:sz w:val="24"/>
          <w:szCs w:val="24"/>
        </w:rPr>
      </w:pPr>
    </w:p>
    <w:sectPr w:rsidR="00310A60" w:rsidRPr="00984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F6141"/>
    <w:multiLevelType w:val="multilevel"/>
    <w:tmpl w:val="75B6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B60F8"/>
    <w:multiLevelType w:val="multilevel"/>
    <w:tmpl w:val="B6B8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F475F"/>
    <w:multiLevelType w:val="multilevel"/>
    <w:tmpl w:val="A248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219042">
    <w:abstractNumId w:val="0"/>
  </w:num>
  <w:num w:numId="2" w16cid:durableId="868840244">
    <w:abstractNumId w:val="2"/>
  </w:num>
  <w:num w:numId="3" w16cid:durableId="1644001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80"/>
    <w:rsid w:val="000008E6"/>
    <w:rsid w:val="001C03D8"/>
    <w:rsid w:val="00310A60"/>
    <w:rsid w:val="005A5865"/>
    <w:rsid w:val="0068621E"/>
    <w:rsid w:val="00702E00"/>
    <w:rsid w:val="008A3009"/>
    <w:rsid w:val="0098444F"/>
    <w:rsid w:val="009D7E9E"/>
    <w:rsid w:val="009F4480"/>
    <w:rsid w:val="00AB50E0"/>
    <w:rsid w:val="00B91FE3"/>
    <w:rsid w:val="00B95000"/>
    <w:rsid w:val="00CF16B1"/>
    <w:rsid w:val="00E82850"/>
    <w:rsid w:val="00F6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B2ED9"/>
  <w15:chartTrackingRefBased/>
  <w15:docId w15:val="{ABD2C157-56AD-4CCA-8C4D-61F44232A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8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1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008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35119">
      <w:bodyDiv w:val="1"/>
      <w:marLeft w:val="0"/>
      <w:marRight w:val="0"/>
      <w:marTop w:val="0"/>
      <w:marBottom w:val="0"/>
      <w:divBdr>
        <w:top w:val="none" w:sz="0" w:space="0" w:color="auto"/>
        <w:left w:val="none" w:sz="0" w:space="0" w:color="auto"/>
        <w:bottom w:val="none" w:sz="0" w:space="0" w:color="auto"/>
        <w:right w:val="none" w:sz="0" w:space="0" w:color="auto"/>
      </w:divBdr>
    </w:div>
    <w:div w:id="304549727">
      <w:bodyDiv w:val="1"/>
      <w:marLeft w:val="0"/>
      <w:marRight w:val="0"/>
      <w:marTop w:val="0"/>
      <w:marBottom w:val="0"/>
      <w:divBdr>
        <w:top w:val="none" w:sz="0" w:space="0" w:color="auto"/>
        <w:left w:val="none" w:sz="0" w:space="0" w:color="auto"/>
        <w:bottom w:val="none" w:sz="0" w:space="0" w:color="auto"/>
        <w:right w:val="none" w:sz="0" w:space="0" w:color="auto"/>
      </w:divBdr>
    </w:div>
    <w:div w:id="107852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21422</TotalTime>
  <Pages>5</Pages>
  <Words>1143</Words>
  <Characters>6631</Characters>
  <Application>Microsoft Office Word</Application>
  <DocSecurity>0</DocSecurity>
  <Lines>167</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ogunkuade</dc:creator>
  <cp:keywords/>
  <dc:description/>
  <cp:lastModifiedBy>ogunkuade</cp:lastModifiedBy>
  <cp:revision>2</cp:revision>
  <dcterms:created xsi:type="dcterms:W3CDTF">2023-09-19T16:44:00Z</dcterms:created>
  <dcterms:modified xsi:type="dcterms:W3CDTF">2023-10-04T15:08:00Z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f83c41a7-fecc-47b2-ad3b-b796b995e7eb</vt:lpwstr>
  </property>
</Properties>
</file>