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line="360" w:lineRule="auto"/>
        <w:contextualSpacing w:val="0"/>
      </w:pPr>
      <w:r w:rsidDel="00000000" w:rsidR="00000000" w:rsidRPr="00000000">
        <w:rPr>
          <w:rtl w:val="0"/>
        </w:rPr>
        <w:t xml:space="preserve">Technical Solution Description MMS (E-commerce site) </w:t>
      </w:r>
    </w:p>
    <w:p w:rsidR="00000000" w:rsidDel="00000000" w:rsidP="00000000" w:rsidRDefault="00000000" w:rsidRPr="00000000">
      <w:pPr>
        <w:pStyle w:val="Subtitle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Last revised</w:t>
        <w:tab/>
        <w:t xml:space="preserve">23-11-2016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Status</w:t>
        <w:tab/>
        <w:tab/>
        <w:t xml:space="preserve">done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Author</w:t>
        <w:tab/>
        <w:tab/>
        <w:t xml:space="preserve">Mikhail Pankin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400" w:before="480" w:line="360" w:lineRule="auto"/>
        <w:ind w:left="680" w:hanging="680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e20074"/>
          <w:sz w:val="38"/>
          <w:szCs w:val="38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915.511811023624"/>
        </w:tabs>
        <w:spacing w:before="80" w:line="240" w:lineRule="auto"/>
        <w:ind w:left="0" w:firstLine="0"/>
        <w:contextualSpacing w:val="0"/>
      </w:pPr>
      <w:hyperlink w:anchor="_gjdgxs">
        <w:r w:rsidDel="00000000" w:rsidR="00000000" w:rsidRPr="00000000">
          <w:rPr>
            <w:rFonts w:ascii="Arial" w:cs="Arial" w:eastAsia="Arial" w:hAnsi="Arial"/>
            <w:b w:val="1"/>
            <w:sz w:val="28"/>
            <w:szCs w:val="28"/>
            <w:rtl w:val="0"/>
          </w:rPr>
          <w:t xml:space="preserve">Introduction</w:t>
        </w:r>
      </w:hyperlink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</w:r>
      <w:hyperlink w:anchor="_gjdgxs">
        <w:r w:rsidDel="00000000" w:rsidR="00000000" w:rsidRPr="00000000">
          <w:rPr>
            <w:rFonts w:ascii="Arial" w:cs="Arial" w:eastAsia="Arial" w:hAnsi="Arial"/>
            <w:b w:val="1"/>
            <w:sz w:val="28"/>
            <w:szCs w:val="28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915.511811023624"/>
        </w:tabs>
        <w:spacing w:before="200" w:line="240" w:lineRule="auto"/>
        <w:ind w:left="0" w:firstLine="0"/>
        <w:contextualSpacing w:val="0"/>
      </w:pPr>
      <w:hyperlink w:anchor="_30j0zll">
        <w:r w:rsidDel="00000000" w:rsidR="00000000" w:rsidRPr="00000000">
          <w:rPr>
            <w:rFonts w:ascii="Arial" w:cs="Arial" w:eastAsia="Arial" w:hAnsi="Arial"/>
            <w:b w:val="1"/>
            <w:sz w:val="28"/>
            <w:szCs w:val="28"/>
            <w:rtl w:val="0"/>
          </w:rPr>
          <w:t xml:space="preserve">Technologies and frameworks</w:t>
        </w:r>
      </w:hyperlink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</w:r>
      <w:hyperlink w:anchor="_30j0zll">
        <w:r w:rsidDel="00000000" w:rsidR="00000000" w:rsidRPr="00000000">
          <w:rPr>
            <w:rFonts w:ascii="Arial" w:cs="Arial" w:eastAsia="Arial" w:hAnsi="Arial"/>
            <w:b w:val="1"/>
            <w:sz w:val="28"/>
            <w:szCs w:val="28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915.511811023624"/>
        </w:tabs>
        <w:spacing w:before="200" w:line="240" w:lineRule="auto"/>
        <w:ind w:left="0" w:firstLine="0"/>
        <w:contextualSpacing w:val="0"/>
      </w:pPr>
      <w:hyperlink w:anchor="_1fob9te">
        <w:r w:rsidDel="00000000" w:rsidR="00000000" w:rsidRPr="00000000">
          <w:rPr>
            <w:rFonts w:ascii="Arial" w:cs="Arial" w:eastAsia="Arial" w:hAnsi="Arial"/>
            <w:b w:val="1"/>
            <w:sz w:val="28"/>
            <w:szCs w:val="28"/>
            <w:rtl w:val="0"/>
          </w:rPr>
          <w:t xml:space="preserve">Database description</w:t>
        </w:r>
      </w:hyperlink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</w:r>
      <w:hyperlink w:anchor="_1fob9te">
        <w:r w:rsidDel="00000000" w:rsidR="00000000" w:rsidRPr="00000000">
          <w:rPr>
            <w:rFonts w:ascii="Arial" w:cs="Arial" w:eastAsia="Arial" w:hAnsi="Arial"/>
            <w:b w:val="1"/>
            <w:sz w:val="28"/>
            <w:szCs w:val="28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915.511811023624"/>
        </w:tabs>
        <w:spacing w:before="200" w:line="240" w:lineRule="auto"/>
        <w:ind w:left="0" w:firstLine="0"/>
        <w:contextualSpacing w:val="0"/>
      </w:pPr>
      <w:hyperlink w:anchor="_3znysh7">
        <w:r w:rsidDel="00000000" w:rsidR="00000000" w:rsidRPr="00000000">
          <w:rPr>
            <w:rFonts w:ascii="Arial" w:cs="Arial" w:eastAsia="Arial" w:hAnsi="Arial"/>
            <w:b w:val="1"/>
            <w:sz w:val="28"/>
            <w:szCs w:val="28"/>
            <w:rtl w:val="0"/>
          </w:rPr>
          <w:t xml:space="preserve">Explication and implementation</w:t>
        </w:r>
      </w:hyperlink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</w:r>
      <w:hyperlink w:anchor="_3znysh7">
        <w:r w:rsidDel="00000000" w:rsidR="00000000" w:rsidRPr="00000000">
          <w:rPr>
            <w:rFonts w:ascii="Arial" w:cs="Arial" w:eastAsia="Arial" w:hAnsi="Arial"/>
            <w:b w:val="1"/>
            <w:sz w:val="28"/>
            <w:szCs w:val="28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915.511811023624"/>
        </w:tabs>
        <w:spacing w:before="200" w:line="240" w:lineRule="auto"/>
        <w:ind w:left="0" w:firstLine="0"/>
        <w:contextualSpacing w:val="0"/>
      </w:pPr>
      <w:hyperlink w:anchor="_2et92p0">
        <w:r w:rsidDel="00000000" w:rsidR="00000000" w:rsidRPr="00000000">
          <w:rPr>
            <w:rFonts w:ascii="Arial" w:cs="Arial" w:eastAsia="Arial" w:hAnsi="Arial"/>
            <w:b w:val="1"/>
            <w:sz w:val="28"/>
            <w:szCs w:val="28"/>
            <w:rtl w:val="0"/>
          </w:rPr>
          <w:t xml:space="preserve">Modules</w:t>
        </w:r>
      </w:hyperlink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</w:r>
      <w:hyperlink w:anchor="_2et92p0">
        <w:r w:rsidDel="00000000" w:rsidR="00000000" w:rsidRPr="00000000">
          <w:rPr>
            <w:rFonts w:ascii="Arial" w:cs="Arial" w:eastAsia="Arial" w:hAnsi="Arial"/>
            <w:b w:val="1"/>
            <w:sz w:val="28"/>
            <w:szCs w:val="28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915.511811023624"/>
        </w:tabs>
        <w:spacing w:before="200" w:line="240" w:lineRule="auto"/>
        <w:ind w:left="0" w:firstLine="0"/>
        <w:contextualSpacing w:val="0"/>
      </w:pPr>
      <w:hyperlink w:anchor="_fwyi0izh5c4j">
        <w:r w:rsidDel="00000000" w:rsidR="00000000" w:rsidRPr="00000000">
          <w:rPr>
            <w:rFonts w:ascii="Arial" w:cs="Arial" w:eastAsia="Arial" w:hAnsi="Arial"/>
            <w:b w:val="1"/>
            <w:sz w:val="28"/>
            <w:szCs w:val="28"/>
            <w:rtl w:val="0"/>
          </w:rPr>
          <w:t xml:space="preserve">User interface</w:t>
        </w:r>
      </w:hyperlink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</w:r>
      <w:hyperlink w:anchor="_fwyi0izh5c4j">
        <w:r w:rsidDel="00000000" w:rsidR="00000000" w:rsidRPr="00000000">
          <w:rPr>
            <w:rFonts w:ascii="Arial" w:cs="Arial" w:eastAsia="Arial" w:hAnsi="Arial"/>
            <w:b w:val="1"/>
            <w:sz w:val="28"/>
            <w:szCs w:val="28"/>
            <w:rtl w:val="0"/>
          </w:rPr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915.511811023624"/>
        </w:tabs>
        <w:spacing w:before="200" w:line="240" w:lineRule="auto"/>
        <w:ind w:left="0" w:firstLine="0"/>
        <w:contextualSpacing w:val="0"/>
      </w:pPr>
      <w:hyperlink w:anchor="_3dy6vkm">
        <w:r w:rsidDel="00000000" w:rsidR="00000000" w:rsidRPr="00000000">
          <w:rPr>
            <w:rFonts w:ascii="Arial" w:cs="Arial" w:eastAsia="Arial" w:hAnsi="Arial"/>
            <w:b w:val="1"/>
            <w:sz w:val="28"/>
            <w:szCs w:val="28"/>
            <w:rtl w:val="0"/>
          </w:rPr>
          <w:t xml:space="preserve">Service layer</w:t>
        </w:r>
      </w:hyperlink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</w:r>
      <w:hyperlink w:anchor="_3dy6vkm">
        <w:r w:rsidDel="00000000" w:rsidR="00000000" w:rsidRPr="00000000">
          <w:rPr>
            <w:rFonts w:ascii="Arial" w:cs="Arial" w:eastAsia="Arial" w:hAnsi="Arial"/>
            <w:b w:val="1"/>
            <w:sz w:val="28"/>
            <w:szCs w:val="28"/>
            <w:rtl w:val="0"/>
          </w:rPr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915.511811023624"/>
        </w:tabs>
        <w:spacing w:before="200" w:line="240" w:lineRule="auto"/>
        <w:ind w:left="0" w:firstLine="0"/>
        <w:contextualSpacing w:val="0"/>
      </w:pPr>
      <w:hyperlink w:anchor="_1t3h5sf">
        <w:r w:rsidDel="00000000" w:rsidR="00000000" w:rsidRPr="00000000">
          <w:rPr>
            <w:rFonts w:ascii="Arial" w:cs="Arial" w:eastAsia="Arial" w:hAnsi="Arial"/>
            <w:b w:val="1"/>
            <w:sz w:val="28"/>
            <w:szCs w:val="28"/>
            <w:rtl w:val="0"/>
          </w:rPr>
          <w:t xml:space="preserve">Entities and DAO layer</w:t>
        </w:r>
      </w:hyperlink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</w:r>
      <w:hyperlink w:anchor="_1t3h5sf">
        <w:r w:rsidDel="00000000" w:rsidR="00000000" w:rsidRPr="00000000">
          <w:rPr>
            <w:rFonts w:ascii="Arial" w:cs="Arial" w:eastAsia="Arial" w:hAnsi="Arial"/>
            <w:b w:val="1"/>
            <w:sz w:val="28"/>
            <w:szCs w:val="28"/>
            <w:rtl w:val="0"/>
          </w:rPr>
          <w:t xml:space="preserve">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915.511811023624"/>
        </w:tabs>
        <w:spacing w:before="60" w:line="240" w:lineRule="auto"/>
        <w:ind w:left="360" w:firstLine="0"/>
        <w:contextualSpacing w:val="0"/>
      </w:pPr>
      <w:hyperlink w:anchor="_4d34og8">
        <w:r w:rsidDel="00000000" w:rsidR="00000000" w:rsidRPr="00000000">
          <w:rPr>
            <w:rFonts w:ascii="Arial" w:cs="Arial" w:eastAsia="Arial" w:hAnsi="Arial"/>
            <w:sz w:val="28"/>
            <w:szCs w:val="28"/>
            <w:rtl w:val="0"/>
          </w:rPr>
          <w:t xml:space="preserve">Entities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  <w:hyperlink w:anchor="_4d34og8">
        <w:r w:rsidDel="00000000" w:rsidR="00000000" w:rsidRPr="00000000">
          <w:rPr>
            <w:rFonts w:ascii="Arial" w:cs="Arial" w:eastAsia="Arial" w:hAnsi="Arial"/>
            <w:sz w:val="28"/>
            <w:szCs w:val="28"/>
            <w:rtl w:val="0"/>
          </w:rPr>
          <w:t xml:space="preserve">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915.511811023624"/>
        </w:tabs>
        <w:spacing w:before="60" w:line="240" w:lineRule="auto"/>
        <w:ind w:left="360" w:firstLine="0"/>
        <w:contextualSpacing w:val="0"/>
      </w:pPr>
      <w:hyperlink w:anchor="_2s8eyo1">
        <w:r w:rsidDel="00000000" w:rsidR="00000000" w:rsidRPr="00000000">
          <w:rPr>
            <w:rFonts w:ascii="Arial" w:cs="Arial" w:eastAsia="Arial" w:hAnsi="Arial"/>
            <w:sz w:val="28"/>
            <w:szCs w:val="28"/>
            <w:rtl w:val="0"/>
          </w:rPr>
          <w:t xml:space="preserve">DAO layer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  <w:hyperlink w:anchor="_2s8eyo1">
        <w:r w:rsidDel="00000000" w:rsidR="00000000" w:rsidRPr="00000000">
          <w:rPr>
            <w:rFonts w:ascii="Arial" w:cs="Arial" w:eastAsia="Arial" w:hAnsi="Arial"/>
            <w:sz w:val="28"/>
            <w:szCs w:val="28"/>
            <w:rtl w:val="0"/>
          </w:rPr>
          <w:t xml:space="preserve">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915.511811023624"/>
        </w:tabs>
        <w:spacing w:after="80" w:before="200" w:line="240" w:lineRule="auto"/>
        <w:ind w:left="0" w:firstLine="0"/>
        <w:contextualSpacing w:val="0"/>
      </w:pPr>
      <w:hyperlink w:anchor="_17dp8vu">
        <w:r w:rsidDel="00000000" w:rsidR="00000000" w:rsidRPr="00000000">
          <w:rPr>
            <w:rFonts w:ascii="Arial" w:cs="Arial" w:eastAsia="Arial" w:hAnsi="Arial"/>
            <w:b w:val="1"/>
            <w:sz w:val="28"/>
            <w:szCs w:val="28"/>
            <w:rtl w:val="0"/>
          </w:rPr>
          <w:t xml:space="preserve">Screenshots of the application</w:t>
        </w:r>
      </w:hyperlink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</w:r>
      <w:hyperlink w:anchor="_17dp8vu">
        <w:r w:rsidDel="00000000" w:rsidR="00000000" w:rsidRPr="00000000">
          <w:rPr>
            <w:rFonts w:ascii="Arial" w:cs="Arial" w:eastAsia="Arial" w:hAnsi="Arial"/>
            <w:b w:val="1"/>
            <w:sz w:val="28"/>
            <w:szCs w:val="28"/>
            <w:rtl w:val="0"/>
          </w:rPr>
          <w:t xml:space="preserve">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spacing w:line="360" w:lineRule="auto"/>
        <w:ind w:left="680" w:hanging="680"/>
        <w:rPr>
          <w:rFonts w:ascii="Arial" w:cs="Arial" w:eastAsia="Arial" w:hAnsi="Arial"/>
          <w:b w:val="0"/>
          <w:color w:val="e20074"/>
          <w:sz w:val="38"/>
          <w:szCs w:val="3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E-commerce site is to be developed. Essential functionality includes catalog of products, search by catalog, personal accounts where client can manage order, get history of orders and update personal information.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User can manage basket before login or registration. All data must be stored in basket on the client side in this case.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Information management involves update personal information (name, sername, login, birthday) and password;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The buying process includes filling a basket, address for delivery, type of payment;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Users with privileges of admin must be possible to add new product to catalog, create and manage categories of products, manage orders (change the delivery and payment state).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Also this type of users can access for statistics (top ten product, client, monthly and weekly revenue);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Search includes filtering by all parameters of products;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As addition second application is to be developed.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Essential functionality includes retrieving mobile plan usage statistics from the web service provided by the main application. Report in .pdf format must be generated using retrieved statistics.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spacing w:line="360" w:lineRule="auto"/>
        <w:ind w:left="680" w:hanging="680"/>
        <w:rPr>
          <w:rFonts w:ascii="Arial" w:cs="Arial" w:eastAsia="Arial" w:hAnsi="Arial"/>
          <w:b w:val="0"/>
          <w:color w:val="e20074"/>
          <w:sz w:val="38"/>
          <w:szCs w:val="3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Technologies and 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360" w:lineRule="auto"/>
        <w:ind w:left="720" w:hanging="36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●    Java 1.8;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line="360" w:lineRule="auto"/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MySQL</w:t>
      </w:r>
    </w:p>
    <w:p w:rsidR="00000000" w:rsidDel="00000000" w:rsidP="00000000" w:rsidRDefault="00000000" w:rsidRPr="00000000">
      <w:pPr>
        <w:spacing w:after="120" w:line="360" w:lineRule="auto"/>
        <w:ind w:left="720" w:hanging="36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●    Hibernate;</w:t>
      </w:r>
    </w:p>
    <w:p w:rsidR="00000000" w:rsidDel="00000000" w:rsidP="00000000" w:rsidRDefault="00000000" w:rsidRPr="00000000">
      <w:pPr>
        <w:spacing w:after="120" w:line="360" w:lineRule="auto"/>
        <w:ind w:left="720" w:hanging="36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●    Spring MVC;</w:t>
      </w:r>
    </w:p>
    <w:p w:rsidR="00000000" w:rsidDel="00000000" w:rsidP="00000000" w:rsidRDefault="00000000" w:rsidRPr="00000000">
      <w:pPr>
        <w:spacing w:after="120" w:line="360" w:lineRule="auto"/>
        <w:ind w:left="720" w:hanging="36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●    Spring Security;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line="360" w:lineRule="auto"/>
        <w:ind w:left="720" w:hanging="360"/>
        <w:contextualSpacing w:val="1"/>
        <w:jc w:val="both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Spring validation</w:t>
      </w:r>
    </w:p>
    <w:p w:rsidR="00000000" w:rsidDel="00000000" w:rsidP="00000000" w:rsidRDefault="00000000" w:rsidRPr="00000000">
      <w:pPr>
        <w:spacing w:after="120" w:line="360" w:lineRule="auto"/>
        <w:ind w:left="720" w:hanging="36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●    JSP, CSS3, JQuery;</w:t>
      </w:r>
    </w:p>
    <w:p w:rsidR="00000000" w:rsidDel="00000000" w:rsidP="00000000" w:rsidRDefault="00000000" w:rsidRPr="00000000">
      <w:pPr>
        <w:spacing w:after="120" w:line="360" w:lineRule="auto"/>
        <w:ind w:left="720" w:hanging="36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●    JUnit;</w:t>
      </w:r>
    </w:p>
    <w:p w:rsidR="00000000" w:rsidDel="00000000" w:rsidP="00000000" w:rsidRDefault="00000000" w:rsidRPr="00000000">
      <w:pPr>
        <w:spacing w:after="120" w:line="360" w:lineRule="auto"/>
        <w:ind w:left="720" w:hanging="36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●    Glassfish 4;</w:t>
      </w:r>
    </w:p>
    <w:p w:rsidR="00000000" w:rsidDel="00000000" w:rsidP="00000000" w:rsidRDefault="00000000" w:rsidRPr="00000000">
      <w:pPr>
        <w:spacing w:after="120" w:line="360" w:lineRule="auto"/>
        <w:ind w:left="720" w:hanging="36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●    Mockito;</w:t>
      </w:r>
    </w:p>
    <w:p w:rsidR="00000000" w:rsidDel="00000000" w:rsidP="00000000" w:rsidRDefault="00000000" w:rsidRPr="00000000">
      <w:pPr>
        <w:spacing w:after="120" w:line="360" w:lineRule="auto"/>
        <w:ind w:left="720" w:hanging="36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●    Log4j;</w:t>
      </w:r>
    </w:p>
    <w:p w:rsidR="00000000" w:rsidDel="00000000" w:rsidP="00000000" w:rsidRDefault="00000000" w:rsidRPr="00000000">
      <w:pPr>
        <w:spacing w:after="12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Also used in additional part:</w:t>
      </w:r>
    </w:p>
    <w:p w:rsidR="00000000" w:rsidDel="00000000" w:rsidP="00000000" w:rsidRDefault="00000000" w:rsidRPr="00000000">
      <w:pPr>
        <w:spacing w:after="120" w:line="360" w:lineRule="auto"/>
        <w:ind w:left="720" w:hanging="36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●    EJB;</w:t>
      </w:r>
    </w:p>
    <w:p w:rsidR="00000000" w:rsidDel="00000000" w:rsidP="00000000" w:rsidRDefault="00000000" w:rsidRPr="00000000">
      <w:pPr>
        <w:spacing w:after="120" w:line="360" w:lineRule="auto"/>
        <w:ind w:left="720" w:hanging="36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●    JSF;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spacing w:line="360" w:lineRule="auto"/>
        <w:ind w:left="680" w:hanging="680"/>
        <w:rPr>
          <w:rFonts w:ascii="Arial" w:cs="Arial" w:eastAsia="Arial" w:hAnsi="Arial"/>
          <w:b w:val="0"/>
          <w:color w:val="e20074"/>
          <w:sz w:val="38"/>
          <w:szCs w:val="38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Database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240" w:line="360" w:lineRule="auto"/>
        <w:ind w:firstLine="50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All database tables are listed in the table below.</w:t>
      </w:r>
    </w:p>
    <w:tbl>
      <w:tblPr>
        <w:tblStyle w:val="Table1"/>
        <w:bidiVisual w:val="0"/>
        <w:tblW w:w="9410.0" w:type="dxa"/>
        <w:jc w:val="left"/>
        <w:tblInd w:w="-115.0" w:type="dxa"/>
        <w:tblBorders>
          <w:top w:color="e20074" w:space="0" w:sz="18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26"/>
        <w:gridCol w:w="7184"/>
        <w:tblGridChange w:id="0">
          <w:tblGrid>
            <w:gridCol w:w="2226"/>
            <w:gridCol w:w="7184"/>
          </w:tblGrid>
        </w:tblGridChange>
      </w:tblGrid>
      <w:tr>
        <w:tc>
          <w:tcPr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spacing w:after="60" w:before="60" w:line="360" w:lineRule="auto"/>
              <w:ind w:firstLine="50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Table</w:t>
            </w:r>
          </w:p>
        </w:tc>
        <w:tc>
          <w:tcPr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spacing w:after="60" w:before="60" w:line="360" w:lineRule="auto"/>
              <w:ind w:firstLine="50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keepLines w:val="1"/>
              <w:spacing w:after="60" w:before="60" w:line="360" w:lineRule="auto"/>
              <w:ind w:firstLine="500"/>
              <w:contextualSpacing w:val="0"/>
            </w:pPr>
            <w:r w:rsidDel="00000000" w:rsidR="00000000" w:rsidRPr="00000000">
              <w:rPr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Lines w:val="1"/>
              <w:spacing w:after="60" w:before="60" w:line="360" w:lineRule="auto"/>
              <w:ind w:firstLine="500"/>
              <w:contextualSpacing w:val="0"/>
            </w:pPr>
            <w:r w:rsidDel="00000000" w:rsidR="00000000" w:rsidRPr="00000000">
              <w:rPr>
                <w:rtl w:val="0"/>
              </w:rPr>
              <w:t xml:space="preserve">Stores all addresses for each 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keepLines w:val="1"/>
              <w:spacing w:after="60" w:before="60" w:line="360" w:lineRule="auto"/>
              <w:ind w:firstLine="500"/>
              <w:contextualSpacing w:val="0"/>
            </w:pPr>
            <w:r w:rsidDel="00000000" w:rsidR="00000000" w:rsidRPr="00000000">
              <w:rPr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Lines w:val="1"/>
              <w:spacing w:after="60" w:before="60" w:line="360" w:lineRule="auto"/>
              <w:ind w:firstLine="500"/>
              <w:contextualSpacing w:val="0"/>
            </w:pPr>
            <w:r w:rsidDel="00000000" w:rsidR="00000000" w:rsidRPr="00000000">
              <w:rPr>
                <w:rtl w:val="0"/>
              </w:rPr>
              <w:t xml:space="preserve">Stores all product’s categories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keepLines w:val="1"/>
              <w:spacing w:after="60" w:before="60" w:line="360" w:lineRule="auto"/>
              <w:ind w:firstLine="500"/>
              <w:contextualSpacing w:val="0"/>
            </w:pPr>
            <w:r w:rsidDel="00000000" w:rsidR="00000000" w:rsidRPr="00000000">
              <w:rPr>
                <w:rtl w:val="0"/>
              </w:rPr>
              <w:t xml:space="preserve">consignment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Lines w:val="1"/>
              <w:spacing w:after="60" w:before="60" w:line="360" w:lineRule="auto"/>
              <w:ind w:firstLine="500"/>
              <w:contextualSpacing w:val="0"/>
            </w:pPr>
            <w:r w:rsidDel="00000000" w:rsidR="00000000" w:rsidRPr="00000000">
              <w:rPr>
                <w:rtl w:val="0"/>
              </w:rPr>
              <w:t xml:space="preserve">Stores all information about orders and basket (depends on state)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keepLines w:val="1"/>
              <w:spacing w:after="60" w:before="60" w:line="360" w:lineRule="auto"/>
              <w:ind w:firstLine="500"/>
              <w:contextualSpacing w:val="0"/>
            </w:pPr>
            <w:r w:rsidDel="00000000" w:rsidR="00000000" w:rsidRPr="00000000">
              <w:rPr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Lines w:val="1"/>
              <w:spacing w:after="60" w:before="60" w:line="360" w:lineRule="auto"/>
              <w:ind w:firstLine="500"/>
              <w:contextualSpacing w:val="0"/>
            </w:pPr>
            <w:r w:rsidDel="00000000" w:rsidR="00000000" w:rsidRPr="00000000">
              <w:rPr>
                <w:rtl w:val="0"/>
              </w:rPr>
              <w:t xml:space="preserve">Stores all links to images of products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keepLines w:val="1"/>
              <w:spacing w:after="60" w:before="60" w:line="360" w:lineRule="auto"/>
              <w:ind w:firstLine="500"/>
              <w:contextualSpacing w:val="0"/>
            </w:pPr>
            <w:r w:rsidDel="00000000" w:rsidR="00000000" w:rsidRPr="00000000">
              <w:rPr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Lines w:val="1"/>
              <w:spacing w:after="60" w:before="60" w:line="360" w:lineRule="auto"/>
              <w:ind w:firstLine="500"/>
              <w:contextualSpacing w:val="0"/>
            </w:pPr>
            <w:r w:rsidDel="00000000" w:rsidR="00000000" w:rsidRPr="00000000">
              <w:rPr>
                <w:rtl w:val="0"/>
              </w:rPr>
              <w:t xml:space="preserve">Stores all information of products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keepLines w:val="1"/>
              <w:spacing w:after="60" w:before="60" w:line="360" w:lineRule="auto"/>
              <w:ind w:firstLine="500"/>
              <w:contextualSpacing w:val="0"/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Lines w:val="1"/>
              <w:spacing w:after="60" w:before="60" w:line="360" w:lineRule="auto"/>
              <w:ind w:firstLine="500"/>
              <w:contextualSpacing w:val="0"/>
            </w:pPr>
            <w:r w:rsidDel="00000000" w:rsidR="00000000" w:rsidRPr="00000000">
              <w:rPr>
                <w:rtl w:val="0"/>
              </w:rPr>
              <w:t xml:space="preserve">Stores all information about user (Clients and Admins)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ff"/>
          </w:tcPr>
          <w:p w:rsidR="00000000" w:rsidDel="00000000" w:rsidP="00000000" w:rsidRDefault="00000000" w:rsidRPr="00000000">
            <w:pPr>
              <w:keepLines w:val="1"/>
              <w:spacing w:after="60" w:before="60" w:line="360" w:lineRule="auto"/>
              <w:ind w:firstLine="50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Many-to-many support tables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keepLines w:val="1"/>
              <w:spacing w:after="60" w:before="60" w:line="360" w:lineRule="auto"/>
              <w:ind w:firstLine="500"/>
              <w:contextualSpacing w:val="0"/>
            </w:pPr>
            <w:r w:rsidDel="00000000" w:rsidR="00000000" w:rsidRPr="00000000">
              <w:rPr>
                <w:rtl w:val="0"/>
              </w:rPr>
              <w:t xml:space="preserve">product_list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Lines w:val="1"/>
              <w:spacing w:after="60" w:before="60" w:line="360" w:lineRule="auto"/>
              <w:ind w:firstLine="500"/>
              <w:contextualSpacing w:val="0"/>
            </w:pPr>
            <w:r w:rsidDel="00000000" w:rsidR="00000000" w:rsidRPr="00000000">
              <w:rPr>
                <w:rtl w:val="0"/>
              </w:rPr>
              <w:t xml:space="preserve">Stores all information about products that added to basket/orders;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60" w:lineRule="auto"/>
        <w:ind w:firstLine="5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360" w:lineRule="auto"/>
        <w:ind w:firstLine="500"/>
        <w:contextualSpacing w:val="0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atabase diagram with fields and types is shown at Picture 3.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>
      <w:pPr>
        <w:spacing w:line="360" w:lineRule="auto"/>
        <w:ind w:firstLine="5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5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360" w:lineRule="auto"/>
        <w:ind w:firstLine="50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360" w:lineRule="auto"/>
        <w:ind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0115" cy="70104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01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360" w:lineRule="auto"/>
        <w:ind w:firstLine="50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Picture 3.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 – Database diagram</w:t>
      </w:r>
    </w:p>
    <w:p w:rsidR="00000000" w:rsidDel="00000000" w:rsidP="00000000" w:rsidRDefault="00000000" w:rsidRPr="00000000">
      <w:pPr>
        <w:spacing w:after="120" w:before="0" w:line="360" w:lineRule="auto"/>
        <w:ind w:firstLine="50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spacing w:line="360" w:lineRule="auto"/>
        <w:ind w:left="680" w:hanging="68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Explication and implementation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is a user of application. He can be a client of shop or a manager who works for it. Client can have any orders and only one basket.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Profile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is special page where client can manage his personal data, password and get order’s history;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Basket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is special page that is accessible when client is in the middle of buying process. It’s possible for anonymous user; User can update count and delete product from it;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Category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is page for managing category of products; Admin can create new, rename and delete exist category. Category that contains products cannot be deleted;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Orders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is page for managing orders by admin; Admin can search it by namber, client login, type; It’s possible to modify status delivery and payment of each of it;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is page for add new product to the catalog. It’s possible fill all parameters and add images;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Statistic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is page for display statistic;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spacing w:line="360" w:lineRule="auto"/>
        <w:ind w:left="680" w:hanging="680"/>
        <w:rPr>
          <w:rFonts w:ascii="Arial" w:cs="Arial" w:eastAsia="Arial" w:hAnsi="Arial"/>
          <w:b w:val="0"/>
          <w:color w:val="e20074"/>
          <w:sz w:val="38"/>
          <w:szCs w:val="38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Application is designed using MVC template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drawing>
          <wp:inline distB="0" distT="0" distL="0" distR="0">
            <wp:extent cx="3048000" cy="3333750"/>
            <wp:effectExtent b="0" l="0" r="0" t="0"/>
            <wp:docPr descr="MVC-Process.png" id="3" name="image06.png"/>
            <a:graphic>
              <a:graphicData uri="http://schemas.openxmlformats.org/drawingml/2006/picture">
                <pic:pic>
                  <pic:nvPicPr>
                    <pic:cNvPr descr="MVC-Process.png"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36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Picture 5.1 – Interaction between client and server parts of application.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Client side consumes HTTP. Controllers call appropriate service method. Services interact with objects using data access objects. DAO use entities for storing database objects data.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mc:AlternateContent>
          <mc:Choice Requires="wpg">
            <w:drawing>
              <wp:inline distB="0" distT="0" distL="0" distR="0">
                <wp:extent cx="5156200" cy="3743932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64576" y="1941675"/>
                          <a:ext cx="5156200" cy="3743932"/>
                          <a:chOff x="2764576" y="1941675"/>
                          <a:chExt cx="5162848" cy="3676650"/>
                        </a:xfrm>
                      </wpg:grpSpPr>
                      <wpg:grpSp>
                        <wpg:cNvGrpSpPr/>
                        <wpg:grpSpPr>
                          <a:xfrm>
                            <a:off x="2764576" y="1941675"/>
                            <a:ext cx="5162848" cy="3676650"/>
                            <a:chOff x="4724" y="8775"/>
                            <a:chExt cx="8197" cy="579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724" y="8775"/>
                              <a:ext cx="8175" cy="5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4724" y="10500"/>
                              <a:ext cx="8196" cy="5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31750">
                              <a:solidFill>
                                <a:schemeClr val="dk1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Controllers</w:t>
                                </w:r>
                              </w:p>
                            </w:txbxContent>
                          </wps:txbx>
                          <wps:bodyPr anchorCtr="0" anchor="t" bIns="45700" lIns="91425" rIns="91425" tIns="45700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4724" y="11669"/>
                              <a:ext cx="3326" cy="5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31750">
                              <a:solidFill>
                                <a:schemeClr val="dk1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Services</w:t>
                                </w:r>
                              </w:p>
                            </w:txbxContent>
                          </wps:txbx>
                          <wps:bodyPr anchorCtr="0" anchor="t" bIns="45700" lIns="91425" rIns="91425" tIns="45700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724" y="12825"/>
                              <a:ext cx="3331" cy="5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31750">
                              <a:solidFill>
                                <a:schemeClr val="dk1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DAO</w:t>
                                </w:r>
                              </w:p>
                            </w:txbxContent>
                          </wps:txbx>
                          <wps:bodyPr anchorCtr="0" anchor="t" bIns="45700" lIns="91425" rIns="91425" tIns="45700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4724" y="14010"/>
                              <a:ext cx="3326" cy="5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31750">
                              <a:solidFill>
                                <a:schemeClr val="dk1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Model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rIns="91425" tIns="45700"/>
                        </wps:wsp>
                        <wps:wsp>
                          <wps:cNvCnPr/>
                          <wps:spPr>
                            <a:xfrm>
                              <a:off x="6405" y="11055"/>
                              <a:ext cx="0" cy="61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3175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med" w="med" type="none"/>
                              <a:tailEnd len="lg" w="lg" type="triangl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CnPr/>
                          <wps:spPr>
                            <a:xfrm>
                              <a:off x="6405" y="12225"/>
                              <a:ext cx="0" cy="61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3175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med" w="med" type="none"/>
                              <a:tailEnd len="lg" w="lg" type="triangl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CnPr/>
                          <wps:spPr>
                            <a:xfrm>
                              <a:off x="6405" y="13380"/>
                              <a:ext cx="0" cy="61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3175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med" w="med" type="none"/>
                              <a:tailEnd len="lg" w="lg" type="triangl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724" y="8775"/>
                              <a:ext cx="3326" cy="5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31750">
                              <a:solidFill>
                                <a:schemeClr val="dk1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Client</w:t>
                                </w:r>
                              </w:p>
                            </w:txbxContent>
                          </wps:txbx>
                          <wps:bodyPr anchorCtr="0" anchor="t" bIns="45700" lIns="91425" rIns="91425" tIns="45700"/>
                        </wps:wsp>
                        <wps:wsp>
                          <wps:cNvCnPr/>
                          <wps:spPr>
                            <a:xfrm>
                              <a:off x="6905" y="9330"/>
                              <a:ext cx="0" cy="117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3175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med" w="med" type="none"/>
                              <a:tailEnd len="lg" w="lg" type="triangl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CnPr/>
                          <wps:spPr>
                            <a:xfrm rot="10800000">
                              <a:off x="5959" y="9354"/>
                              <a:ext cx="0" cy="114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31750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med" w="med" type="none"/>
                              <a:tailEnd len="lg" w="lg" type="triangl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8766" y="11669"/>
                              <a:ext cx="4154" cy="5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31750">
                              <a:solidFill>
                                <a:schemeClr val="dk1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ServicesImpl</w:t>
                                </w:r>
                              </w:p>
                            </w:txbxContent>
                          </wps:txbx>
                          <wps:bodyPr anchorCtr="0" anchor="t" bIns="45700" lIns="91425" rIns="91425" tIns="45700"/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8766" y="12825"/>
                              <a:ext cx="4154" cy="5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31750">
                              <a:solidFill>
                                <a:schemeClr val="dk1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DAOImpl</w:t>
                                </w:r>
                              </w:p>
                            </w:txbxContent>
                          </wps:txbx>
                          <wps:bodyPr anchorCtr="0" anchor="t" bIns="45700" lIns="91425" rIns="91425" tIns="45700"/>
                        </wps:wsp>
                      </wpg:grpSp>
                      <wps:wsp>
                        <wps:cNvCnPr/>
                        <wps:spPr>
                          <a:xfrm>
                            <a:off x="6581545" y="2314975"/>
                            <a:ext cx="0" cy="74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1750">
                            <a:solidFill>
                              <a:schemeClr val="dk1"/>
                            </a:solidFill>
                            <a:prstDash val="solid"/>
                            <a:round/>
                            <a:headEnd len="med" w="med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5533801" y="1941675"/>
                            <a:ext cx="2095500" cy="352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31750">
                            <a:solidFill>
                              <a:schemeClr val="dk1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JSP</w:t>
                              </w:r>
                            </w:p>
                          </w:txbxContent>
                        </wps:txbx>
                        <wps:bodyPr anchorCtr="0" anchor="t" bIns="45700" lIns="91425" rIns="91425" tIns="45700"/>
                      </wps:wsp>
                      <wps:wsp>
                        <wps:cNvCnPr/>
                        <wps:spPr>
                          <a:xfrm rot="10800000">
                            <a:off x="4860114" y="3956212"/>
                            <a:ext cx="45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1750">
                            <a:solidFill>
                              <a:schemeClr val="dk1"/>
                            </a:solidFill>
                            <a:prstDash val="solid"/>
                            <a:round/>
                            <a:headEnd len="med" w="med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4860114" y="4687112"/>
                            <a:ext cx="45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1750">
                            <a:solidFill>
                              <a:schemeClr val="dk1"/>
                            </a:solidFill>
                            <a:prstDash val="solid"/>
                            <a:round/>
                            <a:headEnd len="med" w="med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156200" cy="3743932"/>
                <wp:effectExtent b="0" l="0" r="0" t="0"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6200" cy="37439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Picture 5.2 – Application levels interaction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spacing w:line="360" w:lineRule="auto"/>
        <w:ind w:left="680" w:hanging="680"/>
        <w:rPr>
          <w:rFonts w:ascii="Arial" w:cs="Arial" w:eastAsia="Arial" w:hAnsi="Arial"/>
          <w:b w:val="0"/>
          <w:color w:val="e20074"/>
          <w:sz w:val="38"/>
          <w:szCs w:val="38"/>
        </w:rPr>
      </w:pPr>
      <w:bookmarkStart w:colFirst="0" w:colLast="0" w:name="_fwyi0izh5c4j" w:id="5"/>
      <w:bookmarkEnd w:id="5"/>
      <w:r w:rsidDel="00000000" w:rsidR="00000000" w:rsidRPr="00000000">
        <w:rPr>
          <w:rtl w:val="0"/>
        </w:rPr>
        <w:t xml:space="preserve">User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Frontend is developed using JSP, JavaScript (JQuery library) and CSS (Twitter Bootstrap).</w:t>
      </w:r>
    </w:p>
    <w:p w:rsidR="00000000" w:rsidDel="00000000" w:rsidP="00000000" w:rsidRDefault="00000000" w:rsidRPr="00000000">
      <w:pPr>
        <w:spacing w:after="12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Below all pages are listed: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0" w:line="360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index – main page with catalog and search;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0" w:line="360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product – page that contains information of product;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0" w:line="360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login – page for login and registration;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0" w:line="360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basket – page for displaying and managing basket of client;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0" w:line="360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profile – page for displaying and managing profile and orders history of client;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0" w:line="360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category – page for managing category of products;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0" w:line="360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orders – page for managing orders by admin;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0" w:line="360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add – page for add new product to the catalog;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before="0" w:line="360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statistic – page for display statistic;</w:t>
      </w:r>
    </w:p>
    <w:p w:rsidR="00000000" w:rsidDel="00000000" w:rsidP="00000000" w:rsidRDefault="00000000" w:rsidRPr="00000000">
      <w:pPr>
        <w:spacing w:after="12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spacing w:line="360" w:lineRule="auto"/>
        <w:ind w:left="680" w:hanging="680"/>
        <w:rPr>
          <w:rFonts w:ascii="Arial" w:cs="Arial" w:eastAsia="Arial" w:hAnsi="Arial"/>
          <w:b w:val="0"/>
          <w:color w:val="e20074"/>
          <w:sz w:val="38"/>
          <w:szCs w:val="38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ervice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24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Business logic is represented by services: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before="240" w:line="360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AddressService - containing address processing logic;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before="240" w:line="360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CategoryService - containing category processing logic;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before="240" w:line="360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CountryService - containing country processing logic;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before="240" w:line="360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ImageService - containing image processing logic;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before="240" w:line="360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OrderService - containing orders processing logic;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before="240" w:line="360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ProductInBasketService - containing basket processing logic;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before="240" w:line="360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ProductService - containing product processing logic;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before="240" w:line="360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SecurityService - containing authorization processing logic;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before="240" w:line="360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UserService - containing user processing logic;</w:t>
      </w:r>
    </w:p>
    <w:p w:rsidR="00000000" w:rsidDel="00000000" w:rsidP="00000000" w:rsidRDefault="00000000" w:rsidRPr="00000000">
      <w:pPr>
        <w:spacing w:after="12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These services are described by interfaces and have Spring-specific implementation. All methods in service classes are annotated as transactional. All changes are being committed automatically at the end of successful method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execution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3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6296350" cy="44323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35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Picture 7.1 – Service layer structure</w:t>
      </w:r>
    </w:p>
    <w:p w:rsidR="00000000" w:rsidDel="00000000" w:rsidP="00000000" w:rsidRDefault="00000000" w:rsidRPr="00000000">
      <w:pPr>
        <w:spacing w:after="120" w:before="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spacing w:line="360" w:lineRule="auto"/>
        <w:ind w:left="680" w:hanging="680"/>
        <w:rPr>
          <w:rFonts w:ascii="Arial" w:cs="Arial" w:eastAsia="Arial" w:hAnsi="Arial"/>
          <w:b w:val="0"/>
          <w:color w:val="e20074"/>
          <w:sz w:val="38"/>
          <w:szCs w:val="38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Entities and DAO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spacing w:line="360" w:lineRule="auto"/>
        <w:ind w:left="907" w:hanging="907"/>
        <w:rPr>
          <w:rFonts w:ascii="Arial" w:cs="Arial" w:eastAsia="Arial" w:hAnsi="Arial"/>
          <w:b w:val="0"/>
          <w:sz w:val="30"/>
          <w:szCs w:val="30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Entities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User – represents user of application. Each client with role CLIENT has many orders;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AddressEntity - represents address of each orders;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CategoryEntity – represents category of product;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CountryEntity – represents dictionary of country for address;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ImageEntity – represents link for images on server;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OrderEntity – represents order/basket of client;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ProductEntity – represents product of shop;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ProductListEntity – represent product in basket/order with saved price and count;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BasketOrderState – enum of order state. It can be as basket as order (after finished of payment process);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DeliveryType - enum of delivery type;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OrderStatus – enum of order status type (Draft, placed, delivery, recived);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PaymentStatus - enum of payment status (paid, not paid);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PaymentType - enum of payment type;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Role – enum of roles;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spacing w:line="360" w:lineRule="auto"/>
        <w:ind w:left="907" w:hanging="907"/>
        <w:rPr>
          <w:rFonts w:ascii="Arial" w:cs="Arial" w:eastAsia="Arial" w:hAnsi="Arial"/>
          <w:b w:val="0"/>
          <w:sz w:val="30"/>
          <w:szCs w:val="30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DAO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DAO layer is designed to be generified: interface GenericDao contains some methods for operation over entities that are common for all types of entities. This methods are implemented in GenericDao class that is Spring specific implementation.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6296350" cy="24511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35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36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Picture 8.1 – DAO layer structure</w:t>
      </w:r>
    </w:p>
    <w:p w:rsidR="00000000" w:rsidDel="00000000" w:rsidP="00000000" w:rsidRDefault="00000000" w:rsidRPr="00000000">
      <w:pPr>
        <w:spacing w:before="24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spacing w:line="360" w:lineRule="auto"/>
        <w:ind w:left="680" w:hanging="680"/>
        <w:rPr>
          <w:rFonts w:ascii="Arial" w:cs="Arial" w:eastAsia="Arial" w:hAnsi="Arial"/>
          <w:b w:val="0"/>
          <w:color w:val="e20074"/>
          <w:sz w:val="38"/>
          <w:szCs w:val="38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Screenshots of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sectPr>
      <w:pgSz w:h="16838" w:w="11906"/>
      <w:pgMar w:bottom="1134" w:top="1134" w:left="1140" w:right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680" w:firstLine="0"/>
      </w:pPr>
      <w:rPr/>
    </w:lvl>
    <w:lvl w:ilvl="1">
      <w:start w:val="1"/>
      <w:numFmt w:val="decimal"/>
      <w:lvlText w:val="%1.%2"/>
      <w:lvlJc w:val="left"/>
      <w:pPr>
        <w:ind w:left="907" w:firstLine="0"/>
      </w:pPr>
      <w:rPr/>
    </w:lvl>
    <w:lvl w:ilvl="2">
      <w:start w:val="1"/>
      <w:numFmt w:val="decimal"/>
      <w:lvlText w:val="%1.%2.%3"/>
      <w:lvlJc w:val="left"/>
      <w:pPr>
        <w:ind w:left="1134" w:firstLine="0"/>
      </w:pPr>
      <w:rPr/>
    </w:lvl>
    <w:lvl w:ilvl="3">
      <w:start w:val="1"/>
      <w:numFmt w:val="decimal"/>
      <w:lvlText w:val="%1.%2.%3.%4"/>
      <w:lvlJc w:val="left"/>
      <w:pPr>
        <w:ind w:left="1191" w:firstLine="0"/>
      </w:pPr>
      <w:rPr/>
    </w:lvl>
    <w:lvl w:ilvl="4">
      <w:start w:val="1"/>
      <w:numFmt w:val="decimal"/>
      <w:lvlText w:val="%1.%2.%3.%4.%5"/>
      <w:lvlJc w:val="left"/>
      <w:pPr>
        <w:ind w:left="1247" w:firstLine="0"/>
      </w:pPr>
      <w:rPr/>
    </w:lvl>
    <w:lvl w:ilvl="5">
      <w:start w:val="1"/>
      <w:numFmt w:val="decimal"/>
      <w:lvlText w:val="%1.%2.%3.%4.%5.%6"/>
      <w:lvlJc w:val="left"/>
      <w:pPr>
        <w:ind w:left="1304" w:firstLine="0"/>
      </w:pPr>
      <w:rPr/>
    </w:lvl>
    <w:lvl w:ilvl="6">
      <w:start w:val="1"/>
      <w:numFmt w:val="decimal"/>
      <w:lvlText w:val="%1.%2.%3.%4.%5.%6.%7"/>
      <w:lvlJc w:val="left"/>
      <w:pPr>
        <w:ind w:left="1361" w:firstLine="0"/>
      </w:pPr>
      <w:rPr/>
    </w:lvl>
    <w:lvl w:ilvl="7">
      <w:start w:val="1"/>
      <w:numFmt w:val="decimal"/>
      <w:lvlText w:val="%1.%2.%3.%4.%5.%6.%7.%8"/>
      <w:lvlJc w:val="left"/>
      <w:pPr>
        <w:ind w:left="1417" w:firstLine="0"/>
      </w:pPr>
      <w:rPr/>
    </w:lvl>
    <w:lvl w:ilvl="8">
      <w:start w:val="1"/>
      <w:numFmt w:val="decimal"/>
      <w:lvlText w:val="%1.%2.%3.%4.%5.%6.%7.%8.%9"/>
      <w:lvlJc w:val="left"/>
      <w:pPr>
        <w:ind w:left="1474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0" w:before="480" w:line="276" w:lineRule="auto"/>
      <w:ind w:left="680" w:hanging="680"/>
    </w:pPr>
    <w:rPr>
      <w:rFonts w:ascii="Arial" w:cs="Arial" w:eastAsia="Arial" w:hAnsi="Arial"/>
      <w:b w:val="0"/>
      <w:color w:val="e20074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="276" w:lineRule="auto"/>
      <w:ind w:left="907" w:hanging="907"/>
    </w:pPr>
    <w:rPr>
      <w:rFonts w:ascii="Arial" w:cs="Arial" w:eastAsia="Arial" w:hAnsi="Arial"/>
      <w:b w:val="0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180" w:before="240" w:line="276" w:lineRule="auto"/>
      <w:ind w:left="1134" w:hanging="1134"/>
    </w:pPr>
    <w:rPr>
      <w:rFonts w:ascii="Arial" w:cs="Arial" w:eastAsia="Arial" w:hAnsi="Arial"/>
      <w:b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180" w:line="276" w:lineRule="auto"/>
      <w:ind w:left="1191" w:hanging="1191"/>
    </w:pPr>
    <w:rPr>
      <w:rFonts w:ascii="Arial" w:cs="Arial" w:eastAsia="Arial" w:hAnsi="Arial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120" w:before="180" w:line="276" w:lineRule="auto"/>
      <w:ind w:left="1247" w:hanging="1247"/>
    </w:pPr>
    <w:rPr>
      <w:rFonts w:ascii="Arial" w:cs="Arial" w:eastAsia="Arial" w:hAnsi="Arial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120" w:before="140" w:line="276" w:lineRule="auto"/>
      <w:ind w:left="1304" w:hanging="1304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</w:pPr>
    <w:rPr>
      <w:rFonts w:ascii="Arial" w:cs="Arial" w:eastAsia="Arial" w:hAnsi="Arial"/>
      <w:b w:val="0"/>
      <w:color w:val="e20074"/>
      <w:sz w:val="57"/>
      <w:szCs w:val="57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Cambria" w:cs="Cambria" w:eastAsia="Cambria" w:hAnsi="Cambria"/>
      <w:b w:val="0"/>
      <w:i w:val="1"/>
      <w:color w:val="4f81bd"/>
      <w:sz w:val="24"/>
      <w:szCs w:val="24"/>
    </w:rPr>
  </w:style>
  <w:style w:type="table" w:styleId="Table1">
    <w:basedOn w:val="TableNormal"/>
    <w:pPr>
      <w:keepNext w:val="1"/>
      <w:keepLines w:val="1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>
      <w:pPr>
        <w:keepNext w:val="1"/>
      </w:pPr>
      <w:rPr/>
      <w:tcPr>
        <w:tcMar>
          <w:left w:w="115.0" w:type="dxa"/>
          <w:right w:w="115.0" w:type="dxa"/>
        </w:tcMar>
      </w:tcPr>
    </w:tblStylePr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5.png"/><Relationship Id="rId5" Type="http://schemas.openxmlformats.org/officeDocument/2006/relationships/image" Target="media/image04.png"/><Relationship Id="rId6" Type="http://schemas.openxmlformats.org/officeDocument/2006/relationships/image" Target="media/image06.png"/><Relationship Id="rId7" Type="http://schemas.openxmlformats.org/officeDocument/2006/relationships/image" Target="media/image09.png"/><Relationship Id="rId8" Type="http://schemas.openxmlformats.org/officeDocument/2006/relationships/image" Target="media/image07.png"/></Relationships>
</file>