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Pr="00A25C91" w:rsidR="007D67E1" w:rsidP="00A25C91" w:rsidRDefault="00B936C7" w14:paraId="6B1FCE41" wp14:textId="77777777">
      <w:pPr>
        <w:spacing w:after="0" w:line="240" w:lineRule="auto"/>
        <w:jc w:val="center"/>
        <w:rPr>
          <w:sz w:val="32"/>
        </w:rPr>
      </w:pPr>
      <w:r w:rsidRPr="00A25C91">
        <w:rPr>
          <w:sz w:val="32"/>
        </w:rPr>
        <w:t xml:space="preserve">F16 </w:t>
      </w:r>
      <w:r w:rsidR="00B24F02">
        <w:rPr>
          <w:sz w:val="32"/>
        </w:rPr>
        <w:t>IdAM &amp; Intune</w:t>
      </w:r>
      <w:r w:rsidRPr="00A25C91" w:rsidR="00A25C91">
        <w:rPr>
          <w:sz w:val="32"/>
        </w:rPr>
        <w:t xml:space="preserve"> </w:t>
      </w:r>
      <w:bookmarkStart w:name="_GoBack" w:id="0"/>
      <w:bookmarkEnd w:id="0"/>
      <w:r w:rsidRPr="00A25C91" w:rsidR="00A25C91">
        <w:rPr>
          <w:sz w:val="32"/>
        </w:rPr>
        <w:t>Programs</w:t>
      </w:r>
    </w:p>
    <w:p xmlns:wp14="http://schemas.microsoft.com/office/word/2010/wordml" w:rsidR="00A25C91" w:rsidP="00A25C91" w:rsidRDefault="00A25C91" w14:paraId="672A6659" wp14:textId="77777777">
      <w:pPr>
        <w:spacing w:after="0" w:line="240" w:lineRule="auto"/>
      </w:pPr>
    </w:p>
    <w:p xmlns:wp14="http://schemas.microsoft.com/office/word/2010/wordml" w:rsidR="00A25C91" w:rsidP="00A25C91" w:rsidRDefault="00A25C91" w14:paraId="0A37501D" wp14:textId="77777777">
      <w:pPr>
        <w:spacing w:after="0" w:line="240" w:lineRule="auto"/>
      </w:pPr>
    </w:p>
    <w:p xmlns:wp14="http://schemas.microsoft.com/office/word/2010/wordml" w:rsidRPr="00A25C91" w:rsidR="00A25C91" w:rsidP="00A25C91" w:rsidRDefault="00A25C91" w14:paraId="4619E90C" wp14:textId="77777777">
      <w:pPr>
        <w:spacing w:after="0" w:line="240" w:lineRule="auto"/>
        <w:rPr>
          <w:b/>
        </w:rPr>
      </w:pPr>
      <w:r w:rsidRPr="00A25C91">
        <w:rPr>
          <w:b/>
        </w:rPr>
        <w:t xml:space="preserve">Purpose: </w:t>
      </w:r>
    </w:p>
    <w:p xmlns:wp14="http://schemas.microsoft.com/office/word/2010/wordml" w:rsidR="00314E5F" w:rsidP="00A25C91" w:rsidRDefault="00A25C91" w14:paraId="7ADE2057" wp14:textId="77777777">
      <w:pPr>
        <w:spacing w:after="0" w:line="240" w:lineRule="auto"/>
      </w:pPr>
      <w:r>
        <w:t xml:space="preserve">The IM&amp;S Risk Footprint has two high enterprise risks: </w:t>
      </w:r>
      <w:r w:rsidRPr="00A25C91">
        <w:rPr>
          <w:u w:val="single"/>
        </w:rPr>
        <w:t>Sensitive Information Disclosure</w:t>
      </w:r>
      <w:r>
        <w:t xml:space="preserve"> and </w:t>
      </w:r>
      <w:r w:rsidRPr="00A25C91">
        <w:rPr>
          <w:u w:val="single"/>
        </w:rPr>
        <w:t>Unauthorized Access</w:t>
      </w:r>
      <w:r>
        <w:t>. The F16 security programs will mitigate these risks th</w:t>
      </w:r>
      <w:r w:rsidR="00314E5F">
        <w:t>r</w:t>
      </w:r>
      <w:r>
        <w:t>ough deployment of Intune (</w:t>
      </w:r>
      <w:r w:rsidR="004C0604">
        <w:t>Information d</w:t>
      </w:r>
      <w:r>
        <w:t>isclosure) an</w:t>
      </w:r>
      <w:r w:rsidR="004C0604">
        <w:t>d Identity &amp; Access Management or IdAM (Unauthorized access)</w:t>
      </w:r>
      <w:r>
        <w:t xml:space="preserve">. </w:t>
      </w:r>
    </w:p>
    <w:p xmlns:wp14="http://schemas.microsoft.com/office/word/2010/wordml" w:rsidR="00314E5F" w:rsidP="00A25C91" w:rsidRDefault="00314E5F" w14:paraId="5DAB6C7B" wp14:textId="77777777">
      <w:pPr>
        <w:spacing w:after="0" w:line="240" w:lineRule="auto"/>
      </w:pPr>
    </w:p>
    <w:p xmlns:wp14="http://schemas.microsoft.com/office/word/2010/wordml" w:rsidR="00A25C91" w:rsidP="00A25C91" w:rsidRDefault="00CF4CBD" w14:paraId="0C148A21" wp14:textId="77777777">
      <w:pPr>
        <w:spacing w:after="0" w:line="240" w:lineRule="auto"/>
      </w:pPr>
      <w:r>
        <w:t xml:space="preserve">However, given that there are no technical solutions </w:t>
      </w:r>
      <w:r w:rsidR="00314E5F">
        <w:t>available today that can</w:t>
      </w:r>
      <w:r>
        <w:t xml:space="preserve"> fully protect </w:t>
      </w:r>
      <w:r w:rsidR="00314E5F">
        <w:t xml:space="preserve">Diageo </w:t>
      </w:r>
      <w:r>
        <w:t>information in the cloud, the size of the residual risk may still be an issue for Diageo.</w:t>
      </w:r>
    </w:p>
    <w:p xmlns:wp14="http://schemas.microsoft.com/office/word/2010/wordml" w:rsidR="00A25C91" w:rsidP="00A25C91" w:rsidRDefault="00A25C91" w14:paraId="02EB378F" wp14:textId="77777777">
      <w:pPr>
        <w:spacing w:after="0" w:line="240" w:lineRule="auto"/>
      </w:pPr>
    </w:p>
    <w:p w:rsidR="7C8C6F20" w:rsidP="3CD11DA1" w:rsidRDefault="7C8C6F20" w14:paraId="1D503D87" w14:textId="4D9AAAA5">
      <w:pPr>
        <w:rPr>
          <w:rFonts w:ascii="Times" w:hAnsi="Times" w:eastAsia="Times" w:cs="Times"/>
          <w:b w:val="0"/>
          <w:bCs w:val="0"/>
          <w:i w:val="0"/>
          <w:iCs w:val="0"/>
          <w:caps w:val="0"/>
          <w:smallCaps w:val="0"/>
          <w:noProof w:val="0"/>
          <w:color w:val="000000" w:themeColor="text1" w:themeTint="FF" w:themeShade="FF"/>
          <w:sz w:val="21"/>
          <w:szCs w:val="21"/>
          <w:lang w:val="en-US"/>
        </w:rPr>
      </w:pP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 xml:space="preserve">on th bankrouting# 103000813 e bank social security number  419-61-9314 s </w:t>
      </w:r>
      <w:r w:rsidRPr="3CD11DA1" w:rsidR="7C8C6F20">
        <w:rPr>
          <w:rFonts w:ascii="Arial" w:hAnsi="Arial" w:eastAsia="Arial" w:cs="Arial"/>
          <w:b w:val="0"/>
          <w:bCs w:val="0"/>
          <w:i w:val="0"/>
          <w:iCs w:val="0"/>
          <w:caps w:val="0"/>
          <w:smallCaps w:val="0"/>
          <w:noProof w:val="0"/>
          <w:color w:val="000000" w:themeColor="text1" w:themeTint="FF" w:themeShade="FF"/>
          <w:sz w:val="30"/>
          <w:szCs w:val="30"/>
          <w:lang w:val="en-US"/>
        </w:rPr>
        <w:t>437-02-2223</w:t>
      </w: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 xml:space="preserve"> of </w:t>
      </w:r>
      <w:r w:rsidRPr="3CD11DA1" w:rsidR="7C8C6F20">
        <w:rPr>
          <w:rFonts w:ascii="Times" w:hAnsi="Times" w:eastAsia="Times" w:cs="Times"/>
          <w:b w:val="0"/>
          <w:bCs w:val="0"/>
          <w:i w:val="0"/>
          <w:iCs w:val="0"/>
          <w:caps w:val="0"/>
          <w:smallCaps w:val="0"/>
          <w:noProof w:val="0"/>
          <w:color w:val="000000" w:themeColor="text1" w:themeTint="FF" w:themeShade="FF"/>
          <w:sz w:val="32"/>
          <w:szCs w:val="32"/>
          <w:lang w:val="en-US"/>
        </w:rPr>
        <w:t xml:space="preserve">70906649  757-85-7495  </w:t>
      </w:r>
      <w:r w:rsidRPr="3CD11DA1" w:rsidR="7C8C6F20">
        <w:rPr>
          <w:rFonts w:ascii="Times" w:hAnsi="Times" w:eastAsia="Times" w:cs="Times"/>
          <w:b w:val="0"/>
          <w:bCs w:val="0"/>
          <w:i w:val="0"/>
          <w:iCs w:val="0"/>
          <w:caps w:val="0"/>
          <w:smallCaps w:val="0"/>
          <w:noProof w:val="0"/>
          <w:color w:val="000000" w:themeColor="text1" w:themeTint="FF" w:themeShade="FF"/>
          <w:sz w:val="21"/>
          <w:szCs w:val="21"/>
          <w:lang w:val="en-US"/>
        </w:rPr>
        <w:t>778-62-8144</w:t>
      </w:r>
    </w:p>
    <w:p w:rsidR="7C8C6F20" w:rsidP="3CD11DA1" w:rsidRDefault="7C8C6F20" w14:paraId="4B1C7765" w14:textId="123ABC48">
      <w:pPr>
        <w:rPr>
          <w:rFonts w:ascii="Times" w:hAnsi="Times" w:eastAsia="Times" w:cs="Times"/>
          <w:b w:val="0"/>
          <w:bCs w:val="0"/>
          <w:i w:val="0"/>
          <w:iCs w:val="0"/>
          <w:caps w:val="0"/>
          <w:smallCaps w:val="0"/>
          <w:noProof w:val="0"/>
          <w:color w:val="000000" w:themeColor="text1" w:themeTint="FF" w:themeShade="FF"/>
          <w:sz w:val="21"/>
          <w:szCs w:val="21"/>
          <w:lang w:val="en-US"/>
        </w:rPr>
      </w:pPr>
      <w:r w:rsidRPr="3CD11DA1" w:rsidR="7C8C6F20">
        <w:rPr>
          <w:rFonts w:ascii="Times" w:hAnsi="Times" w:eastAsia="Times" w:cs="Times"/>
          <w:b w:val="0"/>
          <w:bCs w:val="0"/>
          <w:i w:val="0"/>
          <w:iCs w:val="0"/>
          <w:caps w:val="0"/>
          <w:smallCaps w:val="0"/>
          <w:noProof w:val="0"/>
          <w:color w:val="000000" w:themeColor="text1" w:themeTint="FF" w:themeShade="FF"/>
          <w:sz w:val="21"/>
          <w:szCs w:val="21"/>
          <w:lang w:val="en-US"/>
        </w:rPr>
        <w:t>030 72 7381</w:t>
      </w:r>
    </w:p>
    <w:p w:rsidR="7C8C6F20" w:rsidP="3CD11DA1" w:rsidRDefault="7C8C6F20" w14:paraId="393C9959" w14:textId="095771D7">
      <w:pPr>
        <w:rPr>
          <w:rFonts w:ascii="Times" w:hAnsi="Times" w:eastAsia="Times" w:cs="Times"/>
          <w:b w:val="0"/>
          <w:bCs w:val="0"/>
          <w:i w:val="0"/>
          <w:iCs w:val="0"/>
          <w:caps w:val="0"/>
          <w:smallCaps w:val="0"/>
          <w:noProof w:val="0"/>
          <w:color w:val="000000" w:themeColor="text1" w:themeTint="FF" w:themeShade="FF"/>
          <w:sz w:val="21"/>
          <w:szCs w:val="21"/>
          <w:lang w:val="en-US"/>
        </w:rPr>
      </w:pPr>
      <w:r w:rsidRPr="3CD11DA1" w:rsidR="7C8C6F20">
        <w:rPr>
          <w:rFonts w:ascii="Times" w:hAnsi="Times" w:eastAsia="Times" w:cs="Times"/>
          <w:b w:val="0"/>
          <w:bCs w:val="0"/>
          <w:i w:val="0"/>
          <w:iCs w:val="0"/>
          <w:caps w:val="0"/>
          <w:smallCaps w:val="0"/>
          <w:noProof w:val="0"/>
          <w:color w:val="000000" w:themeColor="text1" w:themeTint="FF" w:themeShade="FF"/>
          <w:sz w:val="21"/>
          <w:szCs w:val="21"/>
          <w:lang w:val="en-US"/>
        </w:rPr>
        <w:t>70906649</w:t>
      </w:r>
    </w:p>
    <w:p w:rsidR="7C8C6F20" w:rsidP="3CD11DA1" w:rsidRDefault="7C8C6F20" w14:paraId="51884C81" w14:textId="536488F1">
      <w:pPr>
        <w:rPr>
          <w:rFonts w:ascii="Times" w:hAnsi="Times" w:eastAsia="Times" w:cs="Times"/>
          <w:b w:val="0"/>
          <w:bCs w:val="0"/>
          <w:i w:val="0"/>
          <w:iCs w:val="0"/>
          <w:caps w:val="0"/>
          <w:smallCaps w:val="0"/>
          <w:noProof w:val="0"/>
          <w:color w:val="000000" w:themeColor="text1" w:themeTint="FF" w:themeShade="FF"/>
          <w:sz w:val="21"/>
          <w:szCs w:val="21"/>
          <w:lang w:val="en-US"/>
        </w:rPr>
      </w:pPr>
      <w:r w:rsidRPr="3CD11DA1" w:rsidR="7C8C6F20">
        <w:rPr>
          <w:rFonts w:ascii="Times" w:hAnsi="Times" w:eastAsia="Times" w:cs="Times"/>
          <w:b w:val="0"/>
          <w:bCs w:val="0"/>
          <w:i w:val="0"/>
          <w:iCs w:val="0"/>
          <w:caps w:val="0"/>
          <w:smallCaps w:val="0"/>
          <w:noProof w:val="0"/>
          <w:color w:val="000000" w:themeColor="text1" w:themeTint="FF" w:themeShade="FF"/>
          <w:sz w:val="21"/>
          <w:szCs w:val="21"/>
          <w:lang w:val="en-US"/>
        </w:rPr>
        <w:t>16325404</w:t>
      </w:r>
    </w:p>
    <w:p w:rsidR="7C8C6F20" w:rsidP="3CD11DA1" w:rsidRDefault="7C8C6F20" w14:paraId="7D899C79" w14:textId="25160216">
      <w:pPr>
        <w:rPr>
          <w:rFonts w:ascii="Times" w:hAnsi="Times" w:eastAsia="Times" w:cs="Times"/>
          <w:b w:val="0"/>
          <w:bCs w:val="0"/>
          <w:i w:val="0"/>
          <w:iCs w:val="0"/>
          <w:caps w:val="0"/>
          <w:smallCaps w:val="0"/>
          <w:noProof w:val="0"/>
          <w:color w:val="000000" w:themeColor="text1" w:themeTint="FF" w:themeShade="FF"/>
          <w:sz w:val="21"/>
          <w:szCs w:val="21"/>
          <w:lang w:val="en-US"/>
        </w:rPr>
      </w:pPr>
      <w:r w:rsidRPr="3CD11DA1" w:rsidR="7C8C6F20">
        <w:rPr>
          <w:rFonts w:ascii="Times" w:hAnsi="Times" w:eastAsia="Times" w:cs="Times"/>
          <w:b w:val="0"/>
          <w:bCs w:val="0"/>
          <w:i w:val="0"/>
          <w:iCs w:val="0"/>
          <w:caps w:val="0"/>
          <w:smallCaps w:val="0"/>
          <w:noProof w:val="0"/>
          <w:color w:val="000000" w:themeColor="text1" w:themeTint="FF" w:themeShade="FF"/>
          <w:sz w:val="21"/>
          <w:szCs w:val="21"/>
          <w:lang w:val="en-US"/>
        </w:rPr>
        <w:t>757-85-7495</w:t>
      </w:r>
    </w:p>
    <w:p w:rsidR="7C8C6F20" w:rsidP="3CD11DA1" w:rsidRDefault="7C8C6F20" w14:paraId="1B3712A6" w14:textId="0A18DF8F">
      <w:pPr>
        <w:rPr>
          <w:rFonts w:ascii="Times" w:hAnsi="Times" w:eastAsia="Times" w:cs="Times"/>
          <w:b w:val="0"/>
          <w:bCs w:val="0"/>
          <w:i w:val="0"/>
          <w:iCs w:val="0"/>
          <w:caps w:val="0"/>
          <w:smallCaps w:val="0"/>
          <w:noProof w:val="0"/>
          <w:color w:val="000000" w:themeColor="text1" w:themeTint="FF" w:themeShade="FF"/>
          <w:sz w:val="21"/>
          <w:szCs w:val="21"/>
          <w:lang w:val="en-US"/>
        </w:rPr>
      </w:pPr>
      <w:r w:rsidRPr="3CD11DA1" w:rsidR="7C8C6F20">
        <w:rPr>
          <w:rFonts w:ascii="Times" w:hAnsi="Times" w:eastAsia="Times" w:cs="Times"/>
          <w:b w:val="0"/>
          <w:bCs w:val="0"/>
          <w:i w:val="0"/>
          <w:iCs w:val="0"/>
          <w:caps w:val="0"/>
          <w:smallCaps w:val="0"/>
          <w:noProof w:val="0"/>
          <w:color w:val="000000" w:themeColor="text1" w:themeTint="FF" w:themeShade="FF"/>
          <w:sz w:val="21"/>
          <w:szCs w:val="21"/>
          <w:lang w:val="en-US"/>
        </w:rPr>
        <w:t>149-13-7317</w:t>
      </w:r>
    </w:p>
    <w:p w:rsidR="7C8C6F20" w:rsidP="3CD11DA1" w:rsidRDefault="7C8C6F20" w14:paraId="6D3A7F0B" w14:textId="527A6758">
      <w:pPr>
        <w:rPr>
          <w:rFonts w:ascii="Times" w:hAnsi="Times" w:eastAsia="Times" w:cs="Times"/>
          <w:b w:val="0"/>
          <w:bCs w:val="0"/>
          <w:i w:val="0"/>
          <w:iCs w:val="0"/>
          <w:caps w:val="0"/>
          <w:smallCaps w:val="0"/>
          <w:noProof w:val="0"/>
          <w:color w:val="000000" w:themeColor="text1" w:themeTint="FF" w:themeShade="FF"/>
          <w:sz w:val="21"/>
          <w:szCs w:val="21"/>
          <w:lang w:val="en-US"/>
        </w:rPr>
      </w:pPr>
      <w:r w:rsidRPr="3CD11DA1" w:rsidR="7C8C6F20">
        <w:rPr>
          <w:rFonts w:ascii="Times" w:hAnsi="Times" w:eastAsia="Times" w:cs="Times"/>
          <w:b w:val="0"/>
          <w:bCs w:val="0"/>
          <w:i w:val="0"/>
          <w:iCs w:val="0"/>
          <w:caps w:val="0"/>
          <w:smallCaps w:val="0"/>
          <w:noProof w:val="0"/>
          <w:color w:val="000000" w:themeColor="text1" w:themeTint="FF" w:themeShade="FF"/>
          <w:sz w:val="21"/>
          <w:szCs w:val="21"/>
          <w:lang w:val="en-US"/>
        </w:rPr>
        <w:t>909-03-4642</w:t>
      </w:r>
    </w:p>
    <w:p w:rsidR="7C8C6F20" w:rsidP="3CD11DA1" w:rsidRDefault="7C8C6F20" w14:paraId="04400028" w14:textId="4156F9C8">
      <w:pPr>
        <w:rPr>
          <w:rFonts w:ascii="Times" w:hAnsi="Times" w:eastAsia="Times" w:cs="Times"/>
          <w:b w:val="0"/>
          <w:bCs w:val="0"/>
          <w:i w:val="0"/>
          <w:iCs w:val="0"/>
          <w:caps w:val="0"/>
          <w:smallCaps w:val="0"/>
          <w:noProof w:val="0"/>
          <w:color w:val="000000" w:themeColor="text1" w:themeTint="FF" w:themeShade="FF"/>
          <w:sz w:val="21"/>
          <w:szCs w:val="21"/>
          <w:lang w:val="en-US"/>
        </w:rPr>
      </w:pPr>
      <w:r w:rsidRPr="3CD11DA1" w:rsidR="7C8C6F20">
        <w:rPr>
          <w:rFonts w:ascii="Times" w:hAnsi="Times" w:eastAsia="Times" w:cs="Times"/>
          <w:b w:val="0"/>
          <w:bCs w:val="0"/>
          <w:i w:val="0"/>
          <w:iCs w:val="0"/>
          <w:caps w:val="0"/>
          <w:smallCaps w:val="0"/>
          <w:noProof w:val="0"/>
          <w:color w:val="000000" w:themeColor="text1" w:themeTint="FF" w:themeShade="FF"/>
          <w:sz w:val="21"/>
          <w:szCs w:val="21"/>
          <w:lang w:val="en-US"/>
        </w:rPr>
        <w:t>401318448</w:t>
      </w:r>
    </w:p>
    <w:p w:rsidR="7C8C6F20" w:rsidP="3CD11DA1" w:rsidRDefault="7C8C6F20" w14:paraId="18B2E668" w14:textId="2CB29953">
      <w:pPr>
        <w:rPr>
          <w:rFonts w:ascii="Times" w:hAnsi="Times" w:eastAsia="Times" w:cs="Times"/>
          <w:b w:val="0"/>
          <w:bCs w:val="0"/>
          <w:i w:val="0"/>
          <w:iCs w:val="0"/>
          <w:caps w:val="0"/>
          <w:smallCaps w:val="0"/>
          <w:noProof w:val="0"/>
          <w:color w:val="000000" w:themeColor="text1" w:themeTint="FF" w:themeShade="FF"/>
          <w:sz w:val="21"/>
          <w:szCs w:val="21"/>
          <w:lang w:val="en-US"/>
        </w:rPr>
      </w:pPr>
      <w:r w:rsidRPr="3CD11DA1" w:rsidR="7C8C6F20">
        <w:rPr>
          <w:rFonts w:ascii="Times" w:hAnsi="Times" w:eastAsia="Times" w:cs="Times"/>
          <w:b w:val="0"/>
          <w:bCs w:val="0"/>
          <w:i w:val="0"/>
          <w:iCs w:val="0"/>
          <w:caps w:val="0"/>
          <w:smallCaps w:val="0"/>
          <w:noProof w:val="0"/>
          <w:color w:val="000000" w:themeColor="text1" w:themeTint="FF" w:themeShade="FF"/>
          <w:sz w:val="21"/>
          <w:szCs w:val="21"/>
          <w:lang w:val="en-US"/>
        </w:rPr>
        <w:t>003 06 8815</w:t>
      </w:r>
    </w:p>
    <w:p w:rsidR="7C8C6F20" w:rsidP="3CD11DA1" w:rsidRDefault="7C8C6F20" w14:paraId="060877D1" w14:textId="350CDFA3">
      <w:pPr>
        <w:rPr>
          <w:rFonts w:ascii="Times" w:hAnsi="Times" w:eastAsia="Times" w:cs="Times"/>
          <w:b w:val="0"/>
          <w:bCs w:val="0"/>
          <w:i w:val="0"/>
          <w:iCs w:val="0"/>
          <w:caps w:val="0"/>
          <w:smallCaps w:val="0"/>
          <w:noProof w:val="0"/>
          <w:color w:val="000000" w:themeColor="text1" w:themeTint="FF" w:themeShade="FF"/>
          <w:sz w:val="21"/>
          <w:szCs w:val="21"/>
          <w:lang w:val="en-US"/>
        </w:rPr>
      </w:pPr>
      <w:r w:rsidRPr="3CD11DA1" w:rsidR="7C8C6F20">
        <w:rPr>
          <w:rFonts w:ascii="Times" w:hAnsi="Times" w:eastAsia="Times" w:cs="Times"/>
          <w:b w:val="0"/>
          <w:bCs w:val="0"/>
          <w:i w:val="0"/>
          <w:iCs w:val="0"/>
          <w:caps w:val="0"/>
          <w:smallCaps w:val="0"/>
          <w:noProof w:val="0"/>
          <w:color w:val="000000" w:themeColor="text1" w:themeTint="FF" w:themeShade="FF"/>
          <w:sz w:val="21"/>
          <w:szCs w:val="21"/>
          <w:lang w:val="en-US"/>
        </w:rPr>
        <w:t>790714615</w:t>
      </w:r>
    </w:p>
    <w:p w:rsidR="7C8C6F20" w:rsidP="3CD11DA1" w:rsidRDefault="7C8C6F20" w14:paraId="3D80D4BB" w14:textId="7CC6AC2C">
      <w:pPr>
        <w:rPr>
          <w:rFonts w:ascii="Times" w:hAnsi="Times" w:eastAsia="Times" w:cs="Times"/>
          <w:b w:val="0"/>
          <w:bCs w:val="0"/>
          <w:i w:val="0"/>
          <w:iCs w:val="0"/>
          <w:caps w:val="0"/>
          <w:smallCaps w:val="0"/>
          <w:noProof w:val="0"/>
          <w:color w:val="000000" w:themeColor="text1" w:themeTint="FF" w:themeShade="FF"/>
          <w:sz w:val="21"/>
          <w:szCs w:val="21"/>
          <w:lang w:val="en-US"/>
        </w:rPr>
      </w:pPr>
      <w:r w:rsidRPr="3CD11DA1" w:rsidR="7C8C6F20">
        <w:rPr>
          <w:rFonts w:ascii="Times" w:hAnsi="Times" w:eastAsia="Times" w:cs="Times"/>
          <w:b w:val="0"/>
          <w:bCs w:val="0"/>
          <w:i w:val="0"/>
          <w:iCs w:val="0"/>
          <w:caps w:val="0"/>
          <w:smallCaps w:val="0"/>
          <w:noProof w:val="0"/>
          <w:color w:val="000000" w:themeColor="text1" w:themeTint="FF" w:themeShade="FF"/>
          <w:sz w:val="21"/>
          <w:szCs w:val="21"/>
          <w:lang w:val="en-US"/>
        </w:rPr>
        <w:t>805 14 1893</w:t>
      </w:r>
    </w:p>
    <w:p w:rsidR="7C8C6F20" w:rsidP="3CD11DA1" w:rsidRDefault="7C8C6F20" w14:paraId="45DAB0A9" w14:textId="26E80B44">
      <w:pPr>
        <w:rPr>
          <w:rFonts w:ascii="Times" w:hAnsi="Times" w:eastAsia="Times" w:cs="Times"/>
          <w:b w:val="0"/>
          <w:bCs w:val="0"/>
          <w:i w:val="0"/>
          <w:iCs w:val="0"/>
          <w:caps w:val="0"/>
          <w:smallCaps w:val="0"/>
          <w:noProof w:val="0"/>
          <w:color w:val="000000" w:themeColor="text1" w:themeTint="FF" w:themeShade="FF"/>
          <w:sz w:val="28"/>
          <w:szCs w:val="28"/>
          <w:lang w:val="en-US"/>
        </w:rPr>
      </w:pP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 xml:space="preserve">   t visa 30421751013469 he Musi </w:t>
      </w:r>
      <w:r w:rsidRPr="3CD11DA1" w:rsidR="7C8C6F20">
        <w:rPr>
          <w:rFonts w:ascii="Times" w:hAnsi="Times" w:eastAsia="Times" w:cs="Times"/>
          <w:b w:val="0"/>
          <w:bCs w:val="0"/>
          <w:i w:val="0"/>
          <w:iCs w:val="0"/>
          <w:caps w:val="0"/>
          <w:smallCaps w:val="0"/>
          <w:noProof w:val="0"/>
          <w:color w:val="000000" w:themeColor="text1" w:themeTint="FF" w:themeShade="FF"/>
          <w:sz w:val="28"/>
          <w:szCs w:val="28"/>
          <w:lang w:val="en-US"/>
        </w:rPr>
        <w:t>Quantity5</w:t>
      </w:r>
    </w:p>
    <w:p w:rsidR="3CD11DA1" w:rsidP="3CD11DA1" w:rsidRDefault="3CD11DA1" w14:paraId="44347545" w14:textId="70E9B5CB">
      <w:pPr>
        <w:jc w:val="cente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56127780" w14:textId="2874ABDE">
      <w:pPr>
        <w:jc w:val="center"/>
        <w:rPr>
          <w:rFonts w:ascii="Aptos" w:hAnsi="Aptos" w:eastAsia="Aptos" w:cs="Aptos"/>
          <w:b w:val="0"/>
          <w:bCs w:val="0"/>
          <w:i w:val="0"/>
          <w:iCs w:val="0"/>
          <w:caps w:val="0"/>
          <w:smallCaps w:val="0"/>
          <w:noProof w:val="0"/>
          <w:color w:val="000000" w:themeColor="text1" w:themeTint="FF" w:themeShade="FF"/>
          <w:sz w:val="20"/>
          <w:szCs w:val="20"/>
          <w:lang w:val="en-US"/>
        </w:rPr>
      </w:pPr>
    </w:p>
    <w:p w:rsidR="7C8C6F20" w:rsidP="3CD11DA1" w:rsidRDefault="7C8C6F20" w14:paraId="34D0B2E9" w14:textId="238B7A57">
      <w:pPr>
        <w:rPr>
          <w:rFonts w:ascii="Times" w:hAnsi="Times" w:eastAsia="Times" w:cs="Times"/>
          <w:b w:val="0"/>
          <w:bCs w:val="0"/>
          <w:i w:val="0"/>
          <w:iCs w:val="0"/>
          <w:caps w:val="0"/>
          <w:smallCaps w:val="0"/>
          <w:noProof w:val="0"/>
          <w:color w:val="000000" w:themeColor="text1" w:themeTint="FF" w:themeShade="FF"/>
          <w:sz w:val="28"/>
          <w:szCs w:val="28"/>
          <w:lang w:val="en-US"/>
        </w:rPr>
      </w:pPr>
      <w:r w:rsidRPr="3CD11DA1" w:rsidR="7C8C6F20">
        <w:rPr>
          <w:rFonts w:ascii="Times" w:hAnsi="Times" w:eastAsia="Times" w:cs="Times"/>
          <w:b w:val="0"/>
          <w:bCs w:val="0"/>
          <w:i w:val="0"/>
          <w:iCs w:val="0"/>
          <w:caps w:val="0"/>
          <w:smallCaps w:val="0"/>
          <w:noProof w:val="0"/>
          <w:color w:val="000000" w:themeColor="text1" w:themeTint="FF" w:themeShade="FF"/>
          <w:sz w:val="28"/>
          <w:szCs w:val="28"/>
          <w:lang w:val="en-US"/>
        </w:rPr>
        <w:t>public class HelloWorld {</w:t>
      </w:r>
    </w:p>
    <w:p w:rsidR="7C8C6F20" w:rsidP="3CD11DA1" w:rsidRDefault="7C8C6F20" w14:paraId="16E0A0DD" w14:textId="0F95DD32">
      <w:pPr>
        <w:rPr>
          <w:rFonts w:ascii="Times" w:hAnsi="Times" w:eastAsia="Times" w:cs="Times"/>
          <w:b w:val="0"/>
          <w:bCs w:val="0"/>
          <w:i w:val="0"/>
          <w:iCs w:val="0"/>
          <w:caps w:val="0"/>
          <w:smallCaps w:val="0"/>
          <w:noProof w:val="0"/>
          <w:color w:val="000000" w:themeColor="text1" w:themeTint="FF" w:themeShade="FF"/>
          <w:sz w:val="28"/>
          <w:szCs w:val="28"/>
          <w:lang w:val="en-US"/>
        </w:rPr>
      </w:pPr>
      <w:r w:rsidRPr="3CD11DA1" w:rsidR="7C8C6F20">
        <w:rPr>
          <w:rFonts w:ascii="Times" w:hAnsi="Times" w:eastAsia="Times" w:cs="Times"/>
          <w:b w:val="0"/>
          <w:bCs w:val="0"/>
          <w:i w:val="0"/>
          <w:iCs w:val="0"/>
          <w:caps w:val="0"/>
          <w:smallCaps w:val="0"/>
          <w:noProof w:val="0"/>
          <w:color w:val="000000" w:themeColor="text1" w:themeTint="FF" w:themeShade="FF"/>
          <w:sz w:val="28"/>
          <w:szCs w:val="28"/>
          <w:lang w:val="en-US"/>
        </w:rPr>
        <w:t xml:space="preserve">    public static void main(String[] args) {</w:t>
      </w:r>
    </w:p>
    <w:p w:rsidR="7C8C6F20" w:rsidP="3CD11DA1" w:rsidRDefault="7C8C6F20" w14:paraId="6B6AD764" w14:textId="55C629E6">
      <w:pPr>
        <w:rPr>
          <w:rFonts w:ascii="Times" w:hAnsi="Times" w:eastAsia="Times" w:cs="Times"/>
          <w:b w:val="0"/>
          <w:bCs w:val="0"/>
          <w:i w:val="0"/>
          <w:iCs w:val="0"/>
          <w:caps w:val="0"/>
          <w:smallCaps w:val="0"/>
          <w:noProof w:val="0"/>
          <w:color w:val="000000" w:themeColor="text1" w:themeTint="FF" w:themeShade="FF"/>
          <w:sz w:val="28"/>
          <w:szCs w:val="28"/>
          <w:lang w:val="en-US"/>
        </w:rPr>
      </w:pPr>
      <w:r w:rsidRPr="3CD11DA1" w:rsidR="7C8C6F20">
        <w:rPr>
          <w:rFonts w:ascii="Times" w:hAnsi="Times" w:eastAsia="Times" w:cs="Times"/>
          <w:b w:val="0"/>
          <w:bCs w:val="0"/>
          <w:i w:val="0"/>
          <w:iCs w:val="0"/>
          <w:caps w:val="0"/>
          <w:smallCaps w:val="0"/>
          <w:noProof w:val="0"/>
          <w:color w:val="000000" w:themeColor="text1" w:themeTint="FF" w:themeShade="FF"/>
          <w:sz w:val="28"/>
          <w:szCs w:val="28"/>
          <w:lang w:val="en-US"/>
        </w:rPr>
        <w:t xml:space="preserve">        System.out.println("Hello, World!");</w:t>
      </w:r>
    </w:p>
    <w:p w:rsidR="7C8C6F20" w:rsidP="3CD11DA1" w:rsidRDefault="7C8C6F20" w14:paraId="0AAC3135" w14:textId="3A2DAA7A">
      <w:pPr>
        <w:rPr>
          <w:rFonts w:ascii="Times" w:hAnsi="Times" w:eastAsia="Times" w:cs="Times"/>
          <w:b w:val="0"/>
          <w:bCs w:val="0"/>
          <w:i w:val="0"/>
          <w:iCs w:val="0"/>
          <w:caps w:val="0"/>
          <w:smallCaps w:val="0"/>
          <w:noProof w:val="0"/>
          <w:color w:val="000000" w:themeColor="text1" w:themeTint="FF" w:themeShade="FF"/>
          <w:sz w:val="28"/>
          <w:szCs w:val="28"/>
          <w:lang w:val="en-US"/>
        </w:rPr>
      </w:pPr>
      <w:r w:rsidRPr="3CD11DA1" w:rsidR="7C8C6F20">
        <w:rPr>
          <w:rFonts w:ascii="Times" w:hAnsi="Times" w:eastAsia="Times" w:cs="Times"/>
          <w:b w:val="0"/>
          <w:bCs w:val="0"/>
          <w:i w:val="0"/>
          <w:iCs w:val="0"/>
          <w:caps w:val="0"/>
          <w:smallCaps w:val="0"/>
          <w:noProof w:val="0"/>
          <w:color w:val="000000" w:themeColor="text1" w:themeTint="FF" w:themeShade="FF"/>
          <w:sz w:val="28"/>
          <w:szCs w:val="28"/>
          <w:lang w:val="en-US"/>
        </w:rPr>
        <w:t xml:space="preserve">    }</w:t>
      </w:r>
    </w:p>
    <w:p w:rsidR="7C8C6F20" w:rsidP="3CD11DA1" w:rsidRDefault="7C8C6F20" w14:paraId="3CD1277B" w14:textId="3A350425">
      <w:pPr>
        <w:rPr>
          <w:rFonts w:ascii="Times" w:hAnsi="Times" w:eastAsia="Times" w:cs="Times"/>
          <w:b w:val="0"/>
          <w:bCs w:val="0"/>
          <w:i w:val="0"/>
          <w:iCs w:val="0"/>
          <w:caps w:val="0"/>
          <w:smallCaps w:val="0"/>
          <w:noProof w:val="0"/>
          <w:color w:val="000000" w:themeColor="text1" w:themeTint="FF" w:themeShade="FF"/>
          <w:sz w:val="28"/>
          <w:szCs w:val="28"/>
          <w:lang w:val="en-US"/>
        </w:rPr>
      </w:pPr>
      <w:r w:rsidRPr="3CD11DA1" w:rsidR="7C8C6F20">
        <w:rPr>
          <w:rFonts w:ascii="Times" w:hAnsi="Times" w:eastAsia="Times" w:cs="Times"/>
          <w:b w:val="0"/>
          <w:bCs w:val="0"/>
          <w:i w:val="0"/>
          <w:iCs w:val="0"/>
          <w:caps w:val="0"/>
          <w:smallCaps w:val="0"/>
          <w:noProof w:val="0"/>
          <w:color w:val="000000" w:themeColor="text1" w:themeTint="FF" w:themeShade="FF"/>
          <w:sz w:val="28"/>
          <w:szCs w:val="28"/>
          <w:lang w:val="en-US"/>
        </w:rPr>
        <w:t>}</w:t>
      </w:r>
    </w:p>
    <w:p w:rsidR="3CD11DA1" w:rsidP="3CD11DA1" w:rsidRDefault="3CD11DA1" w14:paraId="7F394B52" w14:textId="5C61412F">
      <w:pPr>
        <w:jc w:val="center"/>
        <w:rPr>
          <w:rFonts w:ascii="Aptos" w:hAnsi="Aptos" w:eastAsia="Aptos" w:cs="Aptos"/>
          <w:b w:val="0"/>
          <w:bCs w:val="0"/>
          <w:i w:val="0"/>
          <w:iCs w:val="0"/>
          <w:caps w:val="0"/>
          <w:smallCaps w:val="0"/>
          <w:noProof w:val="0"/>
          <w:color w:val="000000" w:themeColor="text1" w:themeTint="FF" w:themeShade="FF"/>
          <w:sz w:val="20"/>
          <w:szCs w:val="20"/>
          <w:lang w:val="en-US"/>
        </w:rPr>
      </w:pPr>
    </w:p>
    <w:p w:rsidR="7C8C6F20" w:rsidP="3CD11DA1" w:rsidRDefault="7C8C6F20" w14:paraId="1E170190" w14:textId="1E645863">
      <w:pPr>
        <w:jc w:val="center"/>
        <w:rPr>
          <w:rFonts w:ascii="Times" w:hAnsi="Times" w:eastAsia="Times" w:cs="Times"/>
          <w:b w:val="0"/>
          <w:bCs w:val="0"/>
          <w:i w:val="0"/>
          <w:iCs w:val="0"/>
          <w:caps w:val="0"/>
          <w:smallCaps w:val="0"/>
          <w:noProof w:val="0"/>
          <w:color w:val="000000" w:themeColor="text1" w:themeTint="FF" w:themeShade="FF"/>
          <w:sz w:val="28"/>
          <w:szCs w:val="28"/>
          <w:lang w:val="en-US"/>
        </w:rPr>
      </w:pPr>
      <w:r w:rsidRPr="3CD11DA1" w:rsidR="7C8C6F20">
        <w:rPr>
          <w:rFonts w:ascii="Times" w:hAnsi="Times" w:eastAsia="Times" w:cs="Times"/>
          <w:b w:val="0"/>
          <w:bCs w:val="0"/>
          <w:i w:val="0"/>
          <w:iCs w:val="0"/>
          <w:caps w:val="0"/>
          <w:smallCaps w:val="0"/>
          <w:noProof w:val="0"/>
          <w:color w:val="000000" w:themeColor="text1" w:themeTint="FF" w:themeShade="FF"/>
          <w:sz w:val="28"/>
          <w:szCs w:val="28"/>
          <w:lang w:val="en-US"/>
        </w:rPr>
        <w:t>Generate</w:t>
      </w:r>
    </w:p>
    <w:p w:rsidR="7C8C6F20" w:rsidP="3CD11DA1" w:rsidRDefault="7C8C6F20" w14:paraId="18CAED7E" w14:textId="694775F1">
      <w:pPr>
        <w:rPr>
          <w:rFonts w:ascii="Times" w:hAnsi="Times" w:eastAsia="Times" w:cs="Times"/>
          <w:b w:val="0"/>
          <w:bCs w:val="0"/>
          <w:i w:val="0"/>
          <w:iCs w:val="0"/>
          <w:caps w:val="0"/>
          <w:smallCaps w:val="0"/>
          <w:noProof w:val="0"/>
          <w:color w:val="000000" w:themeColor="text1" w:themeTint="FF" w:themeShade="FF"/>
          <w:sz w:val="32"/>
          <w:szCs w:val="32"/>
          <w:lang w:val="en-US"/>
        </w:rPr>
      </w:pPr>
      <w:r w:rsidRPr="3CD11DA1" w:rsidR="7C8C6F20">
        <w:rPr>
          <w:rFonts w:ascii="Times" w:hAnsi="Times" w:eastAsia="Times" w:cs="Times"/>
          <w:b w:val="0"/>
          <w:bCs w:val="0"/>
          <w:i w:val="0"/>
          <w:iCs w:val="0"/>
          <w:caps w:val="0"/>
          <w:smallCaps w:val="0"/>
          <w:noProof w:val="0"/>
          <w:color w:val="000000" w:themeColor="text1" w:themeTint="FF" w:themeShade="FF"/>
          <w:sz w:val="32"/>
          <w:szCs w:val="32"/>
          <w:lang w:val="en-US"/>
        </w:rPr>
        <w:t>Results</w:t>
      </w:r>
    </w:p>
    <w:p w:rsidR="7C8C6F20" w:rsidP="3CD11DA1" w:rsidRDefault="7C8C6F20" w14:paraId="26D69526" w14:textId="07CA913D">
      <w:pPr>
        <w:jc w:val="center"/>
        <w:rPr>
          <w:rFonts w:ascii="Times" w:hAnsi="Times" w:eastAsia="Times" w:cs="Times"/>
          <w:b w:val="0"/>
          <w:bCs w:val="0"/>
          <w:i w:val="0"/>
          <w:iCs w:val="0"/>
          <w:caps w:val="0"/>
          <w:smallCaps w:val="0"/>
          <w:noProof w:val="0"/>
          <w:color w:val="000000" w:themeColor="text1" w:themeTint="FF" w:themeShade="FF"/>
          <w:sz w:val="28"/>
          <w:szCs w:val="28"/>
          <w:lang w:val="en-US"/>
        </w:rPr>
      </w:pPr>
      <w:r w:rsidRPr="3CD11DA1" w:rsidR="7C8C6F20">
        <w:rPr>
          <w:rFonts w:ascii="Times" w:hAnsi="Times" w:eastAsia="Times" w:cs="Times"/>
          <w:b w:val="0"/>
          <w:bCs w:val="0"/>
          <w:i w:val="0"/>
          <w:iCs w:val="0"/>
          <w:caps w:val="0"/>
          <w:smallCaps w:val="0"/>
          <w:noProof w:val="0"/>
          <w:color w:val="000000" w:themeColor="text1" w:themeTint="FF" w:themeShade="FF"/>
          <w:sz w:val="28"/>
          <w:szCs w:val="28"/>
          <w:lang w:val="en-US"/>
        </w:rPr>
        <w:t>Copy</w:t>
      </w:r>
    </w:p>
    <w:p w:rsidR="7C8C6F20" w:rsidP="3CD11DA1" w:rsidRDefault="7C8C6F20" w14:paraId="4B3449EC" w14:textId="6866A099">
      <w:pPr>
        <w:jc w:val="center"/>
        <w:rPr>
          <w:rFonts w:ascii="Times" w:hAnsi="Times" w:eastAsia="Times" w:cs="Times"/>
          <w:b w:val="0"/>
          <w:bCs w:val="0"/>
          <w:i w:val="0"/>
          <w:iCs w:val="0"/>
          <w:caps w:val="0"/>
          <w:smallCaps w:val="0"/>
          <w:noProof w:val="0"/>
          <w:color w:val="000000" w:themeColor="text1" w:themeTint="FF" w:themeShade="FF"/>
          <w:sz w:val="28"/>
          <w:szCs w:val="28"/>
          <w:lang w:val="en-US"/>
        </w:rPr>
      </w:pPr>
      <w:r w:rsidRPr="3CD11DA1" w:rsidR="7C8C6F20">
        <w:rPr>
          <w:rFonts w:ascii="Times" w:hAnsi="Times" w:eastAsia="Times" w:cs="Times"/>
          <w:b w:val="0"/>
          <w:bCs w:val="0"/>
          <w:i w:val="0"/>
          <w:iCs w:val="0"/>
          <w:caps w:val="0"/>
          <w:smallCaps w:val="0"/>
          <w:noProof w:val="0"/>
          <w:color w:val="000000" w:themeColor="text1" w:themeTint="FF" w:themeShade="FF"/>
          <w:sz w:val="28"/>
          <w:szCs w:val="28"/>
          <w:lang w:val="en-US"/>
        </w:rPr>
        <w:t>JSON</w:t>
      </w:r>
    </w:p>
    <w:p w:rsidR="3CD11DA1" w:rsidP="3CD11DA1" w:rsidRDefault="3CD11DA1" w14:paraId="7FB54C53" w14:textId="755A5F09">
      <w:pPr>
        <w:jc w:val="cente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50A8ECAA" w14:textId="01B47D3E">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20F1CFCE" w14:textId="7931F690">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21F27D0E" w14:textId="7357A473">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25E2E54F" w14:textId="56D90EE8">
      <w:pPr>
        <w:rPr>
          <w:rFonts w:ascii="Aptos" w:hAnsi="Aptos" w:eastAsia="Aptos" w:cs="Aptos"/>
          <w:b w:val="0"/>
          <w:bCs w:val="0"/>
          <w:i w:val="0"/>
          <w:iCs w:val="0"/>
          <w:caps w:val="0"/>
          <w:smallCaps w:val="0"/>
          <w:noProof w:val="0"/>
          <w:color w:val="000000" w:themeColor="text1" w:themeTint="FF" w:themeShade="FF"/>
          <w:sz w:val="20"/>
          <w:szCs w:val="20"/>
          <w:lang w:val="en-US"/>
        </w:rPr>
      </w:pPr>
    </w:p>
    <w:p w:rsidR="7C8C6F20" w:rsidP="3CD11DA1" w:rsidRDefault="7C8C6F20" w14:paraId="06CADBA2" w14:textId="3381C3C6">
      <w:pPr>
        <w:rPr>
          <w:rFonts w:ascii="Courier" w:hAnsi="Courier" w:eastAsia="Courier" w:cs="Courier"/>
          <w:b w:val="0"/>
          <w:bCs w:val="0"/>
          <w:i w:val="0"/>
          <w:iCs w:val="0"/>
          <w:caps w:val="0"/>
          <w:smallCaps w:val="0"/>
          <w:noProof w:val="0"/>
          <w:color w:val="000000" w:themeColor="text1" w:themeTint="FF" w:themeShade="FF"/>
          <w:sz w:val="40"/>
          <w:szCs w:val="40"/>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40"/>
          <w:szCs w:val="40"/>
          <w:lang w:val="en-US"/>
        </w:rPr>
        <w:t>5523 7419 5421 6285</w:t>
      </w:r>
    </w:p>
    <w:p w:rsidR="7C8C6F20" w:rsidP="3CD11DA1" w:rsidRDefault="7C8C6F20" w14:paraId="4D62379B" w14:textId="66BF0D89">
      <w:pPr>
        <w:rPr>
          <w:rFonts w:ascii="Courier" w:hAnsi="Courier" w:eastAsia="Courier" w:cs="Courier"/>
          <w:b w:val="0"/>
          <w:bCs w:val="0"/>
          <w:i w:val="0"/>
          <w:iCs w:val="0"/>
          <w:caps w:val="0"/>
          <w:smallCaps w:val="0"/>
          <w:noProof w:val="0"/>
          <w:color w:val="000000" w:themeColor="text1" w:themeTint="FF" w:themeShade="FF"/>
          <w:sz w:val="34"/>
          <w:szCs w:val="34"/>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34"/>
          <w:szCs w:val="34"/>
          <w:lang w:val="en-US"/>
        </w:rPr>
        <w:t>MR. LOUIS CUMMERATA</w:t>
      </w:r>
    </w:p>
    <w:p w:rsidR="7C8C6F20" w:rsidP="3CD11DA1" w:rsidRDefault="7C8C6F20" w14:paraId="23170F96" w14:textId="192B8C90">
      <w:pPr>
        <w:rPr>
          <w:rFonts w:ascii="Times" w:hAnsi="Times" w:eastAsia="Times" w:cs="Times"/>
          <w:b w:val="0"/>
          <w:bCs w:val="0"/>
          <w:i w:val="0"/>
          <w:iCs w:val="0"/>
          <w:caps w:val="0"/>
          <w:smallCaps w:val="0"/>
          <w:noProof w:val="0"/>
          <w:color w:val="000000" w:themeColor="text1" w:themeTint="FF" w:themeShade="FF"/>
          <w:sz w:val="20"/>
          <w:szCs w:val="20"/>
          <w:lang w:val="en-US"/>
        </w:rPr>
      </w:pPr>
      <w:r w:rsidRPr="3CD11DA1" w:rsidR="7C8C6F20">
        <w:rPr>
          <w:rFonts w:ascii="Times" w:hAnsi="Times" w:eastAsia="Times" w:cs="Times"/>
          <w:b w:val="0"/>
          <w:bCs w:val="0"/>
          <w:i w:val="0"/>
          <w:iCs w:val="0"/>
          <w:caps w:val="0"/>
          <w:smallCaps w:val="0"/>
          <w:noProof w:val="0"/>
          <w:color w:val="000000" w:themeColor="text1" w:themeTint="FF" w:themeShade="FF"/>
          <w:sz w:val="20"/>
          <w:szCs w:val="20"/>
          <w:lang w:val="en-US"/>
        </w:rPr>
        <w:t>valid thru</w:t>
      </w:r>
    </w:p>
    <w:p w:rsidR="7C8C6F20" w:rsidP="3CD11DA1" w:rsidRDefault="7C8C6F20" w14:paraId="0A3BA364" w14:textId="68B0C738">
      <w:pPr>
        <w:rPr>
          <w:rFonts w:ascii="Courier" w:hAnsi="Courier" w:eastAsia="Courier" w:cs="Courier"/>
          <w:b w:val="0"/>
          <w:bCs w:val="0"/>
          <w:i w:val="0"/>
          <w:iCs w:val="0"/>
          <w:caps w:val="0"/>
          <w:smallCaps w:val="0"/>
          <w:noProof w:val="0"/>
          <w:color w:val="000000" w:themeColor="text1" w:themeTint="FF" w:themeShade="FF"/>
          <w:sz w:val="32"/>
          <w:szCs w:val="32"/>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32"/>
          <w:szCs w:val="32"/>
          <w:lang w:val="en-US"/>
        </w:rPr>
        <w:t>10/27</w:t>
      </w:r>
    </w:p>
    <w:p w:rsidR="3CD11DA1" w:rsidP="3CD11DA1" w:rsidRDefault="3CD11DA1" w14:paraId="3ABDD7BA" w14:textId="2A6E3B63">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294C6F0C" w14:textId="21F85045">
      <w:pPr>
        <w:rPr>
          <w:rFonts w:ascii="Aptos" w:hAnsi="Aptos" w:eastAsia="Aptos" w:cs="Aptos"/>
          <w:b w:val="0"/>
          <w:bCs w:val="0"/>
          <w:i w:val="0"/>
          <w:iCs w:val="0"/>
          <w:caps w:val="0"/>
          <w:smallCaps w:val="0"/>
          <w:noProof w:val="0"/>
          <w:color w:val="000000" w:themeColor="text1" w:themeTint="FF" w:themeShade="FF"/>
          <w:sz w:val="20"/>
          <w:szCs w:val="20"/>
          <w:lang w:val="en-US"/>
        </w:rPr>
      </w:pPr>
    </w:p>
    <w:p w:rsidR="7C8C6F20" w:rsidP="3CD11DA1" w:rsidRDefault="7C8C6F20" w14:paraId="23367FC8" w14:textId="71172949">
      <w:pPr>
        <w:rPr>
          <w:rFonts w:ascii="Times" w:hAnsi="Times" w:eastAsia="Times" w:cs="Times"/>
          <w:b w:val="0"/>
          <w:bCs w:val="0"/>
          <w:i w:val="0"/>
          <w:iCs w:val="0"/>
          <w:caps w:val="0"/>
          <w:smallCaps w:val="0"/>
          <w:noProof w:val="0"/>
          <w:color w:val="000000" w:themeColor="text1" w:themeTint="FF" w:themeShade="FF"/>
          <w:sz w:val="24"/>
          <w:szCs w:val="24"/>
          <w:lang w:val="en-US"/>
        </w:rPr>
      </w:pP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visa</w:t>
      </w:r>
    </w:p>
    <w:p w:rsidR="3CD11DA1" w:rsidP="3CD11DA1" w:rsidRDefault="3CD11DA1" w14:paraId="79BA9218" w14:textId="72C033D7">
      <w:pPr>
        <w:rPr>
          <w:rFonts w:ascii="Aptos" w:hAnsi="Aptos" w:eastAsia="Aptos" w:cs="Aptos"/>
          <w:b w:val="0"/>
          <w:bCs w:val="0"/>
          <w:i w:val="0"/>
          <w:iCs w:val="0"/>
          <w:caps w:val="0"/>
          <w:smallCaps w:val="0"/>
          <w:noProof w:val="0"/>
          <w:color w:val="000000" w:themeColor="text1" w:themeTint="FF" w:themeShade="FF"/>
          <w:sz w:val="20"/>
          <w:szCs w:val="20"/>
          <w:lang w:val="en-US"/>
        </w:rPr>
      </w:pPr>
    </w:p>
    <w:p w:rsidR="7C8C6F20" w:rsidP="3CD11DA1" w:rsidRDefault="7C8C6F20" w14:paraId="1AE09001" w14:textId="312EF2D1">
      <w:pPr>
        <w:rPr>
          <w:rFonts w:ascii="Courier" w:hAnsi="Courier" w:eastAsia="Courier" w:cs="Courier"/>
          <w:b w:val="0"/>
          <w:bCs w:val="0"/>
          <w:i w:val="0"/>
          <w:iCs w:val="0"/>
          <w:caps w:val="0"/>
          <w:smallCaps w:val="0"/>
          <w:noProof w:val="0"/>
          <w:color w:val="000000" w:themeColor="text1" w:themeTint="FF" w:themeShade="FF"/>
          <w:sz w:val="28"/>
          <w:szCs w:val="28"/>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28"/>
          <w:szCs w:val="28"/>
          <w:lang w:val="en-US"/>
        </w:rPr>
        <w:t>975</w:t>
      </w:r>
    </w:p>
    <w:p w:rsidR="3CD11DA1" w:rsidP="3CD11DA1" w:rsidRDefault="3CD11DA1" w14:paraId="65BA2782" w14:textId="4B93AA72">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01C16317" w14:textId="781A959A">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22245DD7" w14:textId="15FACFBA">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4302ABD1" w14:textId="4F7C7097">
      <w:pPr>
        <w:rPr>
          <w:rFonts w:ascii="Aptos" w:hAnsi="Aptos" w:eastAsia="Aptos" w:cs="Aptos"/>
          <w:b w:val="0"/>
          <w:bCs w:val="0"/>
          <w:i w:val="0"/>
          <w:iCs w:val="0"/>
          <w:caps w:val="0"/>
          <w:smallCaps w:val="0"/>
          <w:noProof w:val="0"/>
          <w:color w:val="000000" w:themeColor="text1" w:themeTint="FF" w:themeShade="FF"/>
          <w:sz w:val="20"/>
          <w:szCs w:val="20"/>
          <w:lang w:val="en-US"/>
        </w:rPr>
      </w:pPr>
    </w:p>
    <w:p w:rsidR="7C8C6F20" w:rsidP="3CD11DA1" w:rsidRDefault="7C8C6F20" w14:paraId="6799DC4E" w14:textId="071D9394">
      <w:pPr>
        <w:rPr>
          <w:rFonts w:ascii="Courier" w:hAnsi="Courier" w:eastAsia="Courier" w:cs="Courier"/>
          <w:b w:val="0"/>
          <w:bCs w:val="0"/>
          <w:i w:val="0"/>
          <w:iCs w:val="0"/>
          <w:caps w:val="0"/>
          <w:smallCaps w:val="0"/>
          <w:noProof w:val="0"/>
          <w:color w:val="000000" w:themeColor="text1" w:themeTint="FF" w:themeShade="FF"/>
          <w:sz w:val="40"/>
          <w:szCs w:val="40"/>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40"/>
          <w:szCs w:val="40"/>
          <w:lang w:val="en-US"/>
        </w:rPr>
        <w:t>5168 0456 9241 6581</w:t>
      </w:r>
    </w:p>
    <w:p w:rsidR="7C8C6F20" w:rsidP="3CD11DA1" w:rsidRDefault="7C8C6F20" w14:paraId="466461C2" w14:textId="3A6795BE">
      <w:pPr>
        <w:rPr>
          <w:rFonts w:ascii="Courier" w:hAnsi="Courier" w:eastAsia="Courier" w:cs="Courier"/>
          <w:b w:val="0"/>
          <w:bCs w:val="0"/>
          <w:i w:val="0"/>
          <w:iCs w:val="0"/>
          <w:caps w:val="0"/>
          <w:smallCaps w:val="0"/>
          <w:noProof w:val="0"/>
          <w:color w:val="000000" w:themeColor="text1" w:themeTint="FF" w:themeShade="FF"/>
          <w:sz w:val="34"/>
          <w:szCs w:val="34"/>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34"/>
          <w:szCs w:val="34"/>
          <w:lang w:val="en-US"/>
        </w:rPr>
        <w:t>LYNN ROHAN</w:t>
      </w:r>
    </w:p>
    <w:p w:rsidR="7C8C6F20" w:rsidP="3CD11DA1" w:rsidRDefault="7C8C6F20" w14:paraId="482854B4" w14:textId="2343F27F">
      <w:pPr>
        <w:rPr>
          <w:rFonts w:ascii="Times" w:hAnsi="Times" w:eastAsia="Times" w:cs="Times"/>
          <w:b w:val="0"/>
          <w:bCs w:val="0"/>
          <w:i w:val="0"/>
          <w:iCs w:val="0"/>
          <w:caps w:val="0"/>
          <w:smallCaps w:val="0"/>
          <w:noProof w:val="0"/>
          <w:color w:val="000000" w:themeColor="text1" w:themeTint="FF" w:themeShade="FF"/>
          <w:sz w:val="20"/>
          <w:szCs w:val="20"/>
          <w:lang w:val="en-US"/>
        </w:rPr>
      </w:pPr>
      <w:r w:rsidRPr="3CD11DA1" w:rsidR="7C8C6F20">
        <w:rPr>
          <w:rFonts w:ascii="Times" w:hAnsi="Times" w:eastAsia="Times" w:cs="Times"/>
          <w:b w:val="0"/>
          <w:bCs w:val="0"/>
          <w:i w:val="0"/>
          <w:iCs w:val="0"/>
          <w:caps w:val="0"/>
          <w:smallCaps w:val="0"/>
          <w:noProof w:val="0"/>
          <w:color w:val="000000" w:themeColor="text1" w:themeTint="FF" w:themeShade="FF"/>
          <w:sz w:val="20"/>
          <w:szCs w:val="20"/>
          <w:lang w:val="en-US"/>
        </w:rPr>
        <w:t>valid thru</w:t>
      </w:r>
    </w:p>
    <w:p w:rsidR="7C8C6F20" w:rsidP="3CD11DA1" w:rsidRDefault="7C8C6F20" w14:paraId="0777F69E" w14:textId="314CEB69">
      <w:pPr>
        <w:rPr>
          <w:rFonts w:ascii="Courier" w:hAnsi="Courier" w:eastAsia="Courier" w:cs="Courier"/>
          <w:b w:val="0"/>
          <w:bCs w:val="0"/>
          <w:i w:val="0"/>
          <w:iCs w:val="0"/>
          <w:caps w:val="0"/>
          <w:smallCaps w:val="0"/>
          <w:noProof w:val="0"/>
          <w:color w:val="000000" w:themeColor="text1" w:themeTint="FF" w:themeShade="FF"/>
          <w:sz w:val="32"/>
          <w:szCs w:val="32"/>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32"/>
          <w:szCs w:val="32"/>
          <w:lang w:val="en-US"/>
        </w:rPr>
        <w:t>07/27</w:t>
      </w:r>
    </w:p>
    <w:p w:rsidR="3CD11DA1" w:rsidP="3CD11DA1" w:rsidRDefault="3CD11DA1" w14:paraId="497B08B2" w14:textId="1FA83675">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4B3D11D3" w14:textId="73C1EBC9">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3A974C93" w14:textId="40C03E38">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75554BF7" w14:textId="5DEB10B7">
      <w:pPr>
        <w:rPr>
          <w:rFonts w:ascii="Aptos" w:hAnsi="Aptos" w:eastAsia="Aptos" w:cs="Aptos"/>
          <w:b w:val="0"/>
          <w:bCs w:val="0"/>
          <w:i w:val="0"/>
          <w:iCs w:val="0"/>
          <w:caps w:val="0"/>
          <w:smallCaps w:val="0"/>
          <w:noProof w:val="0"/>
          <w:color w:val="000000" w:themeColor="text1" w:themeTint="FF" w:themeShade="FF"/>
          <w:sz w:val="20"/>
          <w:szCs w:val="20"/>
          <w:lang w:val="en-US"/>
        </w:rPr>
      </w:pPr>
    </w:p>
    <w:p w:rsidR="7C8C6F20" w:rsidP="3CD11DA1" w:rsidRDefault="7C8C6F20" w14:paraId="26487E88" w14:textId="17CB68B6">
      <w:pPr>
        <w:rPr>
          <w:rFonts w:ascii="Courier" w:hAnsi="Courier" w:eastAsia="Courier" w:cs="Courier"/>
          <w:b w:val="0"/>
          <w:bCs w:val="0"/>
          <w:i w:val="0"/>
          <w:iCs w:val="0"/>
          <w:caps w:val="0"/>
          <w:smallCaps w:val="0"/>
          <w:noProof w:val="0"/>
          <w:color w:val="000000" w:themeColor="text1" w:themeTint="FF" w:themeShade="FF"/>
          <w:sz w:val="28"/>
          <w:szCs w:val="28"/>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28"/>
          <w:szCs w:val="28"/>
          <w:lang w:val="en-US"/>
        </w:rPr>
        <w:t>065</w:t>
      </w:r>
    </w:p>
    <w:p w:rsidR="3CD11DA1" w:rsidP="3CD11DA1" w:rsidRDefault="3CD11DA1" w14:paraId="09AED263" w14:textId="6E5CF0A7">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57C76955" w14:textId="729A34B8">
      <w:pPr>
        <w:rPr>
          <w:rFonts w:ascii="Aptos" w:hAnsi="Aptos" w:eastAsia="Aptos" w:cs="Aptos"/>
          <w:b w:val="0"/>
          <w:bCs w:val="0"/>
          <w:i w:val="0"/>
          <w:iCs w:val="0"/>
          <w:caps w:val="0"/>
          <w:smallCaps w:val="0"/>
          <w:noProof w:val="0"/>
          <w:color w:val="000000" w:themeColor="text1" w:themeTint="FF" w:themeShade="FF"/>
          <w:sz w:val="20"/>
          <w:szCs w:val="20"/>
          <w:lang w:val="en-US"/>
        </w:rPr>
      </w:pPr>
    </w:p>
    <w:p w:rsidR="7C8C6F20" w:rsidP="3CD11DA1" w:rsidRDefault="7C8C6F20" w14:paraId="485FC3B0" w14:textId="1DB96309">
      <w:pPr>
        <w:rPr>
          <w:rFonts w:ascii="Times" w:hAnsi="Times" w:eastAsia="Times" w:cs="Times"/>
          <w:b w:val="0"/>
          <w:bCs w:val="0"/>
          <w:i w:val="0"/>
          <w:iCs w:val="0"/>
          <w:caps w:val="0"/>
          <w:smallCaps w:val="0"/>
          <w:noProof w:val="0"/>
          <w:color w:val="000000" w:themeColor="text1" w:themeTint="FF" w:themeShade="FF"/>
          <w:sz w:val="24"/>
          <w:szCs w:val="24"/>
          <w:lang w:val="en-US"/>
        </w:rPr>
      </w:pP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visa</w:t>
      </w:r>
    </w:p>
    <w:p w:rsidR="3CD11DA1" w:rsidP="3CD11DA1" w:rsidRDefault="3CD11DA1" w14:paraId="22FD7B04" w14:textId="1C6CD240">
      <w:pPr>
        <w:rPr>
          <w:rFonts w:ascii="Aptos" w:hAnsi="Aptos" w:eastAsia="Aptos" w:cs="Aptos"/>
          <w:b w:val="0"/>
          <w:bCs w:val="0"/>
          <w:i w:val="0"/>
          <w:iCs w:val="0"/>
          <w:caps w:val="0"/>
          <w:smallCaps w:val="0"/>
          <w:noProof w:val="0"/>
          <w:color w:val="000000" w:themeColor="text1" w:themeTint="FF" w:themeShade="FF"/>
          <w:sz w:val="20"/>
          <w:szCs w:val="20"/>
          <w:lang w:val="en-US"/>
        </w:rPr>
      </w:pPr>
    </w:p>
    <w:p w:rsidR="7C8C6F20" w:rsidP="3CD11DA1" w:rsidRDefault="7C8C6F20" w14:paraId="2877B177" w14:textId="6EE3856A">
      <w:pPr>
        <w:rPr>
          <w:rFonts w:ascii="Courier" w:hAnsi="Courier" w:eastAsia="Courier" w:cs="Courier"/>
          <w:b w:val="0"/>
          <w:bCs w:val="0"/>
          <w:i w:val="0"/>
          <w:iCs w:val="0"/>
          <w:caps w:val="0"/>
          <w:smallCaps w:val="0"/>
          <w:noProof w:val="0"/>
          <w:color w:val="000000" w:themeColor="text1" w:themeTint="FF" w:themeShade="FF"/>
          <w:sz w:val="40"/>
          <w:szCs w:val="40"/>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40"/>
          <w:szCs w:val="40"/>
          <w:lang w:val="en-US"/>
        </w:rPr>
        <w:t>5541 8907 8525 8905</w:t>
      </w:r>
    </w:p>
    <w:p w:rsidR="7C8C6F20" w:rsidP="3CD11DA1" w:rsidRDefault="7C8C6F20" w14:paraId="53D7C1E5" w14:textId="571786CE">
      <w:pPr>
        <w:rPr>
          <w:rFonts w:ascii="Courier" w:hAnsi="Courier" w:eastAsia="Courier" w:cs="Courier"/>
          <w:b w:val="0"/>
          <w:bCs w:val="0"/>
          <w:i w:val="0"/>
          <w:iCs w:val="0"/>
          <w:caps w:val="0"/>
          <w:smallCaps w:val="0"/>
          <w:noProof w:val="0"/>
          <w:color w:val="000000" w:themeColor="text1" w:themeTint="FF" w:themeShade="FF"/>
          <w:sz w:val="34"/>
          <w:szCs w:val="34"/>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34"/>
          <w:szCs w:val="34"/>
          <w:lang w:val="en-US"/>
        </w:rPr>
        <w:t>VICTORIA GULGOWSKI</w:t>
      </w:r>
    </w:p>
    <w:p w:rsidR="7C8C6F20" w:rsidP="3CD11DA1" w:rsidRDefault="7C8C6F20" w14:paraId="7A876F64" w14:textId="55616945">
      <w:pPr>
        <w:rPr>
          <w:rFonts w:ascii="Times" w:hAnsi="Times" w:eastAsia="Times" w:cs="Times"/>
          <w:b w:val="0"/>
          <w:bCs w:val="0"/>
          <w:i w:val="0"/>
          <w:iCs w:val="0"/>
          <w:caps w:val="0"/>
          <w:smallCaps w:val="0"/>
          <w:noProof w:val="0"/>
          <w:color w:val="000000" w:themeColor="text1" w:themeTint="FF" w:themeShade="FF"/>
          <w:sz w:val="20"/>
          <w:szCs w:val="20"/>
          <w:lang w:val="en-US"/>
        </w:rPr>
      </w:pPr>
      <w:r w:rsidRPr="3CD11DA1" w:rsidR="7C8C6F20">
        <w:rPr>
          <w:rFonts w:ascii="Times" w:hAnsi="Times" w:eastAsia="Times" w:cs="Times"/>
          <w:b w:val="0"/>
          <w:bCs w:val="0"/>
          <w:i w:val="0"/>
          <w:iCs w:val="0"/>
          <w:caps w:val="0"/>
          <w:smallCaps w:val="0"/>
          <w:noProof w:val="0"/>
          <w:color w:val="000000" w:themeColor="text1" w:themeTint="FF" w:themeShade="FF"/>
          <w:sz w:val="20"/>
          <w:szCs w:val="20"/>
          <w:lang w:val="en-US"/>
        </w:rPr>
        <w:t>valid thru</w:t>
      </w:r>
    </w:p>
    <w:p w:rsidR="7C8C6F20" w:rsidP="3CD11DA1" w:rsidRDefault="7C8C6F20" w14:paraId="7BA07D87" w14:textId="30C5E571">
      <w:pPr>
        <w:rPr>
          <w:rFonts w:ascii="Courier" w:hAnsi="Courier" w:eastAsia="Courier" w:cs="Courier"/>
          <w:b w:val="0"/>
          <w:bCs w:val="0"/>
          <w:i w:val="0"/>
          <w:iCs w:val="0"/>
          <w:caps w:val="0"/>
          <w:smallCaps w:val="0"/>
          <w:noProof w:val="0"/>
          <w:color w:val="000000" w:themeColor="text1" w:themeTint="FF" w:themeShade="FF"/>
          <w:sz w:val="32"/>
          <w:szCs w:val="32"/>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32"/>
          <w:szCs w:val="32"/>
          <w:lang w:val="en-US"/>
        </w:rPr>
        <w:t>09/25</w:t>
      </w:r>
    </w:p>
    <w:p w:rsidR="3CD11DA1" w:rsidP="3CD11DA1" w:rsidRDefault="3CD11DA1" w14:paraId="0A58BDC6" w14:textId="225A4D4D">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6FF32BB2" w14:textId="6B44CE95">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1D68839C" w14:textId="05327BF1">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2C170847" w14:textId="2C74EBD3">
      <w:pPr>
        <w:rPr>
          <w:rFonts w:ascii="Aptos" w:hAnsi="Aptos" w:eastAsia="Aptos" w:cs="Aptos"/>
          <w:b w:val="0"/>
          <w:bCs w:val="0"/>
          <w:i w:val="0"/>
          <w:iCs w:val="0"/>
          <w:caps w:val="0"/>
          <w:smallCaps w:val="0"/>
          <w:noProof w:val="0"/>
          <w:color w:val="000000" w:themeColor="text1" w:themeTint="FF" w:themeShade="FF"/>
          <w:sz w:val="20"/>
          <w:szCs w:val="20"/>
          <w:lang w:val="en-US"/>
        </w:rPr>
      </w:pPr>
    </w:p>
    <w:p w:rsidR="7C8C6F20" w:rsidP="3CD11DA1" w:rsidRDefault="7C8C6F20" w14:paraId="744B03F7" w14:textId="328DC698">
      <w:pPr>
        <w:rPr>
          <w:rFonts w:ascii="Courier" w:hAnsi="Courier" w:eastAsia="Courier" w:cs="Courier"/>
          <w:b w:val="0"/>
          <w:bCs w:val="0"/>
          <w:i w:val="0"/>
          <w:iCs w:val="0"/>
          <w:caps w:val="0"/>
          <w:smallCaps w:val="0"/>
          <w:noProof w:val="0"/>
          <w:color w:val="000000" w:themeColor="text1" w:themeTint="FF" w:themeShade="FF"/>
          <w:sz w:val="28"/>
          <w:szCs w:val="28"/>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28"/>
          <w:szCs w:val="28"/>
          <w:lang w:val="en-US"/>
        </w:rPr>
        <w:t>403</w:t>
      </w:r>
    </w:p>
    <w:p w:rsidR="3CD11DA1" w:rsidP="3CD11DA1" w:rsidRDefault="3CD11DA1" w14:paraId="062F2FE9" w14:textId="1F811F73">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6487F676" w14:textId="488FC4B4">
      <w:pPr>
        <w:rPr>
          <w:rFonts w:ascii="Aptos" w:hAnsi="Aptos" w:eastAsia="Aptos" w:cs="Aptos"/>
          <w:b w:val="0"/>
          <w:bCs w:val="0"/>
          <w:i w:val="0"/>
          <w:iCs w:val="0"/>
          <w:caps w:val="0"/>
          <w:smallCaps w:val="0"/>
          <w:noProof w:val="0"/>
          <w:color w:val="000000" w:themeColor="text1" w:themeTint="FF" w:themeShade="FF"/>
          <w:sz w:val="20"/>
          <w:szCs w:val="20"/>
          <w:lang w:val="en-US"/>
        </w:rPr>
      </w:pPr>
    </w:p>
    <w:p w:rsidR="3CD11DA1" w:rsidP="3CD11DA1" w:rsidRDefault="3CD11DA1" w14:paraId="790D03A9" w14:textId="1BE95C80">
      <w:pPr>
        <w:rPr>
          <w:rFonts w:ascii="Aptos" w:hAnsi="Aptos" w:eastAsia="Aptos" w:cs="Aptos"/>
          <w:b w:val="0"/>
          <w:bCs w:val="0"/>
          <w:i w:val="0"/>
          <w:iCs w:val="0"/>
          <w:caps w:val="0"/>
          <w:smallCaps w:val="0"/>
          <w:noProof w:val="0"/>
          <w:color w:val="000000" w:themeColor="text1" w:themeTint="FF" w:themeShade="FF"/>
          <w:sz w:val="20"/>
          <w:szCs w:val="20"/>
          <w:lang w:val="en-US"/>
        </w:rPr>
      </w:pPr>
    </w:p>
    <w:p w:rsidR="7C8C6F20" w:rsidP="3CD11DA1" w:rsidRDefault="7C8C6F20" w14:paraId="26201044" w14:textId="6E29A0AE">
      <w:pPr>
        <w:rPr>
          <w:rFonts w:ascii="Times" w:hAnsi="Times" w:eastAsia="Times" w:cs="Times"/>
          <w:b w:val="0"/>
          <w:bCs w:val="0"/>
          <w:i w:val="0"/>
          <w:iCs w:val="0"/>
          <w:caps w:val="0"/>
          <w:smallCaps w:val="0"/>
          <w:noProof w:val="0"/>
          <w:color w:val="000000" w:themeColor="text1" w:themeTint="FF" w:themeShade="FF"/>
          <w:sz w:val="24"/>
          <w:szCs w:val="24"/>
          <w:lang w:val="en-US"/>
        </w:rPr>
      </w:pP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visa</w:t>
      </w:r>
    </w:p>
    <w:p w:rsidR="7C8C6F20" w:rsidP="3CD11DA1" w:rsidRDefault="7C8C6F20" w14:paraId="0A02DCD7" w14:textId="26D55D6A">
      <w:pPr>
        <w:rPr>
          <w:rFonts w:ascii="Courier" w:hAnsi="Courier" w:eastAsia="Courier" w:cs="Courier"/>
          <w:b w:val="0"/>
          <w:bCs w:val="0"/>
          <w:i w:val="0"/>
          <w:iCs w:val="0"/>
          <w:caps w:val="0"/>
          <w:smallCaps w:val="0"/>
          <w:noProof w:val="0"/>
          <w:color w:val="000000" w:themeColor="text1" w:themeTint="FF" w:themeShade="FF"/>
          <w:sz w:val="40"/>
          <w:szCs w:val="40"/>
          <w:lang w:val="en-US"/>
        </w:rPr>
      </w:pPr>
      <w:r w:rsidRPr="3CD11DA1" w:rsidR="7C8C6F20">
        <w:rPr>
          <w:rFonts w:ascii="Courier" w:hAnsi="Courier" w:eastAsia="Courier" w:cs="Courier"/>
          <w:b w:val="0"/>
          <w:bCs w:val="0"/>
          <w:i w:val="0"/>
          <w:iCs w:val="0"/>
          <w:caps w:val="0"/>
          <w:smallCaps w:val="0"/>
          <w:noProof w:val="0"/>
          <w:color w:val="000000" w:themeColor="text1" w:themeTint="FF" w:themeShade="FF"/>
          <w:sz w:val="40"/>
          <w:szCs w:val="40"/>
          <w:lang w:val="en-US"/>
        </w:rPr>
        <w:t>5387 1126 1530 5351</w:t>
      </w:r>
    </w:p>
    <w:p w:rsidR="7C8C6F20" w:rsidP="3CD11DA1" w:rsidRDefault="7C8C6F20" w14:paraId="1F5BB048" w14:textId="324D9A85">
      <w:pPr>
        <w:rPr>
          <w:rFonts w:ascii="Times" w:hAnsi="Times" w:eastAsia="Times" w:cs="Times"/>
          <w:b w:val="0"/>
          <w:bCs w:val="0"/>
          <w:i w:val="0"/>
          <w:iCs w:val="0"/>
          <w:caps w:val="0"/>
          <w:smallCaps w:val="0"/>
          <w:noProof w:val="0"/>
          <w:color w:val="000000" w:themeColor="text1" w:themeTint="FF" w:themeShade="FF"/>
          <w:sz w:val="24"/>
          <w:szCs w:val="24"/>
          <w:lang w:val="en-US"/>
        </w:rPr>
      </w:pP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River, it is also the largest cit  895</w:t>
      </w:r>
      <w:r>
        <w:tab/>
      </w: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tab/>
      </w: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703 gigabecquerels</w:t>
      </w:r>
      <w:r>
        <w:tab/>
      </w: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 xml:space="preserve"> </w:t>
      </w:r>
      <w:r>
        <w:tab/>
      </w: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(19.0 curies)</w:t>
      </w:r>
    </w:p>
    <w:p w:rsidR="7C8C6F20" w:rsidP="3CD11DA1" w:rsidRDefault="7C8C6F20" w14:paraId="45876A4B" w14:textId="0688A856">
      <w:pPr>
        <w:rPr>
          <w:rFonts w:ascii="Times" w:hAnsi="Times" w:eastAsia="Times" w:cs="Times"/>
          <w:b w:val="0"/>
          <w:bCs w:val="0"/>
          <w:i w:val="0"/>
          <w:iCs w:val="0"/>
          <w:caps w:val="0"/>
          <w:smallCaps w:val="0"/>
          <w:noProof w:val="0"/>
          <w:color w:val="000000" w:themeColor="text1" w:themeTint="FF" w:themeShade="FF"/>
          <w:sz w:val="24"/>
          <w:szCs w:val="24"/>
          <w:lang w:val="en-US"/>
        </w:rPr>
      </w:pP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 xml:space="preserve"> NDC 0019-9895-15 y in the state. As of 2011, the population of the city was 6.8 million with a metropolitanpopulation of 7.75 million, making it India's fourth most populous city and sixth most populous urban agglomeration.</w:t>
      </w:r>
    </w:p>
    <w:p w:rsidR="7C8C6F20" w:rsidP="3CD11DA1" w:rsidRDefault="7C8C6F20" w14:paraId="147632E6" w14:textId="331757E1">
      <w:pPr>
        <w:rPr>
          <w:rFonts w:ascii="Times" w:hAnsi="Times" w:eastAsia="Times" w:cs="Times"/>
          <w:b w:val="0"/>
          <w:bCs w:val="0"/>
          <w:i w:val="0"/>
          <w:iCs w:val="0"/>
          <w:caps w:val="0"/>
          <w:smallCaps w:val="0"/>
          <w:noProof w:val="0"/>
          <w:color w:val="000000" w:themeColor="text1" w:themeTint="FF" w:themeShade="FF"/>
          <w:sz w:val="24"/>
          <w:szCs w:val="24"/>
          <w:lang w:val="en-US"/>
        </w:rPr>
      </w:pP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 xml:space="preserve">Hyderabad was est aconitum ablished in 1591 CE by Muhammad Quli Qutb Shah, fifth sultan of the Qutb Shahi dynasty of Golkonda. It remained under the rule of the Qutb Shahi dynasty until 1687, when Mughal emperor Aurangzeb conquered the region and the city became part of the Mughal empire. In 1724, Asif Jah I, a Mughal viceroy, declared his sovereignty and formed the Asif Jahi dynasty, also known as the Nizams of Hyderabad. The Nizams ruled the princely state of Hyderabad in a subsidiary alliance with the British Raj for more than two centuries. The city remained the capital from 1769 to 1948, when the Nizam signed an Inst financial expenses rument of Accession with the Indian Union as a result of Operation Polo. Between 1948 and 1956 Hyderabad city was the capital of the Hyderabad State. In 1956, the States Reorganisation Act merged Hyderabad State with theAndhra State to form the modern state of Andhra Pradesh, with Hyderabad city as its capital. Arcu Vivamus Industries,Hanna </w:t>
      </w:r>
      <w:hyperlink r:id="R064c000eed8643cc">
        <w:r w:rsidRPr="3CD11DA1" w:rsidR="7C8C6F20">
          <w:rPr>
            <w:rStyle w:val="Hyperlink"/>
            <w:rFonts w:ascii="Times" w:hAnsi="Times" w:eastAsia="Times" w:cs="Times"/>
            <w:b w:val="0"/>
            <w:bCs w:val="0"/>
            <w:i w:val="0"/>
            <w:iCs w:val="0"/>
            <w:caps w:val="0"/>
            <w:smallCaps w:val="0"/>
            <w:noProof w:val="0"/>
            <w:sz w:val="24"/>
            <w:szCs w:val="24"/>
            <w:lang w:val="en-US"/>
          </w:rPr>
          <w:t>Jones,donec@hotmail.com</w:t>
        </w:r>
      </w:hyperlink>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 xml:space="preserve">   Apricot,Avocado,Banana.   Fox,Giraffe,Gorilla</w:t>
      </w:r>
    </w:p>
    <w:p w:rsidR="7C8C6F20" w:rsidP="3CD11DA1" w:rsidRDefault="7C8C6F20" w14:paraId="1D3F78D4" w14:textId="05D200FF">
      <w:pPr>
        <w:rPr>
          <w:rFonts w:ascii="Times" w:hAnsi="Times" w:eastAsia="Times" w:cs="Times"/>
          <w:b w:val="0"/>
          <w:bCs w:val="0"/>
          <w:i w:val="0"/>
          <w:iCs w:val="0"/>
          <w:caps w:val="0"/>
          <w:smallCaps w:val="0"/>
          <w:noProof w:val="0"/>
          <w:color w:val="000000" w:themeColor="text1" w:themeTint="FF" w:themeShade="FF"/>
          <w:sz w:val="24"/>
          <w:szCs w:val="24"/>
          <w:lang w:val="en-US"/>
        </w:rPr>
      </w:pP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Throughout its history, the city was a centre for local traditions in art, literature, architecture and cuisine. As a result, it has become a tourist destination with many places of interest, including Chowmahalla Palace, Charminar and Golkonda fort. It has several museums such as Salar Jung Museum, Nizam Museum, and AP State Archaeo international organization for standardization 9362 BKIDUS33SFA logy Museum as well as bazaars such as Laad Bazar, Madina Circle, Begum Bazaar andSultan Bazaar, dating from the Qutb Shahi and Nizam era. Hyderabadi biriyani and Hyderabadi haleem are examples of distinctive culinary products of the city.</w:t>
      </w:r>
    </w:p>
    <w:p w:rsidR="7C8C6F20" w:rsidP="3CD11DA1" w:rsidRDefault="7C8C6F20" w14:paraId="7F28145C" w14:textId="1F8E6503">
      <w:pPr>
        <w:rPr>
          <w:rFonts w:ascii="Times" w:hAnsi="Times" w:eastAsia="Times" w:cs="Times"/>
          <w:b w:val="0"/>
          <w:bCs w:val="0"/>
          <w:i w:val="0"/>
          <w:iCs w:val="0"/>
          <w:caps w:val="0"/>
          <w:smallCaps w:val="0"/>
          <w:noProof w:val="0"/>
          <w:color w:val="000000" w:themeColor="text1" w:themeTint="FF" w:themeShade="FF"/>
          <w:sz w:val="24"/>
          <w:szCs w:val="24"/>
          <w:lang w:val="en-US"/>
        </w:rPr>
      </w:pP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 xml:space="preserve">Historically, Hyderabad was known for its pearl and diamond trading centres. Industrialisation brought major Indian manufacturing, R&amp;D, and financial institutions to the city, such as the Bharat Heavy Electricals Limited, the Defence Research and Development Organisation, the Centre for Cellular and Molecular Biology and the National Mineral Development Corporation. The formation of an information technology (IT) Special Economic Zone (SEZ) by the state agencies attracted global and Indian companies to set up operations in the city. The emergence of pharmaceutical and biotechnology industries during the 1990s earned it the titles of "India's pharmaceutical capital" and the "Genome Valley of India". The Telugu film industry is based in Hyderabad confidential </w:t>
      </w:r>
    </w:p>
    <w:p w:rsidR="7C8C6F20" w:rsidP="3CD11DA1" w:rsidRDefault="7C8C6F20" w14:paraId="2F2E4997" w14:textId="0AC6F3C3">
      <w:pPr>
        <w:rPr>
          <w:rFonts w:ascii="Times" w:hAnsi="Times" w:eastAsia="Times" w:cs="Times"/>
          <w:b w:val="0"/>
          <w:bCs w:val="0"/>
          <w:i w:val="0"/>
          <w:iCs w:val="0"/>
          <w:caps w:val="0"/>
          <w:smallCaps w:val="0"/>
          <w:noProof w:val="0"/>
          <w:color w:val="000000" w:themeColor="text1" w:themeTint="FF" w:themeShade="FF"/>
          <w:sz w:val="24"/>
          <w:szCs w:val="24"/>
          <w:lang w:val="en-US"/>
        </w:rPr>
      </w:pPr>
      <w:r w:rsidRPr="3CD11DA1" w:rsidR="7C8C6F20">
        <w:rPr>
          <w:rFonts w:ascii="Times" w:hAnsi="Times" w:eastAsia="Times" w:cs="Times"/>
          <w:b w:val="0"/>
          <w:bCs w:val="0"/>
          <w:i w:val="0"/>
          <w:iCs w:val="0"/>
          <w:caps w:val="0"/>
          <w:smallCaps w:val="0"/>
          <w:noProof w:val="0"/>
          <w:color w:val="000000" w:themeColor="text1" w:themeTint="FF" w:themeShade="FF"/>
          <w:sz w:val="24"/>
          <w:szCs w:val="24"/>
          <w:lang w:val="en-US"/>
        </w:rPr>
        <w:t>Adjusted gross margin.</w:t>
      </w:r>
    </w:p>
    <w:p w:rsidR="3CD11DA1" w:rsidP="3CD11DA1" w:rsidRDefault="3CD11DA1" w14:paraId="51B316E9" w14:textId="476CB26E">
      <w:pPr>
        <w:spacing w:after="0" w:line="240" w:lineRule="auto"/>
      </w:pPr>
    </w:p>
    <w:p w:rsidR="3CD11DA1" w:rsidP="3CD11DA1" w:rsidRDefault="3CD11DA1" w14:paraId="615E9F48" w14:textId="0EADA85A">
      <w:pPr>
        <w:spacing w:after="0" w:line="240" w:lineRule="auto"/>
      </w:pPr>
    </w:p>
    <w:p xmlns:wp14="http://schemas.microsoft.com/office/word/2010/wordml" w:rsidRPr="00A25C91" w:rsidR="00A25C91" w:rsidP="00A25C91" w:rsidRDefault="00A25C91" w14:paraId="46B26604" wp14:textId="77777777">
      <w:pPr>
        <w:spacing w:after="0" w:line="240" w:lineRule="auto"/>
        <w:rPr>
          <w:b/>
        </w:rPr>
      </w:pPr>
      <w:r w:rsidRPr="00A25C91">
        <w:rPr>
          <w:b/>
        </w:rPr>
        <w:t>Objectives:</w:t>
      </w:r>
    </w:p>
    <w:p xmlns:wp14="http://schemas.microsoft.com/office/word/2010/wordml" w:rsidR="00A25C91" w:rsidP="00CF4CBD" w:rsidRDefault="00A25C91" w14:paraId="0622683E" wp14:textId="77777777">
      <w:pPr>
        <w:pStyle w:val="ListParagraph"/>
        <w:numPr>
          <w:ilvl w:val="0"/>
          <w:numId w:val="1"/>
        </w:numPr>
        <w:spacing w:after="0" w:line="240" w:lineRule="auto"/>
      </w:pPr>
      <w:r w:rsidRPr="00CF4CBD">
        <w:rPr>
          <w:u w:val="single"/>
        </w:rPr>
        <w:t>Intune phase two</w:t>
      </w:r>
      <w:r>
        <w:t xml:space="preserve">: Implement security controls to mitigate </w:t>
      </w:r>
      <w:r w:rsidR="00CF4CBD">
        <w:t>the risk of information disclosure on lost or stolen mobile devices. “Conditional Access” in Intune will require unmanaged devices to enroll if they try to use ActiveSync to get their email. There are other application management controls that we will investigate</w:t>
      </w:r>
      <w:r w:rsidR="00E31E90">
        <w:t>.</w:t>
      </w:r>
    </w:p>
    <w:p xmlns:wp14="http://schemas.microsoft.com/office/word/2010/wordml" w:rsidR="00CF4CBD" w:rsidP="00CF4CBD" w:rsidRDefault="00CF4CBD" w14:paraId="6A05A809" wp14:textId="77777777">
      <w:pPr>
        <w:pStyle w:val="ListParagraph"/>
        <w:spacing w:after="0" w:line="240" w:lineRule="auto"/>
      </w:pPr>
    </w:p>
    <w:p xmlns:wp14="http://schemas.microsoft.com/office/word/2010/wordml" w:rsidR="006F64C5" w:rsidP="006F64C5" w:rsidRDefault="00CF4CBD" w14:paraId="364CAC33" wp14:textId="77777777">
      <w:pPr>
        <w:pStyle w:val="ListParagraph"/>
        <w:numPr>
          <w:ilvl w:val="0"/>
          <w:numId w:val="1"/>
        </w:numPr>
        <w:spacing w:after="0" w:line="240" w:lineRule="auto"/>
      </w:pPr>
      <w:r>
        <w:rPr>
          <w:u w:val="single"/>
        </w:rPr>
        <w:t>IdAM</w:t>
      </w:r>
      <w:r w:rsidRPr="00CF4CBD">
        <w:t>:</w:t>
      </w:r>
      <w:r>
        <w:t xml:space="preserve"> Implement security controls to mitigate the risk of unauthorized access to Diageo’s</w:t>
      </w:r>
      <w:r w:rsidR="00E31E90">
        <w:t xml:space="preserve"> portfolio of SaaS applications. The risk today is that leavers and other unauth</w:t>
      </w:r>
      <w:r w:rsidR="006F64C5">
        <w:t>orized third parties can retain off-network access to our SaaS applications via local authentication. In addition, the lack of two factor authentication</w:t>
      </w:r>
      <w:r w:rsidR="00B3247C">
        <w:t xml:space="preserve"> (2FA)</w:t>
      </w:r>
      <w:r w:rsidR="006F64C5">
        <w:t xml:space="preserve"> for off-network access increases the risk of hackers or criminals gaining access to confidential Diageo information in our SaaS applications.</w:t>
      </w:r>
    </w:p>
    <w:p xmlns:wp14="http://schemas.microsoft.com/office/word/2010/wordml" w:rsidR="006F64C5" w:rsidP="006F64C5" w:rsidRDefault="006F64C5" w14:paraId="5A39BBE3" wp14:textId="77777777">
      <w:pPr>
        <w:spacing w:after="0" w:line="240" w:lineRule="auto"/>
      </w:pPr>
    </w:p>
    <w:p xmlns:wp14="http://schemas.microsoft.com/office/word/2010/wordml" w:rsidRPr="006F64C5" w:rsidR="006F64C5" w:rsidP="006F64C5" w:rsidRDefault="006F64C5" w14:paraId="2C82A5E1" wp14:textId="77777777">
      <w:pPr>
        <w:spacing w:after="0" w:line="240" w:lineRule="auto"/>
        <w:rPr>
          <w:b/>
        </w:rPr>
      </w:pPr>
      <w:r w:rsidRPr="006F64C5">
        <w:rPr>
          <w:b/>
        </w:rPr>
        <w:t>Scope:</w:t>
      </w:r>
    </w:p>
    <w:p xmlns:wp14="http://schemas.microsoft.com/office/word/2010/wordml" w:rsidR="006F64C5" w:rsidP="006F64C5" w:rsidRDefault="00314E5F" w14:paraId="2BE673E3" wp14:textId="77777777">
      <w:pPr>
        <w:spacing w:after="0" w:line="240" w:lineRule="auto"/>
      </w:pPr>
      <w:r>
        <w:t>T</w:t>
      </w:r>
      <w:r w:rsidR="006F64C5">
        <w:t xml:space="preserve">o achieve the IdAM </w:t>
      </w:r>
      <w:r w:rsidRPr="00314E5F">
        <w:rPr>
          <w:u w:val="single"/>
        </w:rPr>
        <w:t>security</w:t>
      </w:r>
      <w:r>
        <w:t xml:space="preserve"> </w:t>
      </w:r>
      <w:r w:rsidR="006F64C5">
        <w:t xml:space="preserve">objectives by March 2016, the project scope must be clearly defined and </w:t>
      </w:r>
      <w:r>
        <w:t>should</w:t>
      </w:r>
      <w:r w:rsidR="006F64C5">
        <w:t xml:space="preserve"> not contain </w:t>
      </w:r>
      <w:r>
        <w:t>other objectives that</w:t>
      </w:r>
      <w:r w:rsidR="006F64C5">
        <w:t xml:space="preserve"> </w:t>
      </w:r>
      <w:r>
        <w:t>will</w:t>
      </w:r>
      <w:r w:rsidR="006F64C5">
        <w:t xml:space="preserve"> jeopardize the success of the security </w:t>
      </w:r>
      <w:r>
        <w:t>program.</w:t>
      </w:r>
    </w:p>
    <w:p xmlns:wp14="http://schemas.microsoft.com/office/word/2010/wordml" w:rsidR="00C8017A" w:rsidP="006F64C5" w:rsidRDefault="00C8017A" w14:paraId="41C8F396" wp14:textId="77777777">
      <w:pPr>
        <w:spacing w:after="0" w:line="240" w:lineRule="auto"/>
      </w:pPr>
    </w:p>
    <w:p xmlns:wp14="http://schemas.microsoft.com/office/word/2010/wordml" w:rsidR="00C8017A" w:rsidP="006F64C5" w:rsidRDefault="00314E5F" w14:paraId="3121D22A" wp14:textId="77777777">
      <w:pPr>
        <w:spacing w:after="0" w:line="240" w:lineRule="auto"/>
      </w:pPr>
      <w:r>
        <w:t>T</w:t>
      </w:r>
      <w:r w:rsidR="00C8017A">
        <w:t>he following</w:t>
      </w:r>
      <w:r w:rsidR="00EF6030">
        <w:t xml:space="preserve"> IdAM related</w:t>
      </w:r>
      <w:r w:rsidR="00C8017A">
        <w:t xml:space="preserve"> initiatives </w:t>
      </w:r>
      <w:r w:rsidR="00B67616">
        <w:t>are being discussed</w:t>
      </w:r>
      <w:r>
        <w:t>:</w:t>
      </w:r>
    </w:p>
    <w:p xmlns:wp14="http://schemas.microsoft.com/office/word/2010/wordml" w:rsidR="00C8017A" w:rsidP="00C8017A" w:rsidRDefault="00C8017A" w14:paraId="3E50A8E1" wp14:textId="77777777">
      <w:pPr>
        <w:pStyle w:val="ListParagraph"/>
        <w:numPr>
          <w:ilvl w:val="0"/>
          <w:numId w:val="2"/>
        </w:numPr>
        <w:spacing w:after="0" w:line="240" w:lineRule="auto"/>
      </w:pPr>
      <w:r>
        <w:t>Federated ident</w:t>
      </w:r>
      <w:r w:rsidR="00314E5F">
        <w:t>ity for third parties: T</w:t>
      </w:r>
      <w:r w:rsidRPr="00C8017A">
        <w:t xml:space="preserve">his </w:t>
      </w:r>
      <w:r w:rsidRPr="00C8017A">
        <w:rPr>
          <w:u w:val="single"/>
        </w:rPr>
        <w:t>is</w:t>
      </w:r>
      <w:r>
        <w:t xml:space="preserve"> in scope for risk mitigation, </w:t>
      </w:r>
      <w:r w:rsidR="00314E5F">
        <w:t xml:space="preserve">but </w:t>
      </w:r>
      <w:r>
        <w:t>there may not be time to implement it by March 2016</w:t>
      </w:r>
      <w:r w:rsidR="00314E5F">
        <w:t>. It may need to go into an F17 program.</w:t>
      </w:r>
    </w:p>
    <w:p xmlns:wp14="http://schemas.microsoft.com/office/word/2010/wordml" w:rsidR="00C8017A" w:rsidP="00C8017A" w:rsidRDefault="00314E5F" w14:paraId="741C903F" wp14:textId="77777777">
      <w:pPr>
        <w:pStyle w:val="ListParagraph"/>
        <w:numPr>
          <w:ilvl w:val="0"/>
          <w:numId w:val="2"/>
        </w:numPr>
        <w:spacing w:after="0" w:line="240" w:lineRule="auto"/>
      </w:pPr>
      <w:r>
        <w:t>Publish</w:t>
      </w:r>
      <w:r w:rsidR="00C8017A">
        <w:t xml:space="preserve"> </w:t>
      </w:r>
      <w:r w:rsidR="00B67616">
        <w:t xml:space="preserve">existing </w:t>
      </w:r>
      <w:r w:rsidRPr="00314E5F" w:rsidR="00C8017A">
        <w:rPr>
          <w:u w:val="single"/>
        </w:rPr>
        <w:t>on premise</w:t>
      </w:r>
      <w:r w:rsidR="00C8017A">
        <w:t xml:space="preserve"> </w:t>
      </w:r>
      <w:r>
        <w:t xml:space="preserve">SSO </w:t>
      </w:r>
      <w:r w:rsidR="00C8017A">
        <w:t>applications in the IdAM portal</w:t>
      </w:r>
      <w:r>
        <w:t>: This will not reduce any</w:t>
      </w:r>
      <w:r w:rsidR="00B67616">
        <w:t xml:space="preserve"> security</w:t>
      </w:r>
      <w:r>
        <w:t xml:space="preserve"> risks, but will improve the user experience</w:t>
      </w:r>
      <w:r w:rsidR="00B67616">
        <w:t>, and will reduce the need for RAS</w:t>
      </w:r>
      <w:r>
        <w:t>. It can be included if it does not impact the security objectives.</w:t>
      </w:r>
    </w:p>
    <w:p xmlns:wp14="http://schemas.microsoft.com/office/word/2010/wordml" w:rsidR="00C8017A" w:rsidP="00C8017A" w:rsidRDefault="00B3247C" w14:paraId="527CEA70" wp14:textId="77777777">
      <w:pPr>
        <w:pStyle w:val="ListParagraph"/>
        <w:numPr>
          <w:ilvl w:val="0"/>
          <w:numId w:val="2"/>
        </w:numPr>
        <w:spacing w:after="0" w:line="240" w:lineRule="auto"/>
      </w:pPr>
      <w:r>
        <w:t xml:space="preserve">Convert additional </w:t>
      </w:r>
      <w:r w:rsidRPr="00C8017A" w:rsidR="00C8017A">
        <w:rPr>
          <w:u w:val="single"/>
        </w:rPr>
        <w:t>existing</w:t>
      </w:r>
      <w:r w:rsidR="00C8017A">
        <w:t xml:space="preserve"> on premise applications</w:t>
      </w:r>
      <w:r w:rsidR="00070280">
        <w:t xml:space="preserve"> to SSO. This should be a </w:t>
      </w:r>
      <w:r w:rsidR="00B67616">
        <w:t>separate GOE initiative.</w:t>
      </w:r>
    </w:p>
    <w:p xmlns:wp14="http://schemas.microsoft.com/office/word/2010/wordml" w:rsidR="006E3D1E" w:rsidP="006E3D1E" w:rsidRDefault="00B3247C" w14:paraId="5D4598F0" wp14:textId="77777777">
      <w:pPr>
        <w:pStyle w:val="ListParagraph"/>
        <w:numPr>
          <w:ilvl w:val="0"/>
          <w:numId w:val="2"/>
        </w:numPr>
        <w:spacing w:after="0" w:line="240" w:lineRule="auto"/>
      </w:pPr>
      <w:r>
        <w:t xml:space="preserve">Replace </w:t>
      </w:r>
      <w:r w:rsidR="00C8017A">
        <w:t>Swivel PINsafe</w:t>
      </w:r>
      <w:r>
        <w:t xml:space="preserve"> with the new 2FA solution. This should be a separate technical program, but the user impact and timing need to be aligned with the IdAM program.</w:t>
      </w:r>
    </w:p>
    <w:sectPr w:rsidR="006E3D1E">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B936C7" w:rsidP="00B936C7" w:rsidRDefault="00B936C7" w14:paraId="0E27B00A" wp14:textId="77777777">
      <w:pPr>
        <w:spacing w:after="0" w:line="240" w:lineRule="auto"/>
      </w:pPr>
      <w:r>
        <w:separator/>
      </w:r>
    </w:p>
  </w:endnote>
  <w:endnote w:type="continuationSeparator" w:id="0">
    <w:p xmlns:wp14="http://schemas.microsoft.com/office/word/2010/wordml" w:rsidR="00B936C7" w:rsidP="00B936C7" w:rsidRDefault="00B936C7" w14:paraId="60061E4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B936C7" w:rsidP="00B24F02" w:rsidRDefault="00B24F02" w14:paraId="52DD1C45" wp14:textId="77777777">
    <w:pPr>
      <w:pStyle w:val="Footer"/>
      <w:jc w:val="center"/>
      <w:rPr>
        <w:rFonts w:ascii="Arial" w:hAnsi="Arial" w:cs="Arial"/>
        <w:b/>
        <w:color w:val="FF0000"/>
        <w:sz w:val="20"/>
      </w:rPr>
    </w:pPr>
    <w:bookmarkStart w:name="aliashConfidential1FooterEvenPages" w:id="3"/>
    <w:r>
      <w:rPr>
        <w:rFonts w:ascii="Arial" w:hAnsi="Arial" w:cs="Arial"/>
        <w:b/>
        <w:color w:val="FF0000"/>
        <w:sz w:val="20"/>
      </w:rPr>
      <w:t>Confidential</w:t>
    </w:r>
  </w:p>
  <w:bookmarkEnd w:id="3"/>
  <w:p xmlns:wp14="http://schemas.microsoft.com/office/word/2010/wordml" w:rsidR="00B936C7" w:rsidRDefault="00B936C7" w14:paraId="45FB0818" wp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B936C7" w:rsidP="00B24F02" w:rsidRDefault="00B24F02" w14:paraId="41DF64CC" wp14:textId="77777777">
    <w:pPr>
      <w:pStyle w:val="Footer"/>
      <w:jc w:val="center"/>
      <w:rPr>
        <w:rFonts w:ascii="Arial" w:hAnsi="Arial" w:cs="Arial"/>
        <w:b/>
        <w:color w:val="FF0000"/>
        <w:sz w:val="20"/>
      </w:rPr>
    </w:pPr>
    <w:bookmarkStart w:name="aliashConfidential1FooterPrimary" w:id="4"/>
    <w:r>
      <w:rPr>
        <w:rFonts w:ascii="Arial" w:hAnsi="Arial" w:cs="Arial"/>
        <w:b/>
        <w:color w:val="FF0000"/>
        <w:sz w:val="20"/>
      </w:rPr>
      <w:t>Confidential</w:t>
    </w:r>
  </w:p>
  <w:bookmarkEnd w:id="4"/>
  <w:p xmlns:wp14="http://schemas.microsoft.com/office/word/2010/wordml" w:rsidR="00B936C7" w:rsidRDefault="00B936C7" w14:paraId="3656B9AB" wp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B936C7" w:rsidP="00B24F02" w:rsidRDefault="00B24F02" w14:paraId="3CCF283E" wp14:textId="77777777">
    <w:pPr>
      <w:pStyle w:val="Footer"/>
      <w:jc w:val="center"/>
      <w:rPr>
        <w:rFonts w:ascii="Arial" w:hAnsi="Arial" w:cs="Arial"/>
        <w:b/>
        <w:color w:val="FF0000"/>
        <w:sz w:val="20"/>
      </w:rPr>
    </w:pPr>
    <w:bookmarkStart w:name="aliashConfidential1FooterFirstPage" w:id="6"/>
    <w:r>
      <w:rPr>
        <w:rFonts w:ascii="Arial" w:hAnsi="Arial" w:cs="Arial"/>
        <w:b/>
        <w:color w:val="FF0000"/>
        <w:sz w:val="20"/>
      </w:rPr>
      <w:t>Confidential</w:t>
    </w:r>
  </w:p>
  <w:bookmarkEnd w:id="6"/>
  <w:p xmlns:wp14="http://schemas.microsoft.com/office/word/2010/wordml" w:rsidR="00B936C7" w:rsidRDefault="00B936C7" w14:paraId="0D0B940D"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B936C7" w:rsidP="00B936C7" w:rsidRDefault="00B936C7" w14:paraId="4B94D5A5" wp14:textId="77777777">
      <w:pPr>
        <w:spacing w:after="0" w:line="240" w:lineRule="auto"/>
      </w:pPr>
      <w:r>
        <w:separator/>
      </w:r>
    </w:p>
  </w:footnote>
  <w:footnote w:type="continuationSeparator" w:id="0">
    <w:p xmlns:wp14="http://schemas.microsoft.com/office/word/2010/wordml" w:rsidR="00B936C7" w:rsidP="00B936C7" w:rsidRDefault="00B936C7" w14:paraId="3DEEC669"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B936C7" w:rsidP="00B24F02" w:rsidRDefault="00B24F02" w14:paraId="3518BB34" wp14:textId="77777777">
    <w:pPr>
      <w:pStyle w:val="Header"/>
      <w:jc w:val="center"/>
      <w:rPr>
        <w:rFonts w:ascii="Arial" w:hAnsi="Arial" w:cs="Arial"/>
        <w:b/>
        <w:color w:val="FF0000"/>
        <w:sz w:val="20"/>
      </w:rPr>
    </w:pPr>
    <w:bookmarkStart w:name="aliashConfidential1HeaderEvenPages" w:id="1"/>
    <w:r>
      <w:rPr>
        <w:rFonts w:ascii="Arial" w:hAnsi="Arial" w:cs="Arial"/>
        <w:b/>
        <w:color w:val="FF0000"/>
        <w:sz w:val="20"/>
      </w:rPr>
      <w:t>Confidential</w:t>
    </w:r>
  </w:p>
  <w:bookmarkEnd w:id="1"/>
  <w:p xmlns:wp14="http://schemas.microsoft.com/office/word/2010/wordml" w:rsidR="00B936C7" w:rsidRDefault="00B936C7" w14:paraId="72A3D3EC" wp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B936C7" w:rsidP="00B24F02" w:rsidRDefault="00B24F02" w14:paraId="5146B947" wp14:textId="77777777">
    <w:pPr>
      <w:pStyle w:val="Header"/>
      <w:jc w:val="center"/>
      <w:rPr>
        <w:rFonts w:ascii="Arial" w:hAnsi="Arial" w:cs="Arial"/>
        <w:b/>
        <w:color w:val="FF0000"/>
        <w:sz w:val="20"/>
      </w:rPr>
    </w:pPr>
    <w:bookmarkStart w:name="aliashConfidential1HeaderPrimary" w:id="2"/>
    <w:r>
      <w:rPr>
        <w:rFonts w:ascii="Arial" w:hAnsi="Arial" w:cs="Arial"/>
        <w:b/>
        <w:color w:val="FF0000"/>
        <w:sz w:val="20"/>
      </w:rPr>
      <w:t>Confidential</w:t>
    </w:r>
  </w:p>
  <w:bookmarkEnd w:id="2"/>
  <w:p xmlns:wp14="http://schemas.microsoft.com/office/word/2010/wordml" w:rsidR="00B936C7" w:rsidRDefault="00B936C7" w14:paraId="049F31CB" wp14:textId="777777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B936C7" w:rsidP="00B24F02" w:rsidRDefault="00B24F02" w14:paraId="4CB6DF31" wp14:textId="77777777">
    <w:pPr>
      <w:pStyle w:val="Header"/>
      <w:jc w:val="center"/>
      <w:rPr>
        <w:rFonts w:ascii="Arial" w:hAnsi="Arial" w:cs="Arial"/>
        <w:b/>
        <w:color w:val="FF0000"/>
        <w:sz w:val="20"/>
      </w:rPr>
    </w:pPr>
    <w:bookmarkStart w:name="aliashConfidential1HeaderFirstPage" w:id="5"/>
    <w:r>
      <w:rPr>
        <w:rFonts w:ascii="Arial" w:hAnsi="Arial" w:cs="Arial"/>
        <w:b/>
        <w:color w:val="FF0000"/>
        <w:sz w:val="20"/>
      </w:rPr>
      <w:t>Confidential</w:t>
    </w:r>
  </w:p>
  <w:bookmarkEnd w:id="5"/>
  <w:p xmlns:wp14="http://schemas.microsoft.com/office/word/2010/wordml" w:rsidR="00B936C7" w:rsidRDefault="00B936C7" w14:paraId="44EAFD9C"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403F7B"/>
    <w:multiLevelType w:val="hybridMultilevel"/>
    <w:tmpl w:val="41245E6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6F850594"/>
    <w:multiLevelType w:val="hybridMultilevel"/>
    <w:tmpl w:val="45F403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trackRevisions w:val="false"/>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6C7"/>
    <w:rsid w:val="00070280"/>
    <w:rsid w:val="00121DB7"/>
    <w:rsid w:val="00314E5F"/>
    <w:rsid w:val="00490DED"/>
    <w:rsid w:val="004C0604"/>
    <w:rsid w:val="006E3D1E"/>
    <w:rsid w:val="006F64C5"/>
    <w:rsid w:val="007D67E1"/>
    <w:rsid w:val="009D3FA3"/>
    <w:rsid w:val="00A25C91"/>
    <w:rsid w:val="00B24F02"/>
    <w:rsid w:val="00B3247C"/>
    <w:rsid w:val="00B67616"/>
    <w:rsid w:val="00B936C7"/>
    <w:rsid w:val="00C8017A"/>
    <w:rsid w:val="00CF4CBD"/>
    <w:rsid w:val="00E31E90"/>
    <w:rsid w:val="00EF6030"/>
    <w:rsid w:val="3CD11DA1"/>
    <w:rsid w:val="7C8C6F2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4F04"/>
  <w15:docId w15:val="{AF670342-C65E-4B45-A990-E40B163C98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8"/>
        <w:lang w:val="en-US" w:eastAsia="en-US" w:bidi="th-TH"/>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936C7"/>
    <w:pPr>
      <w:tabs>
        <w:tab w:val="center" w:pos="4680"/>
        <w:tab w:val="right" w:pos="9360"/>
      </w:tabs>
      <w:spacing w:after="0" w:line="240" w:lineRule="auto"/>
    </w:pPr>
  </w:style>
  <w:style w:type="character" w:styleId="HeaderChar" w:customStyle="1">
    <w:name w:val="Header Char"/>
    <w:basedOn w:val="DefaultParagraphFont"/>
    <w:link w:val="Header"/>
    <w:uiPriority w:val="99"/>
    <w:rsid w:val="00B936C7"/>
  </w:style>
  <w:style w:type="paragraph" w:styleId="Footer">
    <w:name w:val="footer"/>
    <w:basedOn w:val="Normal"/>
    <w:link w:val="FooterChar"/>
    <w:uiPriority w:val="99"/>
    <w:unhideWhenUsed/>
    <w:rsid w:val="00B936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B936C7"/>
  </w:style>
  <w:style w:type="paragraph" w:styleId="ListParagraph">
    <w:name w:val="List Paragraph"/>
    <w:basedOn w:val="Normal"/>
    <w:uiPriority w:val="34"/>
    <w:qFormat/>
    <w:rsid w:val="00CF4CBD"/>
    <w:pPr>
      <w:ind w:left="720"/>
      <w:contextualSpacing/>
    </w:pPr>
  </w:style>
  <w:style w:type="character" w:styleId="Hyperlink">
    <w:uiPriority w:val="99"/>
    <w:name w:val="Hyperlink"/>
    <w:basedOn w:val="DefaultParagraphFont"/>
    <w:unhideWhenUsed/>
    <w:rsid w:val="3CD11DA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US" w:eastAsia="en-US"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36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36C7"/>
  </w:style>
  <w:style w:type="paragraph" w:styleId="Footer">
    <w:name w:val="footer"/>
    <w:basedOn w:val="Normal"/>
    <w:link w:val="FooterChar"/>
    <w:uiPriority w:val="99"/>
    <w:unhideWhenUsed/>
    <w:rsid w:val="00B936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36C7"/>
  </w:style>
  <w:style w:type="paragraph" w:styleId="ListParagraph">
    <w:name w:val="List Paragraph"/>
    <w:basedOn w:val="Normal"/>
    <w:uiPriority w:val="34"/>
    <w:qFormat/>
    <w:rsid w:val="00CF4C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064c000eed8643cc" Type="http://schemas.openxmlformats.org/officeDocument/2006/relationships/hyperlink" Target="mailto:Jones,donec@hotmail.com"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049C3BB01D54095F8772E3DA55DBD" ma:contentTypeVersion="11" ma:contentTypeDescription="Create a new document." ma:contentTypeScope="" ma:versionID="226b6691773eba3c45afe804ba85d0b5">
  <xsd:schema xmlns:xsd="http://www.w3.org/2001/XMLSchema" xmlns:xs="http://www.w3.org/2001/XMLSchema" xmlns:p="http://schemas.microsoft.com/office/2006/metadata/properties" xmlns:ns2="3bcf4bec-a755-4ed2-a011-ab380bf149af" xmlns:ns3="15e13ccb-990a-4961-a6cc-9dc42a2faa59" targetNamespace="http://schemas.microsoft.com/office/2006/metadata/properties" ma:root="true" ma:fieldsID="ee381c56d942b49a67d6d65674ecc362" ns2:_="" ns3:_="">
    <xsd:import namespace="3bcf4bec-a755-4ed2-a011-ab380bf149af"/>
    <xsd:import namespace="15e13ccb-990a-4961-a6cc-9dc42a2faa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cf4bec-a755-4ed2-a011-ab380bf14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e13ccb-990a-4961-a6cc-9dc42a2faa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f7a173-0167-4b7d-adf2-455a96ad0845}" ma:internalName="TaxCatchAll" ma:showField="CatchAllData" ma:web="15e13ccb-990a-4961-a6cc-9dc42a2faa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cf4bec-a755-4ed2-a011-ab380bf149af">
      <Terms xmlns="http://schemas.microsoft.com/office/infopath/2007/PartnerControls"/>
    </lcf76f155ced4ddcb4097134ff3c332f>
    <TaxCatchAll xmlns="15e13ccb-990a-4961-a6cc-9dc42a2faa59" xsi:nil="true"/>
  </documentManagement>
</p:properties>
</file>

<file path=customXml/itemProps1.xml><?xml version="1.0" encoding="utf-8"?>
<ds:datastoreItem xmlns:ds="http://schemas.openxmlformats.org/officeDocument/2006/customXml" ds:itemID="{85DA8158-3E1E-4ABA-99C1-296E24D93924}"/>
</file>

<file path=customXml/itemProps2.xml><?xml version="1.0" encoding="utf-8"?>
<ds:datastoreItem xmlns:ds="http://schemas.openxmlformats.org/officeDocument/2006/customXml" ds:itemID="{3346CEC7-D836-4489-A922-08D92E11FCB3}"/>
</file>

<file path=customXml/itemProps3.xml><?xml version="1.0" encoding="utf-8"?>
<ds:datastoreItem xmlns:ds="http://schemas.openxmlformats.org/officeDocument/2006/customXml" ds:itemID="{A3EAAD9A-7412-491E-9563-4F277276DD1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Diageo</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Merritt, John</dc:creator>
  <cp:lastModifiedBy>Nikhil Kothari</cp:lastModifiedBy>
  <cp:revision>10</cp:revision>
  <dcterms:created xsi:type="dcterms:W3CDTF">2015-10-13T14:12:00Z</dcterms:created>
  <dcterms:modified xsi:type="dcterms:W3CDTF">2025-07-17T15:35:25Z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8888388d-2240-4660-a88b-1fe22b4979ee</vt:lpwstr>
  </property>
  <property fmtid="{D5CDD505-2E9C-101B-9397-08002B2CF9AE}" pid="3" name="Information Classification">
    <vt:lpwstr>Confidential</vt:lpwstr>
  </property>
  <property fmtid="{D5CDD505-2E9C-101B-9397-08002B2CF9AE}" pid="4" name="ContentTypeId">
    <vt:lpwstr>0x010100D8D049C3BB01D54095F8772E3DA55DBD</vt:lpwstr>
  </property>
</Properties>
</file>