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D45" w:rsidRDefault="0007466A">
      <w:pPr>
        <w:pStyle w:val="Title"/>
        <w:rPr>
          <w:sz w:val="72"/>
          <w:szCs w:val="72"/>
        </w:rPr>
      </w:pPr>
      <w:r>
        <w:rPr>
          <w:sz w:val="72"/>
          <w:szCs w:val="72"/>
        </w:rPr>
        <w:t>AWS Introduction</w:t>
      </w:r>
    </w:p>
    <w:p w:rsidR="0007466A" w:rsidRDefault="0007466A" w:rsidP="008A7585">
      <w:pPr>
        <w:pStyle w:val="Heading1"/>
      </w:pPr>
      <w:bookmarkStart w:id="0" w:name="_Hlk487785372"/>
      <w:bookmarkEnd w:id="0"/>
      <w:r>
        <w:t>Topics</w:t>
      </w:r>
    </w:p>
    <w:p w:rsidR="00E23E67" w:rsidRDefault="00E23E67" w:rsidP="00E91315">
      <w:pPr>
        <w:pStyle w:val="ListParagraph"/>
        <w:numPr>
          <w:ilvl w:val="0"/>
          <w:numId w:val="11"/>
        </w:numPr>
        <w:spacing w:before="120" w:after="120" w:line="240" w:lineRule="auto"/>
        <w:rPr>
          <w:rStyle w:val="Strong"/>
        </w:rPr>
      </w:pPr>
      <w:r>
        <w:rPr>
          <w:rStyle w:val="Strong"/>
        </w:rPr>
        <w:t>Cloud Computing</w:t>
      </w:r>
    </w:p>
    <w:p w:rsidR="0007466A" w:rsidRPr="0007466A" w:rsidRDefault="0007466A" w:rsidP="00E91315">
      <w:pPr>
        <w:pStyle w:val="ListParagraph"/>
        <w:numPr>
          <w:ilvl w:val="0"/>
          <w:numId w:val="11"/>
        </w:numPr>
        <w:spacing w:before="120" w:after="120" w:line="240" w:lineRule="auto"/>
        <w:rPr>
          <w:rStyle w:val="Strong"/>
        </w:rPr>
      </w:pPr>
      <w:r w:rsidRPr="0007466A">
        <w:rPr>
          <w:rStyle w:val="Strong"/>
        </w:rPr>
        <w:t>AWS Introduction</w:t>
      </w:r>
    </w:p>
    <w:p w:rsidR="0007466A" w:rsidRPr="0007466A" w:rsidRDefault="0007466A" w:rsidP="00E91315">
      <w:pPr>
        <w:pStyle w:val="ListParagraph"/>
        <w:numPr>
          <w:ilvl w:val="0"/>
          <w:numId w:val="11"/>
        </w:numPr>
        <w:spacing w:before="120" w:after="120" w:line="240" w:lineRule="auto"/>
        <w:rPr>
          <w:rStyle w:val="Strong"/>
        </w:rPr>
      </w:pPr>
      <w:r w:rsidRPr="0007466A">
        <w:rPr>
          <w:rStyle w:val="Strong"/>
        </w:rPr>
        <w:t>Elastic Cloud Compute (EC2)</w:t>
      </w:r>
    </w:p>
    <w:p w:rsidR="0007466A" w:rsidRPr="0007466A" w:rsidRDefault="0007466A" w:rsidP="00E91315">
      <w:pPr>
        <w:pStyle w:val="ListParagraph"/>
        <w:numPr>
          <w:ilvl w:val="0"/>
          <w:numId w:val="11"/>
        </w:numPr>
        <w:spacing w:before="120" w:after="120" w:line="240" w:lineRule="auto"/>
        <w:rPr>
          <w:rStyle w:val="Strong"/>
        </w:rPr>
      </w:pPr>
      <w:r w:rsidRPr="0007466A">
        <w:rPr>
          <w:rStyle w:val="Strong"/>
        </w:rPr>
        <w:t>Amazon Machine Image (AMI)</w:t>
      </w:r>
    </w:p>
    <w:p w:rsidR="0007466A" w:rsidRPr="0007466A" w:rsidRDefault="0007466A" w:rsidP="00E91315">
      <w:pPr>
        <w:pStyle w:val="ListParagraph"/>
        <w:numPr>
          <w:ilvl w:val="0"/>
          <w:numId w:val="11"/>
        </w:numPr>
        <w:spacing w:before="120" w:after="120" w:line="240" w:lineRule="auto"/>
        <w:rPr>
          <w:rStyle w:val="Strong"/>
        </w:rPr>
      </w:pPr>
      <w:r w:rsidRPr="0007466A">
        <w:rPr>
          <w:rStyle w:val="Strong"/>
        </w:rPr>
        <w:t>Elastic Block Store (EBS)</w:t>
      </w:r>
    </w:p>
    <w:p w:rsidR="0007466A" w:rsidRPr="0007466A" w:rsidRDefault="0007466A" w:rsidP="00E91315">
      <w:pPr>
        <w:pStyle w:val="ListParagraph"/>
        <w:numPr>
          <w:ilvl w:val="0"/>
          <w:numId w:val="11"/>
        </w:numPr>
        <w:spacing w:before="120" w:after="120" w:line="240" w:lineRule="auto"/>
        <w:rPr>
          <w:rStyle w:val="Strong"/>
        </w:rPr>
      </w:pPr>
      <w:r w:rsidRPr="0007466A">
        <w:rPr>
          <w:rStyle w:val="Strong"/>
        </w:rPr>
        <w:t>Security Group</w:t>
      </w:r>
    </w:p>
    <w:p w:rsidR="0007466A" w:rsidRPr="0007466A" w:rsidRDefault="0007466A" w:rsidP="00E91315">
      <w:pPr>
        <w:pStyle w:val="ListParagraph"/>
        <w:numPr>
          <w:ilvl w:val="0"/>
          <w:numId w:val="11"/>
        </w:numPr>
        <w:spacing w:before="120" w:after="120" w:line="240" w:lineRule="auto"/>
        <w:rPr>
          <w:rStyle w:val="Strong"/>
        </w:rPr>
      </w:pPr>
      <w:r w:rsidRPr="0007466A">
        <w:rPr>
          <w:rStyle w:val="Strong"/>
        </w:rPr>
        <w:t>Simple Storage Service</w:t>
      </w:r>
    </w:p>
    <w:p w:rsidR="0007466A" w:rsidRPr="0007466A" w:rsidRDefault="0007466A" w:rsidP="00E91315">
      <w:pPr>
        <w:pStyle w:val="ListParagraph"/>
        <w:numPr>
          <w:ilvl w:val="0"/>
          <w:numId w:val="11"/>
        </w:numPr>
        <w:spacing w:before="120" w:after="120" w:line="240" w:lineRule="auto"/>
        <w:rPr>
          <w:rStyle w:val="Strong"/>
        </w:rPr>
      </w:pPr>
      <w:r w:rsidRPr="0007466A">
        <w:rPr>
          <w:rStyle w:val="Strong"/>
        </w:rPr>
        <w:t>EC2 Scaling</w:t>
      </w:r>
    </w:p>
    <w:p w:rsidR="0007466A" w:rsidRPr="0007466A" w:rsidRDefault="0007466A" w:rsidP="00E91315">
      <w:pPr>
        <w:pStyle w:val="ListParagraph"/>
        <w:numPr>
          <w:ilvl w:val="0"/>
          <w:numId w:val="11"/>
        </w:numPr>
        <w:spacing w:before="120" w:after="120" w:line="240" w:lineRule="auto"/>
        <w:rPr>
          <w:rStyle w:val="Strong"/>
        </w:rPr>
      </w:pPr>
      <w:r w:rsidRPr="0007466A">
        <w:rPr>
          <w:rStyle w:val="Strong"/>
        </w:rPr>
        <w:t>Continuous Integration</w:t>
      </w:r>
    </w:p>
    <w:p w:rsidR="0007466A" w:rsidRPr="0007466A" w:rsidRDefault="0007466A" w:rsidP="0007466A">
      <w:pPr>
        <w:rPr>
          <w:rStyle w:val="Strong"/>
        </w:rPr>
      </w:pPr>
    </w:p>
    <w:p w:rsidR="00E23E67" w:rsidRDefault="00E23E67" w:rsidP="008A7585">
      <w:pPr>
        <w:pStyle w:val="Heading1"/>
      </w:pPr>
      <w:r>
        <w:t>Cloud Computing</w:t>
      </w:r>
    </w:p>
    <w:p w:rsidR="00E23E67" w:rsidRDefault="00E23E67" w:rsidP="008A7585">
      <w:pPr>
        <w:pStyle w:val="Heading1"/>
        <w:rPr>
          <w:sz w:val="22"/>
        </w:rPr>
      </w:pPr>
      <w:hyperlink r:id="rId8" w:history="1">
        <w:r w:rsidRPr="00E23E67">
          <w:rPr>
            <w:rStyle w:val="Hyperlink"/>
            <w:sz w:val="22"/>
          </w:rPr>
          <w:t>https://aws.amazon.com/what-is-cloud-computing/</w:t>
        </w:r>
      </w:hyperlink>
    </w:p>
    <w:p w:rsidR="00536A38" w:rsidRPr="00536A38" w:rsidRDefault="00536A38" w:rsidP="008A7585">
      <w:pPr>
        <w:pStyle w:val="Heading1"/>
        <w:rPr>
          <w:rStyle w:val="Hyperlink"/>
        </w:rPr>
      </w:pPr>
      <w:hyperlink r:id="rId9" w:history="1">
        <w:r w:rsidRPr="00536A38">
          <w:rPr>
            <w:rStyle w:val="Hyperlink"/>
            <w:sz w:val="22"/>
          </w:rPr>
          <w:t>https://aws.amazon.com/types-of-cloud-computing/?WICC-N=tile&amp;tile=types_of_cloud</w:t>
        </w:r>
      </w:hyperlink>
    </w:p>
    <w:p w:rsidR="00E23E67" w:rsidRDefault="00E23E67" w:rsidP="00E23E67">
      <w:pPr>
        <w:pStyle w:val="Heading2"/>
      </w:pPr>
      <w:r>
        <w:t>What is Cloud Computing?</w:t>
      </w:r>
    </w:p>
    <w:p w:rsidR="00E23E67" w:rsidRDefault="00E23E67" w:rsidP="00E23E67">
      <w:pPr>
        <w:ind w:firstLine="720"/>
      </w:pPr>
      <w:r w:rsidRPr="00E23E67">
        <w:t>Cloud computing is the on-demand delivery of IT resources over the Internet with pay-as-you-go pricing. Instead of buying, owning, and maintaining physical data centers and servers, you can access technology services, such as computing power, storage, and databases, on an as-needed basis from a cloud provider like Amazon Web Services (AWS).</w:t>
      </w:r>
    </w:p>
    <w:p w:rsidR="001D4D73" w:rsidRDefault="001D4D73">
      <w:pPr>
        <w:rPr>
          <w:rFonts w:asciiTheme="majorHAnsi" w:eastAsiaTheme="majorEastAsia" w:hAnsiTheme="majorHAnsi" w:cstheme="majorBidi"/>
          <w:color w:val="1F4E79" w:themeColor="accent1" w:themeShade="80"/>
          <w:sz w:val="36"/>
          <w:szCs w:val="26"/>
        </w:rPr>
      </w:pPr>
      <w:r>
        <w:br w:type="page"/>
      </w:r>
    </w:p>
    <w:p w:rsidR="00E23E67" w:rsidRDefault="00E23E67" w:rsidP="00E23E67">
      <w:pPr>
        <w:pStyle w:val="Heading2"/>
      </w:pPr>
      <w:r>
        <w:lastRenderedPageBreak/>
        <w:t>Who is using Cloud Computing?</w:t>
      </w:r>
    </w:p>
    <w:p w:rsidR="00E23E67" w:rsidRDefault="00E23E67" w:rsidP="00E23E67">
      <w:r w:rsidRPr="00E23E67">
        <w:t xml:space="preserve">Organizations of every type, size, and industry are using the cloud for a wide variety of use cases, such as data backup, disaster recovery, email, virtual desktops, software development and testing, big data analytics, and customer-facing web applications. For example, healthcare companies are using the cloud to develop more personalized treatments for patients. </w:t>
      </w:r>
    </w:p>
    <w:p w:rsidR="00E23E67" w:rsidRDefault="00E23E67" w:rsidP="00E23E67">
      <w:r w:rsidRPr="00E23E67">
        <w:t>Financial services companies are using the cloud to power real-time fraud detection and prevention. And video game makers are using the cloud to deliver online games to millions of players around the world.</w:t>
      </w:r>
    </w:p>
    <w:p w:rsidR="00A60AAF" w:rsidRDefault="00A60AAF" w:rsidP="00A60AAF">
      <w:pPr>
        <w:pStyle w:val="Heading2"/>
      </w:pPr>
      <w:r w:rsidRPr="00E23E67">
        <w:t>Types of Cloud Computing</w:t>
      </w:r>
    </w:p>
    <w:p w:rsidR="00A60AAF" w:rsidRDefault="00A60AAF" w:rsidP="00A60AAF">
      <w:proofErr w:type="gramStart"/>
      <w:r w:rsidRPr="00536A38">
        <w:t>Cloud computing is providing developers and IT departments with the ability to focus on what matters most and avoid</w:t>
      </w:r>
      <w:proofErr w:type="gramEnd"/>
      <w:r w:rsidRPr="00536A38">
        <w:t xml:space="preserve"> undifferentiated work like procurement, maintenance, and capacity planning. As cloud computing has grown in popularity, several different models and deployment strategies have emerged to help meet specific needs of different users. Each type of cloud service, and deployment method, provides you with different levels of control, flexibility, and management. Understanding the differences between Infrastructure as a Service, Platform as a Service, and Software as a Service, as well as what deployment strategies you can use, can help you decide what set of services is right for your needs.</w:t>
      </w:r>
    </w:p>
    <w:p w:rsidR="00A60AAF" w:rsidRPr="00536A38" w:rsidRDefault="00A60AAF" w:rsidP="00A60AAF">
      <w:pPr>
        <w:pStyle w:val="Heading3"/>
        <w:rPr>
          <w:rStyle w:val="Strong"/>
        </w:rPr>
      </w:pPr>
      <w:r w:rsidRPr="00536A38">
        <w:rPr>
          <w:rStyle w:val="Strong"/>
        </w:rPr>
        <w:t>Cloud Computing Models</w:t>
      </w:r>
    </w:p>
    <w:p w:rsidR="00A60AAF" w:rsidRPr="00E23E67" w:rsidRDefault="00A60AAF" w:rsidP="00E23E67"/>
    <w:tbl>
      <w:tblPr>
        <w:tblStyle w:val="TableGrid"/>
        <w:tblW w:w="0" w:type="auto"/>
        <w:tblLook w:val="04A0"/>
      </w:tblPr>
      <w:tblGrid>
        <w:gridCol w:w="2394"/>
        <w:gridCol w:w="2394"/>
        <w:gridCol w:w="2394"/>
        <w:gridCol w:w="2394"/>
      </w:tblGrid>
      <w:tr w:rsidR="00BA727E" w:rsidTr="00BA727E">
        <w:tc>
          <w:tcPr>
            <w:tcW w:w="2394" w:type="dxa"/>
            <w:shd w:val="clear" w:color="auto" w:fill="DEEAF6" w:themeFill="accent1" w:themeFillTint="33"/>
          </w:tcPr>
          <w:p w:rsidR="00BA727E" w:rsidRDefault="00BA727E"/>
        </w:tc>
        <w:tc>
          <w:tcPr>
            <w:tcW w:w="2394" w:type="dxa"/>
            <w:shd w:val="clear" w:color="auto" w:fill="DEEAF6" w:themeFill="accent1" w:themeFillTint="33"/>
          </w:tcPr>
          <w:p w:rsidR="00BA727E" w:rsidRDefault="00BA727E" w:rsidP="007B698B">
            <w:proofErr w:type="spellStart"/>
            <w:r>
              <w:t>IaaS</w:t>
            </w:r>
            <w:proofErr w:type="spellEnd"/>
          </w:p>
        </w:tc>
        <w:tc>
          <w:tcPr>
            <w:tcW w:w="2394" w:type="dxa"/>
            <w:shd w:val="clear" w:color="auto" w:fill="DEEAF6" w:themeFill="accent1" w:themeFillTint="33"/>
          </w:tcPr>
          <w:p w:rsidR="00BA727E" w:rsidRDefault="00BA727E" w:rsidP="007B698B">
            <w:proofErr w:type="spellStart"/>
            <w:r>
              <w:t>Paas</w:t>
            </w:r>
            <w:proofErr w:type="spellEnd"/>
          </w:p>
        </w:tc>
        <w:tc>
          <w:tcPr>
            <w:tcW w:w="2394" w:type="dxa"/>
            <w:shd w:val="clear" w:color="auto" w:fill="DEEAF6" w:themeFill="accent1" w:themeFillTint="33"/>
          </w:tcPr>
          <w:p w:rsidR="00BA727E" w:rsidRDefault="00BA727E" w:rsidP="007B698B">
            <w:proofErr w:type="spellStart"/>
            <w:r>
              <w:t>SaaS</w:t>
            </w:r>
            <w:proofErr w:type="spellEnd"/>
          </w:p>
        </w:tc>
      </w:tr>
      <w:tr w:rsidR="00BA727E" w:rsidTr="00BA727E">
        <w:tc>
          <w:tcPr>
            <w:tcW w:w="2394" w:type="dxa"/>
          </w:tcPr>
          <w:p w:rsidR="00BA727E" w:rsidRDefault="00BA727E">
            <w:r>
              <w:t>What it is?</w:t>
            </w:r>
          </w:p>
        </w:tc>
        <w:tc>
          <w:tcPr>
            <w:tcW w:w="2394" w:type="dxa"/>
          </w:tcPr>
          <w:p w:rsidR="00BA727E" w:rsidRDefault="00BA727E" w:rsidP="007B698B">
            <w:r>
              <w:rPr>
                <w:rFonts w:ascii="Helvetica" w:hAnsi="Helvetica"/>
                <w:color w:val="4C4B58"/>
                <w:shd w:val="clear" w:color="auto" w:fill="FFFFFF"/>
              </w:rPr>
              <w:t>Cloud-based services, pay-as-you-go for services such as storage, networking, and virtualization.</w:t>
            </w:r>
          </w:p>
        </w:tc>
        <w:tc>
          <w:tcPr>
            <w:tcW w:w="2394" w:type="dxa"/>
          </w:tcPr>
          <w:p w:rsidR="00BA727E" w:rsidRDefault="00BA727E" w:rsidP="007B698B">
            <w:r>
              <w:rPr>
                <w:rFonts w:ascii="Helvetica" w:hAnsi="Helvetica"/>
                <w:color w:val="4C4B58"/>
                <w:shd w:val="clear" w:color="auto" w:fill="FFFFFF"/>
              </w:rPr>
              <w:t> Hardware and software tools available over the internet.</w:t>
            </w:r>
          </w:p>
        </w:tc>
        <w:tc>
          <w:tcPr>
            <w:tcW w:w="2394" w:type="dxa"/>
          </w:tcPr>
          <w:p w:rsidR="00BA727E" w:rsidRDefault="00BA727E" w:rsidP="007B698B">
            <w:r>
              <w:rPr>
                <w:rFonts w:ascii="Helvetica" w:hAnsi="Helvetica"/>
                <w:color w:val="4C4B58"/>
                <w:shd w:val="clear" w:color="auto" w:fill="FFFFFF"/>
              </w:rPr>
              <w:t>Software that’s available via a third-party over the internet.</w:t>
            </w:r>
          </w:p>
        </w:tc>
      </w:tr>
      <w:tr w:rsidR="00BA727E" w:rsidTr="00BA727E">
        <w:tc>
          <w:tcPr>
            <w:tcW w:w="2394" w:type="dxa"/>
          </w:tcPr>
          <w:p w:rsidR="00BA727E" w:rsidRDefault="00BA727E">
            <w:proofErr w:type="spellStart"/>
            <w:r>
              <w:t>Eg</w:t>
            </w:r>
            <w:proofErr w:type="spellEnd"/>
            <w:r>
              <w:t>:</w:t>
            </w:r>
          </w:p>
        </w:tc>
        <w:tc>
          <w:tcPr>
            <w:tcW w:w="2394" w:type="dxa"/>
          </w:tcPr>
          <w:p w:rsidR="00BA727E" w:rsidRDefault="00BA727E" w:rsidP="007B698B">
            <w:pPr>
              <w:rPr>
                <w:rFonts w:ascii="Helvetica" w:hAnsi="Helvetica"/>
                <w:color w:val="4C4B58"/>
                <w:shd w:val="clear" w:color="auto" w:fill="FFFFFF"/>
              </w:rPr>
            </w:pPr>
            <w:r>
              <w:rPr>
                <w:rFonts w:ascii="Helvetica" w:hAnsi="Helvetica"/>
                <w:color w:val="4C4B58"/>
                <w:shd w:val="clear" w:color="auto" w:fill="FFFFFF"/>
              </w:rPr>
              <w:t xml:space="preserve">AWS EC2, </w:t>
            </w:r>
            <w:proofErr w:type="spellStart"/>
            <w:r>
              <w:rPr>
                <w:rFonts w:ascii="Helvetica" w:hAnsi="Helvetica"/>
                <w:color w:val="4C4B58"/>
                <w:shd w:val="clear" w:color="auto" w:fill="FFFFFF"/>
              </w:rPr>
              <w:t>Rackspace</w:t>
            </w:r>
            <w:proofErr w:type="spellEnd"/>
            <w:r>
              <w:rPr>
                <w:rFonts w:ascii="Helvetica" w:hAnsi="Helvetica"/>
                <w:color w:val="4C4B58"/>
                <w:shd w:val="clear" w:color="auto" w:fill="FFFFFF"/>
              </w:rPr>
              <w:t>, Google Compute Engine (GCE), Digital Ocean,</w:t>
            </w:r>
          </w:p>
        </w:tc>
        <w:tc>
          <w:tcPr>
            <w:tcW w:w="2394" w:type="dxa"/>
          </w:tcPr>
          <w:p w:rsidR="00BA727E" w:rsidRDefault="00BA727E" w:rsidP="007B698B">
            <w:pPr>
              <w:rPr>
                <w:rFonts w:ascii="Helvetica" w:hAnsi="Helvetica"/>
                <w:color w:val="4C4B58"/>
                <w:shd w:val="clear" w:color="auto" w:fill="FFFFFF"/>
              </w:rPr>
            </w:pPr>
            <w:r>
              <w:rPr>
                <w:rFonts w:ascii="Helvetica" w:hAnsi="Helvetica"/>
                <w:color w:val="4C4B58"/>
                <w:shd w:val="clear" w:color="auto" w:fill="FFFFFF"/>
              </w:rPr>
              <w:t xml:space="preserve">AWS Elastic Beanstalk, </w:t>
            </w:r>
            <w:proofErr w:type="spellStart"/>
            <w:r>
              <w:rPr>
                <w:rFonts w:ascii="Helvetica" w:hAnsi="Helvetica"/>
                <w:color w:val="4C4B58"/>
                <w:shd w:val="clear" w:color="auto" w:fill="FFFFFF"/>
              </w:rPr>
              <w:t>Heroku</w:t>
            </w:r>
            <w:proofErr w:type="spellEnd"/>
            <w:r>
              <w:rPr>
                <w:rFonts w:ascii="Helvetica" w:hAnsi="Helvetica"/>
                <w:color w:val="4C4B58"/>
                <w:shd w:val="clear" w:color="auto" w:fill="FFFFFF"/>
              </w:rPr>
              <w:t xml:space="preserve">, Windows Azure, Force.com, </w:t>
            </w:r>
            <w:proofErr w:type="spellStart"/>
            <w:r>
              <w:rPr>
                <w:rFonts w:ascii="Helvetica" w:hAnsi="Helvetica"/>
                <w:color w:val="4C4B58"/>
                <w:shd w:val="clear" w:color="auto" w:fill="FFFFFF"/>
              </w:rPr>
              <w:t>OpenShift</w:t>
            </w:r>
            <w:proofErr w:type="spellEnd"/>
            <w:r>
              <w:rPr>
                <w:rFonts w:ascii="Helvetica" w:hAnsi="Helvetica"/>
                <w:color w:val="4C4B58"/>
                <w:shd w:val="clear" w:color="auto" w:fill="FFFFFF"/>
              </w:rPr>
              <w:t>,</w:t>
            </w:r>
          </w:p>
        </w:tc>
        <w:tc>
          <w:tcPr>
            <w:tcW w:w="2394" w:type="dxa"/>
          </w:tcPr>
          <w:p w:rsidR="00BA727E" w:rsidRDefault="00BA727E" w:rsidP="007B698B">
            <w:pPr>
              <w:rPr>
                <w:rFonts w:ascii="Helvetica" w:hAnsi="Helvetica"/>
                <w:color w:val="4C4B58"/>
                <w:shd w:val="clear" w:color="auto" w:fill="FFFFFF"/>
              </w:rPr>
            </w:pPr>
            <w:r>
              <w:rPr>
                <w:rFonts w:ascii="Helvetica" w:hAnsi="Helvetica"/>
                <w:color w:val="4C4B58"/>
                <w:shd w:val="clear" w:color="auto" w:fill="FFFFFF"/>
              </w:rPr>
              <w:t xml:space="preserve">Google Apps, </w:t>
            </w:r>
            <w:proofErr w:type="spellStart"/>
            <w:r>
              <w:rPr>
                <w:rFonts w:ascii="Helvetica" w:hAnsi="Helvetica"/>
                <w:color w:val="4C4B58"/>
                <w:shd w:val="clear" w:color="auto" w:fill="FFFFFF"/>
              </w:rPr>
              <w:t>Salesforce</w:t>
            </w:r>
            <w:proofErr w:type="spellEnd"/>
            <w:r>
              <w:rPr>
                <w:rFonts w:ascii="Helvetica" w:hAnsi="Helvetica"/>
                <w:color w:val="4C4B58"/>
                <w:shd w:val="clear" w:color="auto" w:fill="FFFFFF"/>
              </w:rPr>
              <w:t xml:space="preserve">, </w:t>
            </w:r>
            <w:proofErr w:type="spellStart"/>
            <w:r>
              <w:rPr>
                <w:rFonts w:ascii="Helvetica" w:hAnsi="Helvetica"/>
                <w:color w:val="4C4B58"/>
                <w:shd w:val="clear" w:color="auto" w:fill="FFFFFF"/>
              </w:rPr>
              <w:t>Dropbox</w:t>
            </w:r>
            <w:proofErr w:type="spellEnd"/>
            <w:r>
              <w:rPr>
                <w:rFonts w:ascii="Helvetica" w:hAnsi="Helvetica"/>
                <w:color w:val="4C4B58"/>
                <w:shd w:val="clear" w:color="auto" w:fill="FFFFFF"/>
              </w:rPr>
              <w:t>, Slack,</w:t>
            </w:r>
          </w:p>
        </w:tc>
      </w:tr>
      <w:tr w:rsidR="00BA727E" w:rsidTr="00BA727E">
        <w:tc>
          <w:tcPr>
            <w:tcW w:w="2394" w:type="dxa"/>
          </w:tcPr>
          <w:p w:rsidR="00BA727E" w:rsidRDefault="00BA727E">
            <w:r>
              <w:t>Advantages</w:t>
            </w:r>
          </w:p>
        </w:tc>
        <w:tc>
          <w:tcPr>
            <w:tcW w:w="2394" w:type="dxa"/>
          </w:tcPr>
          <w:p w:rsidR="00BA727E" w:rsidRDefault="00BA727E" w:rsidP="00BA727E">
            <w:pPr>
              <w:rPr>
                <w:shd w:val="clear" w:color="auto" w:fill="FFFFFF"/>
              </w:rPr>
            </w:pPr>
            <w:r>
              <w:rPr>
                <w:shd w:val="clear" w:color="auto" w:fill="FFFFFF"/>
              </w:rPr>
              <w:t xml:space="preserve">With </w:t>
            </w:r>
            <w:proofErr w:type="spellStart"/>
            <w:r>
              <w:rPr>
                <w:shd w:val="clear" w:color="auto" w:fill="FFFFFF"/>
              </w:rPr>
              <w:t>IaaS</w:t>
            </w:r>
            <w:proofErr w:type="spellEnd"/>
            <w:r>
              <w:rPr>
                <w:shd w:val="clear" w:color="auto" w:fill="FFFFFF"/>
              </w:rPr>
              <w:t>, you can buy what you need, as you need it, and purchase more as your business grows.</w:t>
            </w:r>
          </w:p>
          <w:p w:rsidR="00BA727E" w:rsidRDefault="00BA727E" w:rsidP="00BA727E">
            <w:pPr>
              <w:rPr>
                <w:shd w:val="clear" w:color="auto" w:fill="FFFFFF"/>
              </w:rPr>
            </w:pPr>
            <w:r>
              <w:rPr>
                <w:shd w:val="clear" w:color="auto" w:fill="FFFFFF"/>
              </w:rPr>
              <w:t xml:space="preserve">It puts control over the infrastructure back in </w:t>
            </w:r>
            <w:r>
              <w:rPr>
                <w:shd w:val="clear" w:color="auto" w:fill="FFFFFF"/>
              </w:rPr>
              <w:lastRenderedPageBreak/>
              <w:t>your hands</w:t>
            </w:r>
          </w:p>
        </w:tc>
        <w:tc>
          <w:tcPr>
            <w:tcW w:w="2394" w:type="dxa"/>
          </w:tcPr>
          <w:p w:rsidR="00BA727E" w:rsidRDefault="00DC5945" w:rsidP="00DC5945">
            <w:pPr>
              <w:rPr>
                <w:shd w:val="clear" w:color="auto" w:fill="FFFFFF"/>
              </w:rPr>
            </w:pPr>
            <w:r>
              <w:rPr>
                <w:shd w:val="clear" w:color="auto" w:fill="FFFFFF"/>
              </w:rPr>
              <w:lastRenderedPageBreak/>
              <w:t xml:space="preserve">A </w:t>
            </w:r>
            <w:proofErr w:type="spellStart"/>
            <w:r>
              <w:rPr>
                <w:shd w:val="clear" w:color="auto" w:fill="FFFFFF"/>
              </w:rPr>
              <w:t>PaaS</w:t>
            </w:r>
            <w:proofErr w:type="spellEnd"/>
            <w:r>
              <w:rPr>
                <w:shd w:val="clear" w:color="auto" w:fill="FFFFFF"/>
              </w:rPr>
              <w:t xml:space="preserve"> solution provides the platform for developers to create unique, customizable software.</w:t>
            </w:r>
          </w:p>
        </w:tc>
        <w:tc>
          <w:tcPr>
            <w:tcW w:w="2394" w:type="dxa"/>
          </w:tcPr>
          <w:p w:rsidR="00DC5945" w:rsidRDefault="00DC5945" w:rsidP="00DC5945">
            <w:pPr>
              <w:rPr>
                <w:shd w:val="clear" w:color="auto" w:fill="FFFFFF"/>
              </w:rPr>
            </w:pPr>
            <w:r>
              <w:rPr>
                <w:shd w:val="clear" w:color="auto" w:fill="FFFFFF"/>
              </w:rPr>
              <w:t xml:space="preserve">You no longer need to engage an IT specialist to download the software onto multiple computers throughout your office or worry about keeping the software </w:t>
            </w:r>
            <w:r>
              <w:rPr>
                <w:shd w:val="clear" w:color="auto" w:fill="FFFFFF"/>
              </w:rPr>
              <w:lastRenderedPageBreak/>
              <w:t>on every computer up-to-date.</w:t>
            </w:r>
          </w:p>
        </w:tc>
      </w:tr>
      <w:tr w:rsidR="00BA727E" w:rsidTr="00BA727E">
        <w:tc>
          <w:tcPr>
            <w:tcW w:w="2394" w:type="dxa"/>
          </w:tcPr>
          <w:p w:rsidR="00BA727E" w:rsidRDefault="00DC5945">
            <w:r>
              <w:lastRenderedPageBreak/>
              <w:t>When to use?</w:t>
            </w:r>
          </w:p>
        </w:tc>
        <w:tc>
          <w:tcPr>
            <w:tcW w:w="2394" w:type="dxa"/>
          </w:tcPr>
          <w:p w:rsidR="00BA727E" w:rsidRDefault="00DC5945" w:rsidP="00DC5945">
            <w:pPr>
              <w:rPr>
                <w:shd w:val="clear" w:color="auto" w:fill="FFFFFF"/>
              </w:rPr>
            </w:pPr>
            <w:proofErr w:type="gramStart"/>
            <w:r>
              <w:rPr>
                <w:shd w:val="clear" w:color="auto" w:fill="FFFFFF"/>
              </w:rPr>
              <w:t>beneficial</w:t>
            </w:r>
            <w:proofErr w:type="gramEnd"/>
            <w:r>
              <w:rPr>
                <w:shd w:val="clear" w:color="auto" w:fill="FFFFFF"/>
              </w:rPr>
              <w:t xml:space="preserve"> to businesses of all shapes and sizes, as it allows complete control over your infrastructure, and operates on a pay-as-you-use model, so it fits into most budgets.</w:t>
            </w:r>
          </w:p>
        </w:tc>
        <w:tc>
          <w:tcPr>
            <w:tcW w:w="2394" w:type="dxa"/>
          </w:tcPr>
          <w:p w:rsidR="00DC5945" w:rsidRPr="00DC5945" w:rsidRDefault="00DC5945" w:rsidP="00DC5945">
            <w:pPr>
              <w:rPr>
                <w:lang w:val="en-IN" w:eastAsia="en-IN"/>
              </w:rPr>
            </w:pPr>
            <w:proofErr w:type="spellStart"/>
            <w:r>
              <w:rPr>
                <w:lang w:val="en-IN" w:eastAsia="en-IN"/>
              </w:rPr>
              <w:t>P</w:t>
            </w:r>
            <w:r w:rsidRPr="00DC5945">
              <w:rPr>
                <w:lang w:val="en-IN" w:eastAsia="en-IN"/>
              </w:rPr>
              <w:t>aaS</w:t>
            </w:r>
            <w:proofErr w:type="spellEnd"/>
            <w:r w:rsidRPr="00DC5945">
              <w:rPr>
                <w:lang w:val="en-IN" w:eastAsia="en-IN"/>
              </w:rPr>
              <w:t xml:space="preserve"> is often the most cost-effective and time-effective way for a developer to create a unique application.</w:t>
            </w:r>
          </w:p>
          <w:p w:rsidR="00DC5945" w:rsidRPr="00DC5945" w:rsidRDefault="00DC5945" w:rsidP="00DC5945">
            <w:pPr>
              <w:rPr>
                <w:lang w:val="en-IN" w:eastAsia="en-IN"/>
              </w:rPr>
            </w:pPr>
            <w:proofErr w:type="spellStart"/>
            <w:r w:rsidRPr="00DC5945">
              <w:rPr>
                <w:lang w:val="en-IN" w:eastAsia="en-IN"/>
              </w:rPr>
              <w:t>PaaS</w:t>
            </w:r>
            <w:proofErr w:type="spellEnd"/>
            <w:r w:rsidRPr="00DC5945">
              <w:rPr>
                <w:lang w:val="en-IN" w:eastAsia="en-IN"/>
              </w:rPr>
              <w:t xml:space="preserve"> allows the developer to focus on the creative side of app development, as opposed to menial tasks such as managing software updates or security patches. All of their time and brainpower will go into creating, testing, and deploying the app.</w:t>
            </w:r>
          </w:p>
          <w:p w:rsidR="00BA727E" w:rsidRDefault="00BA727E" w:rsidP="00DC5945">
            <w:pPr>
              <w:rPr>
                <w:shd w:val="clear" w:color="auto" w:fill="FFFFFF"/>
              </w:rPr>
            </w:pPr>
          </w:p>
        </w:tc>
        <w:tc>
          <w:tcPr>
            <w:tcW w:w="2394" w:type="dxa"/>
          </w:tcPr>
          <w:p w:rsidR="00BA727E" w:rsidRDefault="00DC5945" w:rsidP="00DC5945">
            <w:pPr>
              <w:rPr>
                <w:shd w:val="clear" w:color="auto" w:fill="FFFFFF"/>
              </w:rPr>
            </w:pPr>
            <w:proofErr w:type="spellStart"/>
            <w:r>
              <w:rPr>
                <w:shd w:val="clear" w:color="auto" w:fill="FFFFFF"/>
              </w:rPr>
              <w:t>SaaS</w:t>
            </w:r>
            <w:proofErr w:type="spellEnd"/>
            <w:r>
              <w:rPr>
                <w:shd w:val="clear" w:color="auto" w:fill="FFFFFF"/>
              </w:rPr>
              <w:t xml:space="preserve"> platforms are ideal for when you want an application to run smoothly and reliably with minimal input from you.</w:t>
            </w:r>
          </w:p>
        </w:tc>
      </w:tr>
      <w:tr w:rsidR="00DC5945" w:rsidTr="00BA727E">
        <w:tc>
          <w:tcPr>
            <w:tcW w:w="2394" w:type="dxa"/>
          </w:tcPr>
          <w:p w:rsidR="00DC5945" w:rsidRDefault="00DC5945">
            <w:r>
              <w:t>Summary</w:t>
            </w:r>
          </w:p>
        </w:tc>
        <w:tc>
          <w:tcPr>
            <w:tcW w:w="2394" w:type="dxa"/>
          </w:tcPr>
          <w:p w:rsidR="00DC5945" w:rsidRDefault="00DC5945" w:rsidP="00DC5945">
            <w:pPr>
              <w:rPr>
                <w:shd w:val="clear" w:color="auto" w:fill="FFFFFF"/>
              </w:rPr>
            </w:pPr>
            <w:r>
              <w:rPr>
                <w:rFonts w:ascii="Helvetica" w:hAnsi="Helvetica"/>
                <w:color w:val="4C4B58"/>
                <w:shd w:val="clear" w:color="auto" w:fill="FFFFFF"/>
              </w:rPr>
              <w:t>To provide you with maximum flexibility when it comes to hosting custom-built apps, as well as a providing a general data center for data storage.</w:t>
            </w:r>
          </w:p>
        </w:tc>
        <w:tc>
          <w:tcPr>
            <w:tcW w:w="2394" w:type="dxa"/>
          </w:tcPr>
          <w:p w:rsidR="00DC5945" w:rsidRDefault="00DC5945" w:rsidP="00DC5945">
            <w:pPr>
              <w:rPr>
                <w:lang w:val="en-IN" w:eastAsia="en-IN"/>
              </w:rPr>
            </w:pPr>
            <w:r>
              <w:rPr>
                <w:rFonts w:ascii="Helvetica" w:hAnsi="Helvetica"/>
                <w:color w:val="4C4B58"/>
                <w:shd w:val="clear" w:color="auto" w:fill="FFFFFF"/>
              </w:rPr>
              <w:t xml:space="preserve">Most often built on top of an </w:t>
            </w:r>
            <w:proofErr w:type="spellStart"/>
            <w:r>
              <w:rPr>
                <w:rFonts w:ascii="Helvetica" w:hAnsi="Helvetica"/>
                <w:color w:val="4C4B58"/>
                <w:shd w:val="clear" w:color="auto" w:fill="FFFFFF"/>
              </w:rPr>
              <w:t>IaaS</w:t>
            </w:r>
            <w:proofErr w:type="spellEnd"/>
            <w:r>
              <w:rPr>
                <w:rFonts w:ascii="Helvetica" w:hAnsi="Helvetica"/>
                <w:color w:val="4C4B58"/>
                <w:shd w:val="clear" w:color="auto" w:fill="FFFFFF"/>
              </w:rPr>
              <w:t xml:space="preserve"> platform to reduce the need for system administration. It allows you to focus on app development instead of infrastructure management.</w:t>
            </w:r>
          </w:p>
        </w:tc>
        <w:tc>
          <w:tcPr>
            <w:tcW w:w="2394" w:type="dxa"/>
          </w:tcPr>
          <w:p w:rsidR="00DC5945" w:rsidRDefault="00DC5945" w:rsidP="00DC5945">
            <w:pPr>
              <w:rPr>
                <w:shd w:val="clear" w:color="auto" w:fill="FFFFFF"/>
              </w:rPr>
            </w:pPr>
            <w:r>
              <w:rPr>
                <w:rFonts w:ascii="Helvetica" w:hAnsi="Helvetica"/>
                <w:color w:val="4C4B58"/>
                <w:shd w:val="clear" w:color="auto" w:fill="FFFFFF"/>
              </w:rPr>
              <w:t xml:space="preserve">Offers ready-to-use, out-of-the-box solutions that meet a particular business need (such as website or email). Most modern </w:t>
            </w:r>
            <w:proofErr w:type="spellStart"/>
            <w:r>
              <w:rPr>
                <w:rFonts w:ascii="Helvetica" w:hAnsi="Helvetica"/>
                <w:color w:val="4C4B58"/>
                <w:shd w:val="clear" w:color="auto" w:fill="FFFFFF"/>
              </w:rPr>
              <w:t>SaaS</w:t>
            </w:r>
            <w:proofErr w:type="spellEnd"/>
            <w:r>
              <w:rPr>
                <w:rFonts w:ascii="Helvetica" w:hAnsi="Helvetica"/>
                <w:color w:val="4C4B58"/>
                <w:shd w:val="clear" w:color="auto" w:fill="FFFFFF"/>
              </w:rPr>
              <w:t xml:space="preserve"> platforms are built on </w:t>
            </w:r>
            <w:proofErr w:type="spellStart"/>
            <w:r>
              <w:rPr>
                <w:rFonts w:ascii="Helvetica" w:hAnsi="Helvetica"/>
                <w:color w:val="4C4B58"/>
                <w:shd w:val="clear" w:color="auto" w:fill="FFFFFF"/>
              </w:rPr>
              <w:t>IaaS</w:t>
            </w:r>
            <w:proofErr w:type="spellEnd"/>
            <w:r>
              <w:rPr>
                <w:rFonts w:ascii="Helvetica" w:hAnsi="Helvetica"/>
                <w:color w:val="4C4B58"/>
                <w:shd w:val="clear" w:color="auto" w:fill="FFFFFF"/>
              </w:rPr>
              <w:t xml:space="preserve"> or </w:t>
            </w:r>
            <w:proofErr w:type="spellStart"/>
            <w:r>
              <w:rPr>
                <w:rFonts w:ascii="Helvetica" w:hAnsi="Helvetica"/>
                <w:color w:val="4C4B58"/>
                <w:shd w:val="clear" w:color="auto" w:fill="FFFFFF"/>
              </w:rPr>
              <w:t>PaaS</w:t>
            </w:r>
            <w:proofErr w:type="spellEnd"/>
            <w:r>
              <w:rPr>
                <w:rFonts w:ascii="Helvetica" w:hAnsi="Helvetica"/>
                <w:color w:val="4C4B58"/>
                <w:shd w:val="clear" w:color="auto" w:fill="FFFFFF"/>
              </w:rPr>
              <w:t xml:space="preserve"> platforms.</w:t>
            </w:r>
          </w:p>
        </w:tc>
      </w:tr>
    </w:tbl>
    <w:p w:rsidR="00DC5945" w:rsidRDefault="00DC5945" w:rsidP="00E23E67">
      <w:pPr>
        <w:pStyle w:val="Heading2"/>
      </w:pPr>
      <w:r>
        <w:rPr>
          <w:noProof/>
          <w:lang w:val="en-IN" w:eastAsia="en-IN"/>
        </w:rPr>
        <w:lastRenderedPageBreak/>
        <w:drawing>
          <wp:inline distT="0" distB="0" distL="0" distR="0">
            <wp:extent cx="5451551" cy="4366260"/>
            <wp:effectExtent l="19050" t="0" r="0" b="0"/>
            <wp:docPr id="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srcRect/>
                    <a:stretch>
                      <a:fillRect/>
                    </a:stretch>
                  </pic:blipFill>
                  <pic:spPr bwMode="auto">
                    <a:xfrm>
                      <a:off x="0" y="0"/>
                      <a:ext cx="5449092" cy="4364291"/>
                    </a:xfrm>
                    <a:prstGeom prst="rect">
                      <a:avLst/>
                    </a:prstGeom>
                    <a:noFill/>
                    <a:ln w="9525">
                      <a:noFill/>
                      <a:miter lim="800000"/>
                      <a:headEnd/>
                      <a:tailEnd/>
                    </a:ln>
                  </pic:spPr>
                </pic:pic>
              </a:graphicData>
            </a:graphic>
          </wp:inline>
        </w:drawing>
      </w:r>
    </w:p>
    <w:p w:rsidR="001D4D73" w:rsidRPr="001D4D73" w:rsidRDefault="001D4D73" w:rsidP="001D4D73">
      <w:r>
        <w:rPr>
          <w:noProof/>
          <w:lang w:val="en-IN" w:eastAsia="en-IN"/>
        </w:rPr>
        <w:drawing>
          <wp:inline distT="0" distB="0" distL="0" distR="0">
            <wp:extent cx="6111197" cy="2979420"/>
            <wp:effectExtent l="19050" t="0" r="3853"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srcRect/>
                    <a:stretch>
                      <a:fillRect/>
                    </a:stretch>
                  </pic:blipFill>
                  <pic:spPr bwMode="auto">
                    <a:xfrm>
                      <a:off x="0" y="0"/>
                      <a:ext cx="6111197" cy="2979420"/>
                    </a:xfrm>
                    <a:prstGeom prst="rect">
                      <a:avLst/>
                    </a:prstGeom>
                    <a:noFill/>
                    <a:ln w="9525">
                      <a:noFill/>
                      <a:miter lim="800000"/>
                      <a:headEnd/>
                      <a:tailEnd/>
                    </a:ln>
                  </pic:spPr>
                </pic:pic>
              </a:graphicData>
            </a:graphic>
          </wp:inline>
        </w:drawing>
      </w:r>
    </w:p>
    <w:p w:rsidR="00DC5945" w:rsidRDefault="00DC5945" w:rsidP="00E23E67">
      <w:pPr>
        <w:pStyle w:val="Heading2"/>
      </w:pPr>
    </w:p>
    <w:p w:rsidR="00E23E67" w:rsidRDefault="00E23E67" w:rsidP="00E23E67">
      <w:pPr>
        <w:pStyle w:val="Heading2"/>
      </w:pPr>
      <w:r w:rsidRPr="00E23E67">
        <w:t>Benefits of cloud computing</w:t>
      </w:r>
    </w:p>
    <w:p w:rsidR="00E23E67" w:rsidRPr="00E23E67" w:rsidRDefault="00E23E67" w:rsidP="00E23E67">
      <w:pPr>
        <w:rPr>
          <w:rStyle w:val="Strong"/>
        </w:rPr>
      </w:pPr>
      <w:r w:rsidRPr="00E23E67">
        <w:rPr>
          <w:rStyle w:val="Strong"/>
        </w:rPr>
        <w:t>Agility</w:t>
      </w:r>
    </w:p>
    <w:p w:rsidR="00E23E67" w:rsidRDefault="00E23E67" w:rsidP="00E23E67">
      <w:r>
        <w:t>The cloud gives you easy access to a broad range of technologies so that you can innovate faster and build nearly anything that you can imagine. You can quickly spin up resources as you need them–from infrastructure services, such as compute, storage, and databases, to Internet of Things, machine learning, data lakes and analytics, and much more.</w:t>
      </w:r>
    </w:p>
    <w:p w:rsidR="00E23E67" w:rsidRDefault="00E23E67" w:rsidP="00E23E67">
      <w:r>
        <w:t>You can deploy technology services in a matter of minutes, and get from idea to implementation several orders of magnitude faster than before. This gives you the freedom to experiment, test new ideas to differentiate customer experiences, and transform your business.</w:t>
      </w:r>
    </w:p>
    <w:p w:rsidR="00E23E67" w:rsidRPr="00E23E67" w:rsidRDefault="00E23E67" w:rsidP="00E23E67">
      <w:pPr>
        <w:rPr>
          <w:rStyle w:val="Strong"/>
        </w:rPr>
      </w:pPr>
      <w:r w:rsidRPr="00E23E67">
        <w:rPr>
          <w:rStyle w:val="Strong"/>
        </w:rPr>
        <w:t>Elasticity</w:t>
      </w:r>
    </w:p>
    <w:p w:rsidR="00E23E67" w:rsidRDefault="00E23E67" w:rsidP="00E23E67">
      <w:r>
        <w:t>With cloud computing, you don’t have to over-provision resources up front to handle peak levels of business activity in the future. Instead, you provision the amount of resources that you actually need. You can scale these resources up or down to instantly to grow and shrink capacity as your business needs change.</w:t>
      </w:r>
    </w:p>
    <w:p w:rsidR="00E23E67" w:rsidRPr="00E23E67" w:rsidRDefault="00E23E67" w:rsidP="00E23E67">
      <w:pPr>
        <w:rPr>
          <w:rStyle w:val="Strong"/>
        </w:rPr>
      </w:pPr>
      <w:r w:rsidRPr="00E23E67">
        <w:rPr>
          <w:rStyle w:val="Strong"/>
        </w:rPr>
        <w:t>Cost savings</w:t>
      </w:r>
    </w:p>
    <w:p w:rsidR="00E23E67" w:rsidRDefault="00E23E67" w:rsidP="00E23E67">
      <w:r>
        <w:t xml:space="preserve">The cloud allows you to trade capital expenses (such as data centers and physical servers) for variable </w:t>
      </w:r>
      <w:proofErr w:type="gramStart"/>
      <w:r>
        <w:t>expenses,</w:t>
      </w:r>
      <w:proofErr w:type="gramEnd"/>
      <w:r>
        <w:t xml:space="preserve"> and only pay for IT as you consume it. Plus, the variable expenses are much lower than what you would pay to do it yourself because of the economies of scale.</w:t>
      </w:r>
    </w:p>
    <w:p w:rsidR="00E23E67" w:rsidRPr="00E23E67" w:rsidRDefault="00E23E67" w:rsidP="00E23E67">
      <w:pPr>
        <w:rPr>
          <w:rStyle w:val="Strong"/>
        </w:rPr>
      </w:pPr>
      <w:r w:rsidRPr="00E23E67">
        <w:rPr>
          <w:rStyle w:val="Strong"/>
        </w:rPr>
        <w:t>Deploy globally in minutes</w:t>
      </w:r>
    </w:p>
    <w:p w:rsidR="00E23E67" w:rsidRDefault="00E23E67" w:rsidP="00E23E67">
      <w:r>
        <w:t>With the cloud, you can expand to new geographic regions and deploy globally in minutes. For example, AWS has infrastructure all over the world, so you can deploy your application in multiple physical locations with just a few clicks. Putting applications in closer proximity to end users reduces latency and improves their experience.</w:t>
      </w:r>
    </w:p>
    <w:p w:rsidR="00354288" w:rsidRDefault="00354288" w:rsidP="00E23E67"/>
    <w:p w:rsidR="00354288" w:rsidRDefault="00354288">
      <w:pPr>
        <w:rPr>
          <w:rFonts w:asciiTheme="majorHAnsi" w:eastAsiaTheme="majorEastAsia" w:hAnsiTheme="majorHAnsi" w:cstheme="majorBidi"/>
          <w:color w:val="1F4E79" w:themeColor="accent1" w:themeShade="80"/>
          <w:sz w:val="36"/>
          <w:szCs w:val="26"/>
        </w:rPr>
      </w:pPr>
      <w:r>
        <w:br w:type="page"/>
      </w:r>
    </w:p>
    <w:p w:rsidR="00354288" w:rsidRDefault="00354288" w:rsidP="00354288">
      <w:pPr>
        <w:pStyle w:val="Heading2"/>
      </w:pPr>
      <w:r>
        <w:lastRenderedPageBreak/>
        <w:t>Cloud Computing Deployment Model</w:t>
      </w:r>
    </w:p>
    <w:tbl>
      <w:tblPr>
        <w:tblStyle w:val="TableGrid"/>
        <w:tblW w:w="0" w:type="auto"/>
        <w:tblLook w:val="04A0"/>
      </w:tblPr>
      <w:tblGrid>
        <w:gridCol w:w="3249"/>
        <w:gridCol w:w="3255"/>
        <w:gridCol w:w="3072"/>
      </w:tblGrid>
      <w:tr w:rsidR="00354288" w:rsidTr="00354288">
        <w:tc>
          <w:tcPr>
            <w:tcW w:w="3192" w:type="dxa"/>
          </w:tcPr>
          <w:p w:rsidR="00354288" w:rsidRDefault="00354288" w:rsidP="00354288">
            <w:r>
              <w:t>Cloud</w:t>
            </w:r>
          </w:p>
        </w:tc>
        <w:tc>
          <w:tcPr>
            <w:tcW w:w="3192" w:type="dxa"/>
          </w:tcPr>
          <w:p w:rsidR="00354288" w:rsidRDefault="00354288" w:rsidP="00354288">
            <w:r>
              <w:t>Hybrid</w:t>
            </w:r>
          </w:p>
        </w:tc>
        <w:tc>
          <w:tcPr>
            <w:tcW w:w="3192" w:type="dxa"/>
          </w:tcPr>
          <w:p w:rsidR="00354288" w:rsidRDefault="00354288" w:rsidP="00354288">
            <w:r>
              <w:t>On-Premises</w:t>
            </w:r>
          </w:p>
        </w:tc>
      </w:tr>
      <w:tr w:rsidR="00A60AAF" w:rsidTr="00354288">
        <w:tc>
          <w:tcPr>
            <w:tcW w:w="3192" w:type="dxa"/>
          </w:tcPr>
          <w:p w:rsidR="00A60AAF" w:rsidRDefault="00A60AAF" w:rsidP="00354288">
            <w:pPr>
              <w:rPr>
                <w:rFonts w:ascii="Helvetica" w:hAnsi="Helvetica"/>
                <w:color w:val="333333"/>
                <w:sz w:val="17"/>
                <w:szCs w:val="17"/>
              </w:rPr>
            </w:pPr>
            <w:r>
              <w:rPr>
                <w:rFonts w:ascii="Helvetica" w:hAnsi="Helvetica"/>
                <w:noProof/>
                <w:color w:val="333333"/>
                <w:sz w:val="17"/>
                <w:szCs w:val="17"/>
                <w:lang w:val="en-IN" w:eastAsia="en-IN"/>
              </w:rPr>
              <w:drawing>
                <wp:inline distT="0" distB="0" distL="0" distR="0">
                  <wp:extent cx="1939290" cy="1132166"/>
                  <wp:effectExtent l="1905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srcRect/>
                          <a:stretch>
                            <a:fillRect/>
                          </a:stretch>
                        </pic:blipFill>
                        <pic:spPr bwMode="auto">
                          <a:xfrm>
                            <a:off x="0" y="0"/>
                            <a:ext cx="1939290" cy="1132166"/>
                          </a:xfrm>
                          <a:prstGeom prst="rect">
                            <a:avLst/>
                          </a:prstGeom>
                          <a:noFill/>
                          <a:ln w="9525">
                            <a:noFill/>
                            <a:miter lim="800000"/>
                            <a:headEnd/>
                            <a:tailEnd/>
                          </a:ln>
                        </pic:spPr>
                      </pic:pic>
                    </a:graphicData>
                  </a:graphic>
                </wp:inline>
              </w:drawing>
            </w:r>
          </w:p>
        </w:tc>
        <w:tc>
          <w:tcPr>
            <w:tcW w:w="3192" w:type="dxa"/>
          </w:tcPr>
          <w:p w:rsidR="00A60AAF" w:rsidRDefault="00A60AAF" w:rsidP="00354288">
            <w:pPr>
              <w:rPr>
                <w:rFonts w:ascii="Helvetica" w:hAnsi="Helvetica"/>
                <w:color w:val="333333"/>
                <w:sz w:val="17"/>
                <w:szCs w:val="17"/>
              </w:rPr>
            </w:pPr>
            <w:r>
              <w:rPr>
                <w:rFonts w:ascii="Helvetica" w:hAnsi="Helvetica"/>
                <w:noProof/>
                <w:color w:val="333333"/>
                <w:sz w:val="17"/>
                <w:szCs w:val="17"/>
                <w:lang w:val="en-IN" w:eastAsia="en-IN"/>
              </w:rPr>
              <w:drawing>
                <wp:inline distT="0" distB="0" distL="0" distR="0">
                  <wp:extent cx="1946910" cy="1046507"/>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srcRect/>
                          <a:stretch>
                            <a:fillRect/>
                          </a:stretch>
                        </pic:blipFill>
                        <pic:spPr bwMode="auto">
                          <a:xfrm>
                            <a:off x="0" y="0"/>
                            <a:ext cx="1946910" cy="1046507"/>
                          </a:xfrm>
                          <a:prstGeom prst="rect">
                            <a:avLst/>
                          </a:prstGeom>
                          <a:noFill/>
                          <a:ln w="9525">
                            <a:noFill/>
                            <a:miter lim="800000"/>
                            <a:headEnd/>
                            <a:tailEnd/>
                          </a:ln>
                        </pic:spPr>
                      </pic:pic>
                    </a:graphicData>
                  </a:graphic>
                </wp:inline>
              </w:drawing>
            </w:r>
          </w:p>
        </w:tc>
        <w:tc>
          <w:tcPr>
            <w:tcW w:w="3192" w:type="dxa"/>
          </w:tcPr>
          <w:p w:rsidR="00A60AAF" w:rsidRDefault="00A60AAF" w:rsidP="00354288">
            <w:pPr>
              <w:rPr>
                <w:rFonts w:ascii="Helvetica" w:hAnsi="Helvetica"/>
                <w:color w:val="333333"/>
                <w:sz w:val="17"/>
                <w:szCs w:val="17"/>
              </w:rPr>
            </w:pPr>
            <w:r>
              <w:rPr>
                <w:rFonts w:ascii="Helvetica" w:hAnsi="Helvetica"/>
                <w:noProof/>
                <w:color w:val="333333"/>
                <w:sz w:val="17"/>
                <w:szCs w:val="17"/>
                <w:lang w:val="en-IN" w:eastAsia="en-IN"/>
              </w:rPr>
              <w:drawing>
                <wp:inline distT="0" distB="0" distL="0" distR="0">
                  <wp:extent cx="1824990" cy="937260"/>
                  <wp:effectExtent l="1905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srcRect/>
                          <a:stretch>
                            <a:fillRect/>
                          </a:stretch>
                        </pic:blipFill>
                        <pic:spPr bwMode="auto">
                          <a:xfrm>
                            <a:off x="0" y="0"/>
                            <a:ext cx="1824990" cy="937260"/>
                          </a:xfrm>
                          <a:prstGeom prst="rect">
                            <a:avLst/>
                          </a:prstGeom>
                          <a:noFill/>
                          <a:ln w="9525">
                            <a:noFill/>
                            <a:miter lim="800000"/>
                            <a:headEnd/>
                            <a:tailEnd/>
                          </a:ln>
                        </pic:spPr>
                      </pic:pic>
                    </a:graphicData>
                  </a:graphic>
                </wp:inline>
              </w:drawing>
            </w:r>
          </w:p>
        </w:tc>
      </w:tr>
      <w:tr w:rsidR="00354288" w:rsidTr="00354288">
        <w:tc>
          <w:tcPr>
            <w:tcW w:w="3192" w:type="dxa"/>
          </w:tcPr>
          <w:p w:rsidR="00354288" w:rsidRDefault="00354288" w:rsidP="00354288">
            <w:r>
              <w:rPr>
                <w:rFonts w:ascii="Helvetica" w:hAnsi="Helvetica"/>
                <w:color w:val="333333"/>
                <w:sz w:val="17"/>
                <w:szCs w:val="17"/>
              </w:rPr>
              <w:t>A cloud-based application is fully deployed in the cloud and all parts of the application run in the cloud. Applications in the cloud have either been created in the cloud or have been migrated from an existing infrastructure to take advantage of the </w:t>
            </w:r>
            <w:hyperlink r:id="rId15" w:tgtFrame="_blank" w:history="1">
              <w:r>
                <w:rPr>
                  <w:rStyle w:val="Hyperlink"/>
                  <w:rFonts w:ascii="Helvetica" w:hAnsi="Helvetica"/>
                  <w:color w:val="005B86"/>
                  <w:sz w:val="17"/>
                  <w:szCs w:val="17"/>
                </w:rPr>
                <w:t>benefits of cloud computing</w:t>
              </w:r>
            </w:hyperlink>
            <w:r>
              <w:rPr>
                <w:rFonts w:ascii="Helvetica" w:hAnsi="Helvetica"/>
                <w:color w:val="333333"/>
                <w:sz w:val="17"/>
                <w:szCs w:val="17"/>
              </w:rPr>
              <w:t>. Cloud-based applications can be built on low-level infrastructure pieces or can use higher level services that provide abstraction from the management, architecting, and scaling requirements of core infrastructure.</w:t>
            </w:r>
          </w:p>
        </w:tc>
        <w:tc>
          <w:tcPr>
            <w:tcW w:w="3192" w:type="dxa"/>
          </w:tcPr>
          <w:p w:rsidR="00354288" w:rsidRDefault="00354288" w:rsidP="00354288">
            <w:r>
              <w:rPr>
                <w:rFonts w:ascii="Helvetica" w:hAnsi="Helvetica"/>
                <w:color w:val="333333"/>
                <w:sz w:val="17"/>
                <w:szCs w:val="17"/>
              </w:rPr>
              <w:t>A hybrid deployment is a way to connect infrastructure and applications between cloud-based resources and existing resources that are not located in the cloud. The most common method of hybrid deployment is between the cloud and existing on-premises infrastructure to extend, and grow, an organization's infrastructure into the cloud while connecting cloud resources to internal system. For more information on how AWS can help you with your hybrid deployment, please visit our hybrid page.</w:t>
            </w:r>
          </w:p>
        </w:tc>
        <w:tc>
          <w:tcPr>
            <w:tcW w:w="3192" w:type="dxa"/>
          </w:tcPr>
          <w:p w:rsidR="00354288" w:rsidRDefault="00354288" w:rsidP="00354288">
            <w:r>
              <w:rPr>
                <w:rFonts w:ascii="Helvetica" w:hAnsi="Helvetica"/>
                <w:color w:val="333333"/>
                <w:sz w:val="17"/>
                <w:szCs w:val="17"/>
              </w:rPr>
              <w:t>Deploying resources on-premises, using virtualization and resource management tools, is sometimes called “private cloud”. On-premises deployment does not provide many of the benefits of cloud computing but is sometimes sought for its ability to provide </w:t>
            </w:r>
            <w:hyperlink r:id="rId16" w:tgtFrame="_blank" w:history="1">
              <w:r>
                <w:rPr>
                  <w:rStyle w:val="Hyperlink"/>
                  <w:rFonts w:ascii="Helvetica" w:hAnsi="Helvetica"/>
                  <w:color w:val="005B86"/>
                  <w:sz w:val="17"/>
                  <w:szCs w:val="17"/>
                </w:rPr>
                <w:t>dedicated resources</w:t>
              </w:r>
            </w:hyperlink>
            <w:r>
              <w:rPr>
                <w:rFonts w:ascii="Helvetica" w:hAnsi="Helvetica"/>
                <w:color w:val="333333"/>
                <w:sz w:val="17"/>
                <w:szCs w:val="17"/>
              </w:rPr>
              <w:t>. In most cases this deployment model is the same as legacy IT infrastructure while using application management and virtualization technologies to try and increase resource utilization.</w:t>
            </w:r>
          </w:p>
        </w:tc>
      </w:tr>
    </w:tbl>
    <w:p w:rsidR="00354288" w:rsidRPr="00354288" w:rsidRDefault="00354288" w:rsidP="00354288"/>
    <w:p w:rsidR="00A60AAF" w:rsidRDefault="00A60AAF" w:rsidP="00A60AAF">
      <w:pPr>
        <w:pStyle w:val="Heading1"/>
      </w:pPr>
      <w:r w:rsidRPr="00A60AAF">
        <w:t>What is AWS?</w:t>
      </w:r>
    </w:p>
    <w:p w:rsidR="007D7C18" w:rsidRDefault="007D7C18" w:rsidP="00A60AAF">
      <w:pPr>
        <w:rPr>
          <w:shd w:val="clear" w:color="auto" w:fill="FFFFFF"/>
        </w:rPr>
      </w:pPr>
      <w:hyperlink r:id="rId17" w:history="1">
        <w:r>
          <w:rPr>
            <w:rStyle w:val="Hyperlink"/>
          </w:rPr>
          <w:t>https://www.youtube.com/watch?v=rIk19Cn50-A</w:t>
        </w:r>
      </w:hyperlink>
    </w:p>
    <w:p w:rsidR="007B698B" w:rsidRDefault="00A60AAF" w:rsidP="00A60AAF">
      <w:pPr>
        <w:rPr>
          <w:shd w:val="clear" w:color="auto" w:fill="FFFFFF"/>
        </w:rPr>
      </w:pPr>
      <w:r>
        <w:rPr>
          <w:shd w:val="clear" w:color="auto" w:fill="FFFFFF"/>
        </w:rPr>
        <w:t>Amazon web service is a platform that offers flexible, reliable, scalable, easy-to-use and cost-effective cloud computing solutions.</w:t>
      </w:r>
    </w:p>
    <w:p w:rsidR="007B698B" w:rsidRDefault="007B698B">
      <w:pPr>
        <w:rPr>
          <w:shd w:val="clear" w:color="auto" w:fill="FFFFFF"/>
        </w:rPr>
      </w:pPr>
      <w:r>
        <w:rPr>
          <w:shd w:val="clear" w:color="auto" w:fill="FFFFFF"/>
        </w:rPr>
        <w:br w:type="page"/>
      </w:r>
    </w:p>
    <w:p w:rsidR="00A60AAF" w:rsidRPr="007B698B" w:rsidRDefault="007B698B" w:rsidP="007B698B">
      <w:pPr>
        <w:pStyle w:val="Heading1-PageBreak"/>
        <w:rPr>
          <w:rStyle w:val="Emphasis"/>
          <w:rFonts w:ascii="Arial Black" w:hAnsi="Arial Black"/>
          <w:sz w:val="24"/>
          <w:szCs w:val="24"/>
        </w:rPr>
      </w:pPr>
      <w:r w:rsidRPr="007B698B">
        <w:rPr>
          <w:rStyle w:val="Emphasis"/>
          <w:rFonts w:ascii="Arial Black" w:hAnsi="Arial Black"/>
          <w:sz w:val="24"/>
          <w:szCs w:val="24"/>
        </w:rPr>
        <w:lastRenderedPageBreak/>
        <w:t>LAB: Create AWS Account</w:t>
      </w:r>
      <w:r>
        <w:rPr>
          <w:rStyle w:val="Emphasis"/>
          <w:rFonts w:ascii="Arial Black" w:hAnsi="Arial Black"/>
          <w:sz w:val="24"/>
          <w:szCs w:val="24"/>
        </w:rPr>
        <w:t xml:space="preserve"> – Signup to AWS – Using free tier</w:t>
      </w:r>
    </w:p>
    <w:p w:rsidR="00E678C3" w:rsidRDefault="00E678C3" w:rsidP="00E678C3">
      <w:pPr>
        <w:pStyle w:val="ListParagraph"/>
      </w:pPr>
      <w:r w:rsidRPr="00E678C3">
        <w:t xml:space="preserve">How to </w:t>
      </w:r>
      <w:proofErr w:type="spellStart"/>
      <w:r w:rsidRPr="00E678C3">
        <w:t>signup</w:t>
      </w:r>
      <w:proofErr w:type="spellEnd"/>
      <w:r w:rsidRPr="00E678C3">
        <w:t xml:space="preserve"> to AWS account </w:t>
      </w:r>
      <w:r>
        <w:t xml:space="preserve"> </w:t>
      </w:r>
    </w:p>
    <w:p w:rsidR="00E678C3" w:rsidRDefault="00E678C3" w:rsidP="00E678C3">
      <w:pPr>
        <w:pStyle w:val="NormalWeb"/>
        <w:spacing w:before="0" w:beforeAutospacing="0" w:after="180" w:afterAutospacing="0"/>
        <w:rPr>
          <w:rFonts w:ascii="Helvetica" w:hAnsi="Helvetica"/>
          <w:color w:val="333333"/>
          <w:sz w:val="17"/>
          <w:szCs w:val="17"/>
        </w:rPr>
      </w:pPr>
      <w:hyperlink r:id="rId18" w:history="1">
        <w:r>
          <w:rPr>
            <w:rStyle w:val="Hyperlink"/>
          </w:rPr>
          <w:t>https://aws.amazon.com/premiumsupport/knowledge-center/create-and-activate-aws-account/</w:t>
        </w:r>
      </w:hyperlink>
      <w:r>
        <w:t xml:space="preserve"> </w:t>
      </w:r>
      <w:r>
        <w:rPr>
          <w:rFonts w:ascii="Helvetica" w:hAnsi="Helvetica"/>
          <w:color w:val="333333"/>
          <w:sz w:val="17"/>
          <w:szCs w:val="17"/>
        </w:rPr>
        <w:t>Create your account</w:t>
      </w:r>
    </w:p>
    <w:p w:rsidR="00E678C3" w:rsidRDefault="00E678C3" w:rsidP="00E91315">
      <w:pPr>
        <w:numPr>
          <w:ilvl w:val="0"/>
          <w:numId w:val="13"/>
        </w:numPr>
        <w:spacing w:before="100" w:beforeAutospacing="1" w:after="120" w:line="240" w:lineRule="auto"/>
        <w:ind w:left="24"/>
        <w:rPr>
          <w:rFonts w:ascii="Helvetica" w:hAnsi="Helvetica"/>
          <w:color w:val="333333"/>
          <w:sz w:val="17"/>
          <w:szCs w:val="17"/>
        </w:rPr>
      </w:pPr>
      <w:r>
        <w:rPr>
          <w:rFonts w:ascii="Helvetica" w:hAnsi="Helvetica"/>
          <w:color w:val="333333"/>
          <w:sz w:val="17"/>
          <w:szCs w:val="17"/>
        </w:rPr>
        <w:t>Go to the </w:t>
      </w:r>
      <w:hyperlink r:id="rId19" w:tgtFrame="_blank" w:history="1">
        <w:r>
          <w:rPr>
            <w:rStyle w:val="Hyperlink"/>
            <w:rFonts w:ascii="Helvetica" w:hAnsi="Helvetica"/>
            <w:color w:val="005B86"/>
            <w:sz w:val="17"/>
            <w:szCs w:val="17"/>
          </w:rPr>
          <w:t>Amazon Web Services home page</w:t>
        </w:r>
      </w:hyperlink>
      <w:r>
        <w:rPr>
          <w:rFonts w:ascii="Helvetica" w:hAnsi="Helvetica"/>
          <w:color w:val="333333"/>
          <w:sz w:val="17"/>
          <w:szCs w:val="17"/>
        </w:rPr>
        <w:t>.</w:t>
      </w:r>
    </w:p>
    <w:p w:rsidR="00E678C3" w:rsidRPr="00FB1520" w:rsidRDefault="00E678C3" w:rsidP="00E91315">
      <w:pPr>
        <w:numPr>
          <w:ilvl w:val="0"/>
          <w:numId w:val="13"/>
        </w:numPr>
        <w:spacing w:before="100" w:beforeAutospacing="1" w:after="120" w:line="240" w:lineRule="auto"/>
        <w:ind w:left="24"/>
        <w:rPr>
          <w:rFonts w:ascii="Helvetica" w:hAnsi="Helvetica"/>
          <w:b/>
          <w:color w:val="333333"/>
          <w:sz w:val="17"/>
          <w:szCs w:val="17"/>
        </w:rPr>
      </w:pPr>
      <w:r>
        <w:rPr>
          <w:rFonts w:ascii="Helvetica" w:hAnsi="Helvetica"/>
          <w:color w:val="333333"/>
          <w:sz w:val="17"/>
          <w:szCs w:val="17"/>
        </w:rPr>
        <w:t>Choose </w:t>
      </w:r>
      <w:r w:rsidRPr="00FB1520">
        <w:rPr>
          <w:rFonts w:ascii="Helvetica" w:hAnsi="Helvetica"/>
          <w:b/>
          <w:color w:val="333333"/>
          <w:sz w:val="17"/>
          <w:szCs w:val="17"/>
        </w:rPr>
        <w:t>Create an AWS Account.</w:t>
      </w:r>
      <w:r w:rsidRPr="00FB1520">
        <w:rPr>
          <w:rFonts w:ascii="Helvetica" w:hAnsi="Helvetica"/>
          <w:b/>
          <w:color w:val="333333"/>
          <w:sz w:val="17"/>
          <w:szCs w:val="17"/>
        </w:rPr>
        <w:br/>
        <w:t>Note:</w:t>
      </w:r>
      <w:r>
        <w:rPr>
          <w:rFonts w:ascii="Helvetica" w:hAnsi="Helvetica"/>
          <w:color w:val="333333"/>
          <w:sz w:val="17"/>
          <w:szCs w:val="17"/>
        </w:rPr>
        <w:t> If you've signed in to AWS recently, the button might say </w:t>
      </w:r>
      <w:r w:rsidRPr="00FB1520">
        <w:rPr>
          <w:rFonts w:ascii="Helvetica" w:hAnsi="Helvetica"/>
          <w:b/>
          <w:color w:val="333333"/>
          <w:sz w:val="17"/>
          <w:szCs w:val="17"/>
        </w:rPr>
        <w:t>Sign In to the Console.</w:t>
      </w:r>
    </w:p>
    <w:p w:rsidR="00E678C3" w:rsidRPr="00FB1520" w:rsidRDefault="00E678C3" w:rsidP="00E91315">
      <w:pPr>
        <w:numPr>
          <w:ilvl w:val="0"/>
          <w:numId w:val="13"/>
        </w:numPr>
        <w:spacing w:before="100" w:beforeAutospacing="1" w:after="120" w:line="240" w:lineRule="auto"/>
        <w:ind w:left="24"/>
        <w:rPr>
          <w:rFonts w:ascii="Helvetica" w:hAnsi="Helvetica"/>
          <w:b/>
          <w:color w:val="333333"/>
          <w:sz w:val="17"/>
          <w:szCs w:val="17"/>
        </w:rPr>
      </w:pPr>
      <w:r>
        <w:rPr>
          <w:rFonts w:ascii="Helvetica" w:hAnsi="Helvetica"/>
          <w:color w:val="333333"/>
          <w:sz w:val="17"/>
          <w:szCs w:val="17"/>
        </w:rPr>
        <w:t>Enter your account information, and then choose </w:t>
      </w:r>
      <w:r w:rsidRPr="00FB1520">
        <w:rPr>
          <w:rFonts w:ascii="Helvetica" w:hAnsi="Helvetica"/>
          <w:b/>
          <w:color w:val="333333"/>
          <w:sz w:val="17"/>
          <w:szCs w:val="17"/>
        </w:rPr>
        <w:t>Continue.</w:t>
      </w:r>
      <w:r w:rsidRPr="00FB1520">
        <w:rPr>
          <w:rFonts w:ascii="Helvetica" w:hAnsi="Helvetica"/>
          <w:b/>
          <w:color w:val="333333"/>
          <w:sz w:val="17"/>
          <w:szCs w:val="17"/>
        </w:rPr>
        <w:br/>
      </w:r>
      <w:r>
        <w:rPr>
          <w:rFonts w:ascii="Helvetica" w:hAnsi="Helvetica"/>
          <w:color w:val="333333"/>
          <w:sz w:val="17"/>
          <w:szCs w:val="17"/>
        </w:rPr>
        <w:t>Important: Be sure that you enter your account information correctly, especially your email address. If you enter your email address incorrectly, you won't be able to access your account. If Create a new AWS account isn't visible, first choose Sign in to a different account, and then choose </w:t>
      </w:r>
      <w:proofErr w:type="gramStart"/>
      <w:r w:rsidRPr="00FB1520">
        <w:rPr>
          <w:rFonts w:ascii="Helvetica" w:hAnsi="Helvetica"/>
          <w:b/>
          <w:color w:val="333333"/>
          <w:sz w:val="17"/>
          <w:szCs w:val="17"/>
        </w:rPr>
        <w:t>Create</w:t>
      </w:r>
      <w:proofErr w:type="gramEnd"/>
      <w:r w:rsidRPr="00FB1520">
        <w:rPr>
          <w:rFonts w:ascii="Helvetica" w:hAnsi="Helvetica"/>
          <w:b/>
          <w:color w:val="333333"/>
          <w:sz w:val="17"/>
          <w:szCs w:val="17"/>
        </w:rPr>
        <w:t xml:space="preserve"> a new AWS account.</w:t>
      </w:r>
    </w:p>
    <w:p w:rsidR="00E678C3" w:rsidRDefault="00E678C3" w:rsidP="00E91315">
      <w:pPr>
        <w:numPr>
          <w:ilvl w:val="0"/>
          <w:numId w:val="13"/>
        </w:numPr>
        <w:spacing w:before="100" w:beforeAutospacing="1" w:after="120" w:line="240" w:lineRule="auto"/>
        <w:ind w:left="24"/>
        <w:rPr>
          <w:rFonts w:ascii="Helvetica" w:hAnsi="Helvetica"/>
          <w:color w:val="333333"/>
          <w:sz w:val="17"/>
          <w:szCs w:val="17"/>
        </w:rPr>
      </w:pPr>
      <w:r>
        <w:rPr>
          <w:rFonts w:ascii="Helvetica" w:hAnsi="Helvetica"/>
          <w:color w:val="333333"/>
          <w:sz w:val="17"/>
          <w:szCs w:val="17"/>
        </w:rPr>
        <w:t>Choose </w:t>
      </w:r>
      <w:r w:rsidRPr="00FB1520">
        <w:rPr>
          <w:rFonts w:ascii="Helvetica" w:hAnsi="Helvetica"/>
          <w:b/>
          <w:color w:val="333333"/>
          <w:sz w:val="17"/>
          <w:szCs w:val="17"/>
        </w:rPr>
        <w:t>Personal or Professional.</w:t>
      </w:r>
      <w:r w:rsidRPr="00FB1520">
        <w:rPr>
          <w:rFonts w:ascii="Helvetica" w:hAnsi="Helvetica"/>
          <w:b/>
          <w:color w:val="333333"/>
          <w:sz w:val="17"/>
          <w:szCs w:val="17"/>
        </w:rPr>
        <w:br/>
      </w:r>
      <w:r>
        <w:rPr>
          <w:rFonts w:ascii="Helvetica" w:hAnsi="Helvetica"/>
          <w:color w:val="333333"/>
          <w:sz w:val="17"/>
          <w:szCs w:val="17"/>
        </w:rPr>
        <w:t>Note: Personal accounts and professional accounts have the same features and functions.</w:t>
      </w:r>
    </w:p>
    <w:p w:rsidR="00E678C3" w:rsidRDefault="00E678C3" w:rsidP="00E91315">
      <w:pPr>
        <w:numPr>
          <w:ilvl w:val="0"/>
          <w:numId w:val="13"/>
        </w:numPr>
        <w:spacing w:before="100" w:beforeAutospacing="1" w:after="120" w:line="240" w:lineRule="auto"/>
        <w:ind w:left="24"/>
        <w:rPr>
          <w:rFonts w:ascii="Helvetica" w:hAnsi="Helvetica"/>
          <w:color w:val="333333"/>
          <w:sz w:val="17"/>
          <w:szCs w:val="17"/>
        </w:rPr>
      </w:pPr>
      <w:r>
        <w:rPr>
          <w:rFonts w:ascii="Helvetica" w:hAnsi="Helvetica"/>
          <w:color w:val="333333"/>
          <w:sz w:val="17"/>
          <w:szCs w:val="17"/>
        </w:rPr>
        <w:t>Enter your company or personal information.</w:t>
      </w:r>
    </w:p>
    <w:p w:rsidR="00E678C3" w:rsidRDefault="00E678C3" w:rsidP="00E91315">
      <w:pPr>
        <w:numPr>
          <w:ilvl w:val="0"/>
          <w:numId w:val="13"/>
        </w:numPr>
        <w:spacing w:before="100" w:beforeAutospacing="1" w:after="120" w:line="240" w:lineRule="auto"/>
        <w:ind w:left="24"/>
        <w:rPr>
          <w:rFonts w:ascii="Helvetica" w:hAnsi="Helvetica"/>
          <w:color w:val="333333"/>
          <w:sz w:val="17"/>
          <w:szCs w:val="17"/>
        </w:rPr>
      </w:pPr>
      <w:r>
        <w:rPr>
          <w:rFonts w:ascii="Helvetica" w:hAnsi="Helvetica"/>
          <w:color w:val="333333"/>
          <w:sz w:val="17"/>
          <w:szCs w:val="17"/>
        </w:rPr>
        <w:t>Read and accept the </w:t>
      </w:r>
      <w:hyperlink r:id="rId20" w:tgtFrame="_blank" w:history="1">
        <w:r>
          <w:rPr>
            <w:rStyle w:val="Hyperlink"/>
            <w:rFonts w:ascii="Helvetica" w:hAnsi="Helvetica"/>
            <w:color w:val="005B86"/>
            <w:sz w:val="17"/>
            <w:szCs w:val="17"/>
          </w:rPr>
          <w:t>AWS Customer Agreement</w:t>
        </w:r>
      </w:hyperlink>
      <w:r>
        <w:rPr>
          <w:rFonts w:ascii="Helvetica" w:hAnsi="Helvetica"/>
          <w:color w:val="333333"/>
          <w:sz w:val="17"/>
          <w:szCs w:val="17"/>
        </w:rPr>
        <w:t>.</w:t>
      </w:r>
      <w:r>
        <w:rPr>
          <w:rFonts w:ascii="Helvetica" w:hAnsi="Helvetica"/>
          <w:color w:val="333333"/>
          <w:sz w:val="17"/>
          <w:szCs w:val="17"/>
        </w:rPr>
        <w:br/>
        <w:t>Note: Be sure that you read and understand the terms of the AWS Customer Agreement.</w:t>
      </w:r>
    </w:p>
    <w:p w:rsidR="00E678C3" w:rsidRPr="00FB1520" w:rsidRDefault="00E678C3" w:rsidP="00E91315">
      <w:pPr>
        <w:numPr>
          <w:ilvl w:val="0"/>
          <w:numId w:val="13"/>
        </w:numPr>
        <w:spacing w:before="100" w:beforeAutospacing="1" w:line="240" w:lineRule="auto"/>
        <w:ind w:left="24"/>
        <w:rPr>
          <w:rFonts w:ascii="Helvetica" w:hAnsi="Helvetica"/>
          <w:b/>
          <w:color w:val="333333"/>
          <w:sz w:val="17"/>
          <w:szCs w:val="17"/>
        </w:rPr>
      </w:pPr>
      <w:r>
        <w:rPr>
          <w:rFonts w:ascii="Helvetica" w:hAnsi="Helvetica"/>
          <w:color w:val="333333"/>
          <w:sz w:val="17"/>
          <w:szCs w:val="17"/>
        </w:rPr>
        <w:t>Choose </w:t>
      </w:r>
      <w:r w:rsidRPr="00FB1520">
        <w:rPr>
          <w:rFonts w:ascii="Helvetica" w:hAnsi="Helvetica"/>
          <w:b/>
          <w:color w:val="333333"/>
          <w:sz w:val="17"/>
          <w:szCs w:val="17"/>
        </w:rPr>
        <w:t>Create Account and Continue.</w:t>
      </w:r>
    </w:p>
    <w:p w:rsidR="00E678C3" w:rsidRDefault="00E678C3" w:rsidP="00E678C3">
      <w:pPr>
        <w:pStyle w:val="NormalWeb"/>
        <w:spacing w:before="180" w:beforeAutospacing="0" w:after="180" w:afterAutospacing="0"/>
        <w:rPr>
          <w:rFonts w:ascii="Helvetica" w:hAnsi="Helvetica"/>
          <w:color w:val="333333"/>
          <w:sz w:val="17"/>
          <w:szCs w:val="17"/>
        </w:rPr>
      </w:pPr>
      <w:r>
        <w:rPr>
          <w:rFonts w:ascii="Helvetica" w:hAnsi="Helvetica"/>
          <w:color w:val="333333"/>
          <w:sz w:val="17"/>
          <w:szCs w:val="17"/>
        </w:rPr>
        <w:t>You receive an email to confirm that your account is created. You can sign in to your new account using the email address and password you supplied. However, you can't use AWS services until you finish activating your account.</w:t>
      </w:r>
    </w:p>
    <w:p w:rsidR="00E678C3" w:rsidRDefault="00E678C3" w:rsidP="00E678C3">
      <w:pPr>
        <w:pStyle w:val="NormalWeb"/>
        <w:spacing w:before="180" w:beforeAutospacing="0" w:after="180" w:afterAutospacing="0"/>
        <w:rPr>
          <w:rFonts w:ascii="Helvetica" w:hAnsi="Helvetica"/>
          <w:color w:val="333333"/>
          <w:sz w:val="17"/>
          <w:szCs w:val="17"/>
        </w:rPr>
      </w:pPr>
      <w:r>
        <w:rPr>
          <w:rFonts w:ascii="Helvetica" w:hAnsi="Helvetica"/>
          <w:color w:val="333333"/>
          <w:sz w:val="17"/>
          <w:szCs w:val="17"/>
        </w:rPr>
        <w:t>Add a payment method</w:t>
      </w:r>
    </w:p>
    <w:p w:rsidR="00E678C3" w:rsidRDefault="00E678C3" w:rsidP="00E678C3">
      <w:pPr>
        <w:pStyle w:val="NormalWeb"/>
        <w:spacing w:before="180" w:beforeAutospacing="0" w:after="180" w:afterAutospacing="0"/>
        <w:rPr>
          <w:rFonts w:ascii="Helvetica" w:hAnsi="Helvetica"/>
          <w:color w:val="333333"/>
          <w:sz w:val="17"/>
          <w:szCs w:val="17"/>
        </w:rPr>
      </w:pPr>
      <w:r>
        <w:rPr>
          <w:rFonts w:ascii="Helvetica" w:hAnsi="Helvetica"/>
          <w:color w:val="333333"/>
          <w:sz w:val="17"/>
          <w:szCs w:val="17"/>
        </w:rPr>
        <w:t>On the Payment Information page, enter the information about your payment method, and then choose Secure Submit.</w:t>
      </w:r>
    </w:p>
    <w:p w:rsidR="00E678C3" w:rsidRDefault="00E678C3" w:rsidP="00E678C3">
      <w:pPr>
        <w:pStyle w:val="NormalWeb"/>
        <w:spacing w:before="180" w:beforeAutospacing="0" w:after="180" w:afterAutospacing="0"/>
        <w:rPr>
          <w:rFonts w:ascii="Helvetica" w:hAnsi="Helvetica"/>
          <w:color w:val="333333"/>
          <w:sz w:val="17"/>
          <w:szCs w:val="17"/>
        </w:rPr>
      </w:pPr>
      <w:r>
        <w:rPr>
          <w:rFonts w:ascii="Helvetica" w:hAnsi="Helvetica"/>
          <w:color w:val="333333"/>
          <w:sz w:val="17"/>
          <w:szCs w:val="17"/>
        </w:rPr>
        <w:t>Note: If you want to use a different address for your AWS account, choose Use a new address before you choose Secure Submit.</w:t>
      </w:r>
    </w:p>
    <w:p w:rsidR="00E678C3" w:rsidRPr="00FB1520" w:rsidRDefault="00E678C3" w:rsidP="00E678C3">
      <w:pPr>
        <w:pStyle w:val="NormalWeb"/>
        <w:spacing w:before="180" w:beforeAutospacing="0" w:after="180" w:afterAutospacing="0"/>
        <w:rPr>
          <w:rFonts w:ascii="Helvetica" w:hAnsi="Helvetica"/>
          <w:b/>
          <w:color w:val="333333"/>
          <w:sz w:val="17"/>
          <w:szCs w:val="17"/>
        </w:rPr>
      </w:pPr>
      <w:r w:rsidRPr="00FB1520">
        <w:rPr>
          <w:rFonts w:ascii="Helvetica" w:hAnsi="Helvetica"/>
          <w:b/>
          <w:color w:val="333333"/>
          <w:sz w:val="17"/>
          <w:szCs w:val="17"/>
        </w:rPr>
        <w:t>Verify your phone number</w:t>
      </w:r>
    </w:p>
    <w:p w:rsidR="00E678C3" w:rsidRPr="00FB1520" w:rsidRDefault="00E678C3" w:rsidP="00E91315">
      <w:pPr>
        <w:numPr>
          <w:ilvl w:val="0"/>
          <w:numId w:val="14"/>
        </w:numPr>
        <w:spacing w:before="100" w:beforeAutospacing="1" w:after="120" w:line="240" w:lineRule="auto"/>
        <w:ind w:left="24"/>
        <w:rPr>
          <w:rFonts w:ascii="Helvetica" w:hAnsi="Helvetica"/>
          <w:b/>
          <w:color w:val="333333"/>
          <w:sz w:val="17"/>
          <w:szCs w:val="17"/>
        </w:rPr>
      </w:pPr>
      <w:r>
        <w:rPr>
          <w:rFonts w:ascii="Helvetica" w:hAnsi="Helvetica"/>
          <w:color w:val="333333"/>
          <w:sz w:val="17"/>
          <w:szCs w:val="17"/>
        </w:rPr>
        <w:t>Choose whether you want to verify your account by </w:t>
      </w:r>
      <w:r w:rsidRPr="00FB1520">
        <w:rPr>
          <w:rFonts w:ascii="Helvetica" w:hAnsi="Helvetica"/>
          <w:b/>
          <w:color w:val="333333"/>
          <w:sz w:val="17"/>
          <w:szCs w:val="17"/>
        </w:rPr>
        <w:t>Text message (SMS) or a Voice call.</w:t>
      </w:r>
    </w:p>
    <w:p w:rsidR="00E678C3" w:rsidRDefault="00E678C3" w:rsidP="00E91315">
      <w:pPr>
        <w:numPr>
          <w:ilvl w:val="0"/>
          <w:numId w:val="14"/>
        </w:numPr>
        <w:spacing w:before="100" w:beforeAutospacing="1" w:after="120" w:line="240" w:lineRule="auto"/>
        <w:ind w:left="24"/>
        <w:rPr>
          <w:rFonts w:ascii="Helvetica" w:hAnsi="Helvetica"/>
          <w:color w:val="333333"/>
          <w:sz w:val="17"/>
          <w:szCs w:val="17"/>
        </w:rPr>
      </w:pPr>
      <w:r>
        <w:rPr>
          <w:rFonts w:ascii="Helvetica" w:hAnsi="Helvetica"/>
          <w:color w:val="333333"/>
          <w:sz w:val="17"/>
          <w:szCs w:val="17"/>
        </w:rPr>
        <w:t>Choose your country or region code from the list.</w:t>
      </w:r>
    </w:p>
    <w:p w:rsidR="00E678C3" w:rsidRDefault="00E678C3" w:rsidP="00E91315">
      <w:pPr>
        <w:numPr>
          <w:ilvl w:val="0"/>
          <w:numId w:val="14"/>
        </w:numPr>
        <w:spacing w:before="100" w:beforeAutospacing="1" w:after="120" w:line="240" w:lineRule="auto"/>
        <w:ind w:left="24"/>
        <w:rPr>
          <w:rFonts w:ascii="Helvetica" w:hAnsi="Helvetica"/>
          <w:color w:val="333333"/>
          <w:sz w:val="17"/>
          <w:szCs w:val="17"/>
        </w:rPr>
      </w:pPr>
      <w:r>
        <w:rPr>
          <w:rFonts w:ascii="Helvetica" w:hAnsi="Helvetica"/>
          <w:color w:val="333333"/>
          <w:sz w:val="17"/>
          <w:szCs w:val="17"/>
        </w:rPr>
        <w:t>Enter a phone number where you can be reached in the next few minutes.</w:t>
      </w:r>
    </w:p>
    <w:p w:rsidR="00E678C3" w:rsidRDefault="00E678C3" w:rsidP="00E91315">
      <w:pPr>
        <w:numPr>
          <w:ilvl w:val="0"/>
          <w:numId w:val="14"/>
        </w:numPr>
        <w:spacing w:before="100" w:beforeAutospacing="1" w:after="120" w:line="240" w:lineRule="auto"/>
        <w:ind w:left="24"/>
        <w:rPr>
          <w:rFonts w:ascii="Helvetica" w:hAnsi="Helvetica"/>
          <w:color w:val="333333"/>
          <w:sz w:val="17"/>
          <w:szCs w:val="17"/>
        </w:rPr>
      </w:pPr>
      <w:r>
        <w:rPr>
          <w:rFonts w:ascii="Helvetica" w:hAnsi="Helvetica"/>
          <w:color w:val="333333"/>
          <w:sz w:val="17"/>
          <w:szCs w:val="17"/>
        </w:rPr>
        <w:t xml:space="preserve">Enter the code displayed in the </w:t>
      </w:r>
      <w:proofErr w:type="spellStart"/>
      <w:r>
        <w:rPr>
          <w:rFonts w:ascii="Helvetica" w:hAnsi="Helvetica"/>
          <w:color w:val="333333"/>
          <w:sz w:val="17"/>
          <w:szCs w:val="17"/>
        </w:rPr>
        <w:t>captcha</w:t>
      </w:r>
      <w:proofErr w:type="spellEnd"/>
      <w:r>
        <w:rPr>
          <w:rFonts w:ascii="Helvetica" w:hAnsi="Helvetica"/>
          <w:color w:val="333333"/>
          <w:sz w:val="17"/>
          <w:szCs w:val="17"/>
        </w:rPr>
        <w:t>.</w:t>
      </w:r>
    </w:p>
    <w:p w:rsidR="00E678C3" w:rsidRDefault="00E678C3" w:rsidP="00E91315">
      <w:pPr>
        <w:numPr>
          <w:ilvl w:val="0"/>
          <w:numId w:val="14"/>
        </w:numPr>
        <w:spacing w:before="100" w:beforeAutospacing="1" w:after="120" w:line="240" w:lineRule="auto"/>
        <w:ind w:left="24"/>
        <w:rPr>
          <w:rFonts w:ascii="Helvetica" w:hAnsi="Helvetica"/>
          <w:color w:val="333333"/>
          <w:sz w:val="17"/>
          <w:szCs w:val="17"/>
        </w:rPr>
      </w:pPr>
      <w:r>
        <w:rPr>
          <w:rFonts w:ascii="Helvetica" w:hAnsi="Helvetica"/>
          <w:color w:val="333333"/>
          <w:sz w:val="17"/>
          <w:szCs w:val="17"/>
        </w:rPr>
        <w:t>When you're ready, choose Contact me. In a few moments, an automated system will contact you.</w:t>
      </w:r>
      <w:r>
        <w:rPr>
          <w:rFonts w:ascii="Helvetica" w:hAnsi="Helvetica"/>
          <w:color w:val="333333"/>
          <w:sz w:val="17"/>
          <w:szCs w:val="17"/>
        </w:rPr>
        <w:br/>
        <w:t>Note: If you chose to verify your account by SMS, choose Send SMS instead.</w:t>
      </w:r>
    </w:p>
    <w:p w:rsidR="00E678C3" w:rsidRDefault="00E678C3" w:rsidP="00E91315">
      <w:pPr>
        <w:numPr>
          <w:ilvl w:val="0"/>
          <w:numId w:val="14"/>
        </w:numPr>
        <w:spacing w:before="100" w:beforeAutospacing="1" w:line="240" w:lineRule="auto"/>
        <w:ind w:left="24"/>
        <w:rPr>
          <w:rFonts w:ascii="Helvetica" w:hAnsi="Helvetica"/>
          <w:color w:val="333333"/>
          <w:sz w:val="17"/>
          <w:szCs w:val="17"/>
        </w:rPr>
      </w:pPr>
      <w:r>
        <w:rPr>
          <w:rFonts w:ascii="Helvetica" w:hAnsi="Helvetica"/>
          <w:color w:val="333333"/>
          <w:sz w:val="17"/>
          <w:szCs w:val="17"/>
        </w:rPr>
        <w:t>Enter the PIN you receive by text message or voice call, and then choose Continue.</w:t>
      </w:r>
    </w:p>
    <w:p w:rsidR="00E678C3" w:rsidRPr="00FB1520" w:rsidRDefault="00E678C3" w:rsidP="00E678C3">
      <w:pPr>
        <w:pStyle w:val="NormalWeb"/>
        <w:spacing w:before="180" w:beforeAutospacing="0" w:after="180" w:afterAutospacing="0"/>
        <w:rPr>
          <w:rFonts w:ascii="Helvetica" w:hAnsi="Helvetica"/>
          <w:b/>
          <w:color w:val="333333"/>
          <w:sz w:val="17"/>
          <w:szCs w:val="17"/>
        </w:rPr>
      </w:pPr>
      <w:r w:rsidRPr="00FB1520">
        <w:rPr>
          <w:rFonts w:ascii="Helvetica" w:hAnsi="Helvetica"/>
          <w:b/>
          <w:color w:val="333333"/>
          <w:sz w:val="17"/>
          <w:szCs w:val="17"/>
        </w:rPr>
        <w:t>Choose an AWS Support plan</w:t>
      </w:r>
    </w:p>
    <w:p w:rsidR="00E678C3" w:rsidRDefault="00E678C3" w:rsidP="00E678C3">
      <w:pPr>
        <w:pStyle w:val="NormalWeb"/>
        <w:spacing w:before="180" w:beforeAutospacing="0" w:after="180" w:afterAutospacing="0"/>
        <w:rPr>
          <w:rFonts w:ascii="Helvetica" w:hAnsi="Helvetica"/>
          <w:color w:val="333333"/>
          <w:sz w:val="17"/>
          <w:szCs w:val="17"/>
        </w:rPr>
      </w:pPr>
      <w:r>
        <w:rPr>
          <w:rFonts w:ascii="Helvetica" w:hAnsi="Helvetica"/>
          <w:color w:val="333333"/>
          <w:sz w:val="17"/>
          <w:szCs w:val="17"/>
        </w:rPr>
        <w:t>On the Select a Support Plan page, choose one of the available Support plans. For a description of the available Support plans and their benefits, see </w:t>
      </w:r>
      <w:hyperlink r:id="rId21" w:tgtFrame="_blank" w:history="1">
        <w:r>
          <w:rPr>
            <w:rStyle w:val="Hyperlink"/>
            <w:rFonts w:ascii="Helvetica" w:hAnsi="Helvetica"/>
            <w:color w:val="005B86"/>
            <w:sz w:val="17"/>
            <w:szCs w:val="17"/>
          </w:rPr>
          <w:t>Compare AWS Support Plans</w:t>
        </w:r>
      </w:hyperlink>
      <w:r>
        <w:rPr>
          <w:rFonts w:ascii="Helvetica" w:hAnsi="Helvetica"/>
          <w:color w:val="333333"/>
          <w:sz w:val="17"/>
          <w:szCs w:val="17"/>
        </w:rPr>
        <w:t>.</w:t>
      </w:r>
    </w:p>
    <w:p w:rsidR="00E678C3" w:rsidRPr="00FB1520" w:rsidRDefault="00E678C3" w:rsidP="00E678C3">
      <w:pPr>
        <w:pStyle w:val="NormalWeb"/>
        <w:spacing w:before="180" w:beforeAutospacing="0" w:after="180" w:afterAutospacing="0"/>
        <w:rPr>
          <w:rFonts w:ascii="Helvetica" w:hAnsi="Helvetica"/>
          <w:b/>
          <w:color w:val="333333"/>
          <w:sz w:val="17"/>
          <w:szCs w:val="17"/>
        </w:rPr>
      </w:pPr>
      <w:r w:rsidRPr="00FB1520">
        <w:rPr>
          <w:rFonts w:ascii="Helvetica" w:hAnsi="Helvetica"/>
          <w:b/>
          <w:color w:val="333333"/>
          <w:sz w:val="17"/>
          <w:szCs w:val="17"/>
        </w:rPr>
        <w:t>Wait for account activation</w:t>
      </w:r>
    </w:p>
    <w:p w:rsidR="00E678C3" w:rsidRDefault="00E678C3" w:rsidP="00E678C3">
      <w:pPr>
        <w:pStyle w:val="NormalWeb"/>
        <w:spacing w:before="180" w:beforeAutospacing="0" w:after="180" w:afterAutospacing="0"/>
        <w:rPr>
          <w:rFonts w:ascii="Helvetica" w:hAnsi="Helvetica"/>
          <w:color w:val="333333"/>
          <w:sz w:val="17"/>
          <w:szCs w:val="17"/>
        </w:rPr>
      </w:pPr>
      <w:r>
        <w:rPr>
          <w:rFonts w:ascii="Helvetica" w:hAnsi="Helvetica"/>
          <w:color w:val="333333"/>
          <w:sz w:val="17"/>
          <w:szCs w:val="17"/>
        </w:rPr>
        <w:t>After you choose a Support plan, a confirmation page indicates that your account is being activated. Accounts are usually activated within a few minutes, but the process might take up to 24 hours.</w:t>
      </w:r>
    </w:p>
    <w:p w:rsidR="00E678C3" w:rsidRDefault="00E678C3" w:rsidP="00E678C3">
      <w:pPr>
        <w:pStyle w:val="NormalWeb"/>
        <w:spacing w:before="180" w:beforeAutospacing="0" w:after="180" w:afterAutospacing="0"/>
        <w:rPr>
          <w:rFonts w:ascii="Helvetica" w:hAnsi="Helvetica"/>
          <w:color w:val="333333"/>
          <w:sz w:val="17"/>
          <w:szCs w:val="17"/>
        </w:rPr>
      </w:pPr>
      <w:r>
        <w:rPr>
          <w:rFonts w:ascii="Helvetica" w:hAnsi="Helvetica"/>
          <w:color w:val="333333"/>
          <w:sz w:val="17"/>
          <w:szCs w:val="17"/>
        </w:rPr>
        <w:t>You can sign in to your AWS account during this time. The AWS home page might display a button that shows "Complete Sign Up" during this time, even if you've completed all the steps in the sign-up process.</w:t>
      </w:r>
    </w:p>
    <w:p w:rsidR="007B698B" w:rsidRDefault="00E678C3" w:rsidP="00FB1520">
      <w:pPr>
        <w:pStyle w:val="NormalWeb"/>
        <w:spacing w:before="180" w:beforeAutospacing="0" w:after="180" w:afterAutospacing="0"/>
        <w:rPr>
          <w:rStyle w:val="Strong"/>
        </w:rPr>
      </w:pPr>
      <w:r>
        <w:rPr>
          <w:rFonts w:ascii="Helvetica" w:hAnsi="Helvetica"/>
          <w:color w:val="333333"/>
          <w:sz w:val="17"/>
          <w:szCs w:val="17"/>
        </w:rPr>
        <w:lastRenderedPageBreak/>
        <w:t>When your account is fully activated, you'll receive a confirmation email. After you receive this email, you have full access to all AWS services.</w:t>
      </w:r>
      <w:r w:rsidR="00FB1520">
        <w:rPr>
          <w:rStyle w:val="Strong"/>
        </w:rPr>
        <w:t xml:space="preserve"> </w:t>
      </w:r>
    </w:p>
    <w:p w:rsidR="007B698B" w:rsidRDefault="00E3088A" w:rsidP="00A60AAF">
      <w:pPr>
        <w:rPr>
          <w:rStyle w:val="Strong"/>
        </w:rPr>
      </w:pPr>
      <w:r>
        <w:rPr>
          <w:rStyle w:val="Strong"/>
        </w:rPr>
        <w:t>Global Infrastructure</w:t>
      </w:r>
    </w:p>
    <w:p w:rsidR="00E3088A" w:rsidRDefault="00E3088A" w:rsidP="00A60AAF">
      <w:hyperlink r:id="rId22" w:history="1">
        <w:r>
          <w:rPr>
            <w:rStyle w:val="Hyperlink"/>
          </w:rPr>
          <w:t>https://aws.amazon.com/about-aws/global-infrastructure/</w:t>
        </w:r>
      </w:hyperlink>
    </w:p>
    <w:p w:rsidR="0090497E" w:rsidRDefault="0090497E" w:rsidP="0090497E">
      <w:pPr>
        <w:rPr>
          <w:rStyle w:val="Strong"/>
        </w:rPr>
      </w:pPr>
    </w:p>
    <w:p w:rsidR="0090497E" w:rsidRPr="0071412D" w:rsidRDefault="0090497E" w:rsidP="0090497E">
      <w:pPr>
        <w:pStyle w:val="ListParagraph"/>
        <w:numPr>
          <w:ilvl w:val="0"/>
          <w:numId w:val="12"/>
        </w:numPr>
        <w:rPr>
          <w:b/>
          <w:bCs/>
          <w:color w:val="2B579A" w:themeColor="accent5"/>
        </w:rPr>
      </w:pPr>
      <w:r>
        <w:rPr>
          <w:rStyle w:val="Strong"/>
        </w:rPr>
        <w:t>Availability Zone-</w:t>
      </w:r>
      <w:r>
        <w:t xml:space="preserve"> Data Center is building filled with Servers.  One or more discrete data </w:t>
      </w:r>
      <w:proofErr w:type="gramStart"/>
      <w:r>
        <w:t>centers ,</w:t>
      </w:r>
      <w:proofErr w:type="gramEnd"/>
      <w:r>
        <w:t xml:space="preserve"> each with redundant power, networking and connectivity , housing in separate facilities. An availability zone may be several data centers bit they are close </w:t>
      </w:r>
      <w:proofErr w:type="gramStart"/>
      <w:r>
        <w:t>together ,</w:t>
      </w:r>
      <w:proofErr w:type="gramEnd"/>
      <w:r>
        <w:t xml:space="preserve"> they are counted as 1 Availability Zone.</w:t>
      </w:r>
    </w:p>
    <w:p w:rsidR="0071412D" w:rsidRPr="0071412D" w:rsidRDefault="0071412D" w:rsidP="0071412D">
      <w:pPr>
        <w:pStyle w:val="ListParagraph"/>
        <w:rPr>
          <w:b/>
          <w:bCs/>
          <w:color w:val="2B579A" w:themeColor="accent5"/>
        </w:rPr>
      </w:pPr>
    </w:p>
    <w:p w:rsidR="0071412D" w:rsidRPr="0090497E" w:rsidRDefault="0071412D" w:rsidP="0071412D">
      <w:pPr>
        <w:pStyle w:val="ListParagraph"/>
        <w:numPr>
          <w:ilvl w:val="0"/>
          <w:numId w:val="12"/>
        </w:numPr>
        <w:rPr>
          <w:b/>
          <w:bCs/>
          <w:color w:val="2B579A" w:themeColor="accent5"/>
        </w:rPr>
      </w:pPr>
      <w:r>
        <w:rPr>
          <w:rStyle w:val="Strong"/>
        </w:rPr>
        <w:t xml:space="preserve">Region – </w:t>
      </w:r>
      <w:r>
        <w:t>Region is physical location in world consist of two or more availability Zones.</w:t>
      </w:r>
    </w:p>
    <w:p w:rsidR="00540BAC" w:rsidRPr="007B698B" w:rsidRDefault="0071412D" w:rsidP="0071412D">
      <w:pPr>
        <w:pStyle w:val="ListParagraph"/>
        <w:rPr>
          <w:b/>
          <w:bCs/>
          <w:color w:val="2B579A" w:themeColor="accent5"/>
        </w:rPr>
      </w:pPr>
      <w:r>
        <w:rPr>
          <w:b/>
          <w:bCs/>
          <w:noProof/>
          <w:color w:val="2B579A" w:themeColor="accent5"/>
          <w:lang w:val="en-IN" w:eastAsia="en-IN"/>
        </w:rPr>
        <w:drawing>
          <wp:inline distT="0" distB="0" distL="0" distR="0">
            <wp:extent cx="1055370" cy="1226040"/>
            <wp:effectExtent l="38100" t="57150" r="106680" b="88410"/>
            <wp:docPr id="1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3"/>
                    <a:srcRect/>
                    <a:stretch>
                      <a:fillRect/>
                    </a:stretch>
                  </pic:blipFill>
                  <pic:spPr bwMode="auto">
                    <a:xfrm>
                      <a:off x="0" y="0"/>
                      <a:ext cx="1055282" cy="12259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540BAC">
        <w:rPr>
          <w:b/>
          <w:bCs/>
          <w:noProof/>
          <w:color w:val="2B579A" w:themeColor="accent5"/>
          <w:lang w:val="en-IN" w:eastAsia="en-IN"/>
        </w:rPr>
        <w:drawing>
          <wp:inline distT="0" distB="0" distL="0" distR="0">
            <wp:extent cx="3390900" cy="2122759"/>
            <wp:effectExtent l="38100" t="57150" r="114300" b="87041"/>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
                    <a:srcRect/>
                    <a:stretch>
                      <a:fillRect/>
                    </a:stretch>
                  </pic:blipFill>
                  <pic:spPr bwMode="auto">
                    <a:xfrm>
                      <a:off x="0" y="0"/>
                      <a:ext cx="3393199" cy="21241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1412D" w:rsidRPr="007B698B" w:rsidRDefault="0071412D" w:rsidP="0071412D">
      <w:pPr>
        <w:pStyle w:val="ListParagraph"/>
        <w:rPr>
          <w:b/>
          <w:bCs/>
          <w:color w:val="2B579A" w:themeColor="accent5"/>
        </w:rPr>
      </w:pPr>
    </w:p>
    <w:p w:rsidR="0090497E" w:rsidRPr="00AC5B84" w:rsidRDefault="0090497E" w:rsidP="0090497E">
      <w:pPr>
        <w:pStyle w:val="ListParagraph"/>
        <w:numPr>
          <w:ilvl w:val="0"/>
          <w:numId w:val="12"/>
        </w:numPr>
        <w:rPr>
          <w:b/>
          <w:bCs/>
          <w:color w:val="2B579A" w:themeColor="accent5"/>
        </w:rPr>
      </w:pPr>
      <w:r>
        <w:rPr>
          <w:rStyle w:val="Strong"/>
        </w:rPr>
        <w:t>Edge Location –</w:t>
      </w:r>
      <w:r>
        <w:t xml:space="preserve"> Location are endpoints for AWS which are </w:t>
      </w:r>
      <w:proofErr w:type="gramStart"/>
      <w:r>
        <w:t>used  for</w:t>
      </w:r>
      <w:proofErr w:type="gramEnd"/>
      <w:r>
        <w:t xml:space="preserve"> caching content. Typically consist of </w:t>
      </w:r>
      <w:proofErr w:type="spellStart"/>
      <w:r>
        <w:t>cloudFront</w:t>
      </w:r>
      <w:proofErr w:type="spellEnd"/>
      <w:r>
        <w:t xml:space="preserve">, Amazon’s content Delivery </w:t>
      </w:r>
      <w:proofErr w:type="gramStart"/>
      <w:r>
        <w:t>Network(</w:t>
      </w:r>
      <w:proofErr w:type="gramEnd"/>
      <w:r>
        <w:t>CDN).</w:t>
      </w:r>
    </w:p>
    <w:p w:rsidR="00AC5B84" w:rsidRDefault="00AC5B84" w:rsidP="00AC5B84">
      <w:pPr>
        <w:pStyle w:val="ListParagraph"/>
      </w:pPr>
      <w:r w:rsidRPr="00AC5B84">
        <w:t>They</w:t>
      </w:r>
      <w:r>
        <w:t xml:space="preserve"> are endpoints for AWS which are used for </w:t>
      </w:r>
      <w:proofErr w:type="gramStart"/>
      <w:r>
        <w:t>caching  content</w:t>
      </w:r>
      <w:proofErr w:type="gramEnd"/>
      <w:r>
        <w:t xml:space="preserve">. </w:t>
      </w:r>
      <w:proofErr w:type="gramStart"/>
      <w:r>
        <w:t>Currently 205 edge locations.</w:t>
      </w:r>
      <w:proofErr w:type="gramEnd"/>
    </w:p>
    <w:p w:rsidR="00AC5B84" w:rsidRPr="00AC5B84" w:rsidRDefault="00AC5B84" w:rsidP="00AC5B84">
      <w:pPr>
        <w:pStyle w:val="ListParagraph"/>
      </w:pPr>
    </w:p>
    <w:p w:rsidR="0090497E" w:rsidRDefault="0090497E" w:rsidP="00A60AAF"/>
    <w:p w:rsidR="00E3088A" w:rsidRPr="00E3088A" w:rsidRDefault="00E3088A" w:rsidP="00A60AAF">
      <w:pPr>
        <w:rPr>
          <w:b/>
        </w:rPr>
      </w:pPr>
      <w:r w:rsidRPr="00E3088A">
        <w:rPr>
          <w:b/>
        </w:rPr>
        <w:t>Regions 22</w:t>
      </w:r>
    </w:p>
    <w:p w:rsidR="00E3088A" w:rsidRPr="00E3088A" w:rsidRDefault="00E3088A" w:rsidP="00A60AAF">
      <w:pPr>
        <w:rPr>
          <w:b/>
        </w:rPr>
      </w:pPr>
      <w:r w:rsidRPr="00E3088A">
        <w:rPr>
          <w:b/>
        </w:rPr>
        <w:t>Announced regions 5</w:t>
      </w:r>
    </w:p>
    <w:p w:rsidR="00E3088A" w:rsidRDefault="00E3088A" w:rsidP="00A60AAF">
      <w:pPr>
        <w:rPr>
          <w:b/>
        </w:rPr>
      </w:pPr>
      <w:r w:rsidRPr="00E3088A">
        <w:rPr>
          <w:b/>
        </w:rPr>
        <w:t>Availability Zones 69</w:t>
      </w:r>
    </w:p>
    <w:p w:rsidR="0090497E" w:rsidRDefault="0090497E" w:rsidP="00A60AAF">
      <w:pPr>
        <w:rPr>
          <w:b/>
        </w:rPr>
      </w:pPr>
    </w:p>
    <w:p w:rsidR="0090497E" w:rsidRPr="00E3088A" w:rsidRDefault="0090497E" w:rsidP="00A60AAF">
      <w:pPr>
        <w:rPr>
          <w:rStyle w:val="Strong"/>
          <w:b w:val="0"/>
        </w:rPr>
      </w:pPr>
    </w:p>
    <w:p w:rsidR="00A60AAF" w:rsidRDefault="00E3088A" w:rsidP="00A60AAF">
      <w:pPr>
        <w:rPr>
          <w:rStyle w:val="Strong"/>
        </w:rPr>
      </w:pPr>
      <w:r>
        <w:rPr>
          <w:rStyle w:val="Strong"/>
        </w:rPr>
        <w:t>AW</w:t>
      </w:r>
      <w:r w:rsidR="00A60AAF" w:rsidRPr="00A60AAF">
        <w:rPr>
          <w:rStyle w:val="Strong"/>
        </w:rPr>
        <w:t>S Services</w:t>
      </w:r>
    </w:p>
    <w:p w:rsidR="001C6F7E" w:rsidRPr="00A60AAF" w:rsidRDefault="00A60AAF" w:rsidP="00A60AAF">
      <w:pPr>
        <w:rPr>
          <w:rStyle w:val="Strong"/>
        </w:rPr>
      </w:pPr>
      <w:r>
        <w:rPr>
          <w:noProof/>
          <w:color w:val="2B579A" w:themeColor="accent5"/>
          <w:lang w:val="en-IN" w:eastAsia="en-IN"/>
        </w:rPr>
        <w:lastRenderedPageBreak/>
        <w:drawing>
          <wp:inline distT="0" distB="0" distL="0" distR="0">
            <wp:extent cx="4884420" cy="2415318"/>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srcRect/>
                    <a:stretch>
                      <a:fillRect/>
                    </a:stretch>
                  </pic:blipFill>
                  <pic:spPr bwMode="auto">
                    <a:xfrm>
                      <a:off x="0" y="0"/>
                      <a:ext cx="4881291" cy="2413771"/>
                    </a:xfrm>
                    <a:prstGeom prst="rect">
                      <a:avLst/>
                    </a:prstGeom>
                    <a:noFill/>
                    <a:ln w="9525">
                      <a:noFill/>
                      <a:miter lim="800000"/>
                      <a:headEnd/>
                      <a:tailEnd/>
                    </a:ln>
                  </pic:spPr>
                </pic:pic>
              </a:graphicData>
            </a:graphic>
          </wp:inline>
        </w:drawing>
      </w:r>
    </w:p>
    <w:tbl>
      <w:tblPr>
        <w:tblStyle w:val="TableGrid"/>
        <w:tblW w:w="9747" w:type="dxa"/>
        <w:tblLook w:val="04A0"/>
      </w:tblPr>
      <w:tblGrid>
        <w:gridCol w:w="3227"/>
        <w:gridCol w:w="6520"/>
      </w:tblGrid>
      <w:tr w:rsidR="001C6F7E" w:rsidTr="00F35B0B">
        <w:tc>
          <w:tcPr>
            <w:tcW w:w="3227" w:type="dxa"/>
          </w:tcPr>
          <w:p w:rsidR="001C6F7E" w:rsidRPr="00E86A81" w:rsidRDefault="001C6F7E" w:rsidP="00A60AAF">
            <w:pPr>
              <w:rPr>
                <w:rStyle w:val="Emphasis"/>
              </w:rPr>
            </w:pPr>
            <w:r w:rsidRPr="00E86A81">
              <w:rPr>
                <w:rStyle w:val="Emphasis"/>
              </w:rPr>
              <w:t>Compute</w:t>
            </w:r>
          </w:p>
        </w:tc>
        <w:tc>
          <w:tcPr>
            <w:tcW w:w="6520" w:type="dxa"/>
          </w:tcPr>
          <w:p w:rsidR="001C6F7E" w:rsidRPr="00E86A81" w:rsidRDefault="001C6F7E" w:rsidP="00A60AAF">
            <w:pPr>
              <w:rPr>
                <w:rStyle w:val="Emphasis"/>
              </w:rPr>
            </w:pPr>
          </w:p>
        </w:tc>
      </w:tr>
      <w:tr w:rsidR="001C6F7E" w:rsidTr="00F35B0B">
        <w:tc>
          <w:tcPr>
            <w:tcW w:w="3227" w:type="dxa"/>
          </w:tcPr>
          <w:p w:rsidR="001C6F7E" w:rsidRPr="00E86A81" w:rsidRDefault="001C6F7E" w:rsidP="001C6F7E">
            <w:pPr>
              <w:rPr>
                <w:rStyle w:val="Strong"/>
              </w:rPr>
            </w:pPr>
            <w:r w:rsidRPr="00E86A81">
              <w:rPr>
                <w:rStyle w:val="Strong"/>
              </w:rPr>
              <w:t>EC2(Elastic Compute Cloud)</w:t>
            </w:r>
          </w:p>
        </w:tc>
        <w:tc>
          <w:tcPr>
            <w:tcW w:w="6520" w:type="dxa"/>
          </w:tcPr>
          <w:p w:rsidR="001C6F7E" w:rsidRDefault="00E86A81" w:rsidP="001C6F7E">
            <w:pPr>
              <w:rPr>
                <w:rStyle w:val="Strong"/>
              </w:rPr>
            </w:pPr>
            <w:r>
              <w:rPr>
                <w:shd w:val="clear" w:color="auto" w:fill="FFFFFF"/>
              </w:rPr>
              <w:t>V</w:t>
            </w:r>
            <w:r w:rsidR="001C6F7E">
              <w:rPr>
                <w:shd w:val="clear" w:color="auto" w:fill="FFFFFF"/>
              </w:rPr>
              <w:t>irtual machine in the cloud on which you have OS level control.</w:t>
            </w:r>
          </w:p>
        </w:tc>
      </w:tr>
      <w:tr w:rsidR="001C6F7E" w:rsidTr="00F35B0B">
        <w:tc>
          <w:tcPr>
            <w:tcW w:w="3227" w:type="dxa"/>
          </w:tcPr>
          <w:p w:rsidR="001C6F7E" w:rsidRPr="00E86A81" w:rsidRDefault="001C6F7E" w:rsidP="001C6F7E">
            <w:pPr>
              <w:rPr>
                <w:rStyle w:val="Strong"/>
              </w:rPr>
            </w:pPr>
            <w:proofErr w:type="spellStart"/>
            <w:r w:rsidRPr="00E86A81">
              <w:rPr>
                <w:rStyle w:val="Strong"/>
              </w:rPr>
              <w:t>LightSail</w:t>
            </w:r>
            <w:proofErr w:type="spellEnd"/>
            <w:r w:rsidRPr="00E86A81">
              <w:rPr>
                <w:rStyle w:val="Strong"/>
              </w:rPr>
              <w:t> -</w:t>
            </w:r>
          </w:p>
        </w:tc>
        <w:tc>
          <w:tcPr>
            <w:tcW w:w="6520" w:type="dxa"/>
          </w:tcPr>
          <w:p w:rsidR="001C6F7E" w:rsidRDefault="001C6F7E" w:rsidP="001C6F7E">
            <w:pPr>
              <w:rPr>
                <w:shd w:val="clear" w:color="auto" w:fill="FFFFFF"/>
              </w:rPr>
            </w:pPr>
            <w:r>
              <w:rPr>
                <w:shd w:val="clear" w:color="auto" w:fill="FFFFFF"/>
              </w:rPr>
              <w:t>Automatically deploys and manages the computer, storage, and networking capabilities required to run your applications.</w:t>
            </w:r>
          </w:p>
        </w:tc>
      </w:tr>
      <w:tr w:rsidR="001C6F7E" w:rsidTr="00F35B0B">
        <w:tc>
          <w:tcPr>
            <w:tcW w:w="3227" w:type="dxa"/>
          </w:tcPr>
          <w:p w:rsidR="001C6F7E" w:rsidRPr="00E86A81" w:rsidRDefault="001C6F7E" w:rsidP="001C6F7E">
            <w:pPr>
              <w:rPr>
                <w:rStyle w:val="Strong"/>
              </w:rPr>
            </w:pPr>
            <w:proofErr w:type="spellStart"/>
            <w:r w:rsidRPr="00E86A81">
              <w:rPr>
                <w:rStyle w:val="Strong"/>
              </w:rPr>
              <w:t>ElasticBeanstalk</w:t>
            </w:r>
            <w:proofErr w:type="spellEnd"/>
          </w:p>
        </w:tc>
        <w:tc>
          <w:tcPr>
            <w:tcW w:w="6520" w:type="dxa"/>
          </w:tcPr>
          <w:p w:rsidR="001C6F7E" w:rsidRDefault="001C6F7E" w:rsidP="001C6F7E">
            <w:pPr>
              <w:rPr>
                <w:shd w:val="clear" w:color="auto" w:fill="FFFFFF"/>
              </w:rPr>
            </w:pPr>
            <w:proofErr w:type="gramStart"/>
            <w:r>
              <w:rPr>
                <w:shd w:val="clear" w:color="auto" w:fill="FFFFFF"/>
              </w:rPr>
              <w:t>offers</w:t>
            </w:r>
            <w:proofErr w:type="gramEnd"/>
            <w:r>
              <w:rPr>
                <w:shd w:val="clear" w:color="auto" w:fill="FFFFFF"/>
              </w:rPr>
              <w:t xml:space="preserve"> automated deployment and provisioning of resources like a highly scalable production website.</w:t>
            </w:r>
          </w:p>
        </w:tc>
      </w:tr>
      <w:tr w:rsidR="001C6F7E" w:rsidTr="00F35B0B">
        <w:trPr>
          <w:trHeight w:val="378"/>
        </w:trPr>
        <w:tc>
          <w:tcPr>
            <w:tcW w:w="3227" w:type="dxa"/>
          </w:tcPr>
          <w:p w:rsidR="001C6F7E" w:rsidRPr="00E86A81" w:rsidRDefault="001C6F7E" w:rsidP="001C6F7E">
            <w:pPr>
              <w:rPr>
                <w:rStyle w:val="Strong"/>
              </w:rPr>
            </w:pPr>
            <w:r w:rsidRPr="00E86A81">
              <w:rPr>
                <w:rStyle w:val="Strong"/>
              </w:rPr>
              <w:t xml:space="preserve">Elastic Container Service for </w:t>
            </w:r>
            <w:proofErr w:type="spellStart"/>
            <w:r w:rsidRPr="00E86A81">
              <w:rPr>
                <w:rStyle w:val="Strong"/>
              </w:rPr>
              <w:t>Kubernetes</w:t>
            </w:r>
            <w:proofErr w:type="spellEnd"/>
          </w:p>
        </w:tc>
        <w:tc>
          <w:tcPr>
            <w:tcW w:w="6520" w:type="dxa"/>
          </w:tcPr>
          <w:p w:rsidR="001C6F7E" w:rsidRDefault="001C6F7E" w:rsidP="001C6F7E">
            <w:pPr>
              <w:rPr>
                <w:shd w:val="clear" w:color="auto" w:fill="FFFFFF"/>
              </w:rPr>
            </w:pPr>
            <w:r>
              <w:rPr>
                <w:shd w:val="clear" w:color="auto" w:fill="FFFFFF"/>
              </w:rPr>
              <w:t> A</w:t>
            </w:r>
            <w:r w:rsidRPr="001C6F7E">
              <w:rPr>
                <w:shd w:val="clear" w:color="auto" w:fill="FFFFFF"/>
              </w:rPr>
              <w:t>llows you to</w:t>
            </w:r>
            <w:r w:rsidRPr="001C6F7E">
              <w:t> </w:t>
            </w:r>
            <w:proofErr w:type="spellStart"/>
            <w:r w:rsidRPr="001C6F7E">
              <w:rPr>
                <w:shd w:val="clear" w:color="auto" w:fill="FFFFFF"/>
              </w:rPr>
              <w:t>Kubernetes</w:t>
            </w:r>
            <w:proofErr w:type="spellEnd"/>
            <w:r w:rsidRPr="001C6F7E">
              <w:rPr>
                <w:shd w:val="clear" w:color="auto" w:fill="FFFFFF"/>
              </w:rPr>
              <w:t xml:space="preserve"> on Amazon cloud environment without installation.</w:t>
            </w:r>
          </w:p>
        </w:tc>
      </w:tr>
      <w:tr w:rsidR="001C6F7E" w:rsidTr="00F35B0B">
        <w:tc>
          <w:tcPr>
            <w:tcW w:w="3227" w:type="dxa"/>
          </w:tcPr>
          <w:p w:rsidR="001C6F7E" w:rsidRPr="00E86A81" w:rsidRDefault="001C6F7E" w:rsidP="001C6F7E">
            <w:pPr>
              <w:rPr>
                <w:rStyle w:val="Strong"/>
              </w:rPr>
            </w:pPr>
            <w:r w:rsidRPr="00E86A81">
              <w:rPr>
                <w:rStyle w:val="Strong"/>
              </w:rPr>
              <w:t>AWS Lambda</w:t>
            </w:r>
          </w:p>
        </w:tc>
        <w:tc>
          <w:tcPr>
            <w:tcW w:w="6520" w:type="dxa"/>
          </w:tcPr>
          <w:p w:rsidR="001C6F7E" w:rsidRPr="001C6F7E" w:rsidRDefault="001C6F7E" w:rsidP="001C6F7E">
            <w:pPr>
              <w:rPr>
                <w:shd w:val="clear" w:color="auto" w:fill="FFFFFF"/>
              </w:rPr>
            </w:pPr>
            <w:r>
              <w:rPr>
                <w:shd w:val="clear" w:color="auto" w:fill="FFFFFF"/>
              </w:rPr>
              <w:t>Allows you to run functions in the cloud. The tool is a big cost saver for you as you to pay only when your functions execute.</w:t>
            </w:r>
          </w:p>
        </w:tc>
      </w:tr>
      <w:tr w:rsidR="00E86A81" w:rsidRPr="00E86A81" w:rsidTr="00F35B0B">
        <w:tc>
          <w:tcPr>
            <w:tcW w:w="3227" w:type="dxa"/>
          </w:tcPr>
          <w:p w:rsidR="00E86A81" w:rsidRPr="00E86A81" w:rsidRDefault="00E86A81" w:rsidP="007B698B">
            <w:pPr>
              <w:rPr>
                <w:rStyle w:val="Emphasis"/>
              </w:rPr>
            </w:pPr>
            <w:r>
              <w:rPr>
                <w:rStyle w:val="Emphasis"/>
              </w:rPr>
              <w:t>Migration</w:t>
            </w:r>
          </w:p>
        </w:tc>
        <w:tc>
          <w:tcPr>
            <w:tcW w:w="6520" w:type="dxa"/>
          </w:tcPr>
          <w:p w:rsidR="00E86A81" w:rsidRPr="00E86A81" w:rsidRDefault="00E86A81" w:rsidP="007B698B">
            <w:pPr>
              <w:rPr>
                <w:rStyle w:val="Emphasis"/>
              </w:rPr>
            </w:pPr>
          </w:p>
        </w:tc>
      </w:tr>
      <w:tr w:rsidR="00E86A81" w:rsidTr="00F35B0B">
        <w:tc>
          <w:tcPr>
            <w:tcW w:w="3227" w:type="dxa"/>
          </w:tcPr>
          <w:p w:rsidR="00E86A81" w:rsidRPr="00E86A81" w:rsidRDefault="00E86A81" w:rsidP="007B698B">
            <w:pPr>
              <w:rPr>
                <w:rStyle w:val="Strong"/>
              </w:rPr>
            </w:pPr>
            <w:r>
              <w:rPr>
                <w:rStyle w:val="Strong"/>
              </w:rPr>
              <w:t>DMS</w:t>
            </w:r>
            <w:r w:rsidRPr="00E86A81">
              <w:rPr>
                <w:rFonts w:cs="Arial"/>
                <w:b/>
                <w:bCs/>
                <w:color w:val="222222"/>
                <w:sz w:val="18"/>
                <w:szCs w:val="18"/>
              </w:rPr>
              <w:t>(Database Migration Service) </w:t>
            </w:r>
          </w:p>
        </w:tc>
        <w:tc>
          <w:tcPr>
            <w:tcW w:w="6520" w:type="dxa"/>
          </w:tcPr>
          <w:p w:rsidR="00E86A81" w:rsidRDefault="00E86A81" w:rsidP="00E86A81">
            <w:pPr>
              <w:rPr>
                <w:rStyle w:val="Strong"/>
              </w:rPr>
            </w:pPr>
            <w:r>
              <w:rPr>
                <w:shd w:val="clear" w:color="auto" w:fill="FFFFFF"/>
              </w:rPr>
              <w:t xml:space="preserve">Can be used to </w:t>
            </w:r>
            <w:proofErr w:type="gramStart"/>
            <w:r>
              <w:rPr>
                <w:shd w:val="clear" w:color="auto" w:fill="FFFFFF"/>
              </w:rPr>
              <w:t>migrate</w:t>
            </w:r>
            <w:proofErr w:type="gramEnd"/>
            <w:r>
              <w:rPr>
                <w:shd w:val="clear" w:color="auto" w:fill="FFFFFF"/>
              </w:rPr>
              <w:t xml:space="preserve"> on-site databases to AWS. It helps you to migrate from one type of database to another — for example, Oracle to </w:t>
            </w:r>
            <w:proofErr w:type="spellStart"/>
            <w:r>
              <w:rPr>
                <w:shd w:val="clear" w:color="auto" w:fill="FFFFFF"/>
              </w:rPr>
              <w:t>MySQL</w:t>
            </w:r>
            <w:proofErr w:type="spellEnd"/>
            <w:r>
              <w:rPr>
                <w:shd w:val="clear" w:color="auto" w:fill="FFFFFF"/>
              </w:rPr>
              <w:t>.</w:t>
            </w:r>
          </w:p>
        </w:tc>
      </w:tr>
      <w:tr w:rsidR="00E86A81" w:rsidTr="00F35B0B">
        <w:tc>
          <w:tcPr>
            <w:tcW w:w="3227" w:type="dxa"/>
          </w:tcPr>
          <w:p w:rsidR="00E86A81" w:rsidRPr="00E86A81" w:rsidRDefault="00E86A81" w:rsidP="007B698B">
            <w:pPr>
              <w:rPr>
                <w:rStyle w:val="Strong"/>
              </w:rPr>
            </w:pPr>
            <w:r>
              <w:rPr>
                <w:rStyle w:val="Strong"/>
              </w:rPr>
              <w:t>SMS</w:t>
            </w:r>
            <w:r w:rsidRPr="00E86A81">
              <w:rPr>
                <w:rFonts w:cs="Arial"/>
                <w:b/>
                <w:bCs/>
                <w:color w:val="222222"/>
                <w:sz w:val="18"/>
                <w:szCs w:val="18"/>
              </w:rPr>
              <w:t>(Server Migration Service)</w:t>
            </w:r>
            <w:r w:rsidRPr="00E86A81">
              <w:rPr>
                <w:rFonts w:cs="Arial"/>
                <w:color w:val="222222"/>
                <w:sz w:val="18"/>
                <w:szCs w:val="18"/>
                <w:shd w:val="clear" w:color="auto" w:fill="FFFFFF"/>
              </w:rPr>
              <w:t> </w:t>
            </w:r>
          </w:p>
        </w:tc>
        <w:tc>
          <w:tcPr>
            <w:tcW w:w="6520" w:type="dxa"/>
          </w:tcPr>
          <w:p w:rsidR="00E86A81" w:rsidRDefault="00E86A81" w:rsidP="00E86A81">
            <w:pPr>
              <w:rPr>
                <w:shd w:val="clear" w:color="auto" w:fill="FFFFFF"/>
              </w:rPr>
            </w:pPr>
            <w:r>
              <w:rPr>
                <w:shd w:val="clear" w:color="auto" w:fill="FFFFFF"/>
              </w:rPr>
              <w:t xml:space="preserve">Allows you to </w:t>
            </w:r>
            <w:proofErr w:type="gramStart"/>
            <w:r>
              <w:rPr>
                <w:shd w:val="clear" w:color="auto" w:fill="FFFFFF"/>
              </w:rPr>
              <w:t>migrate</w:t>
            </w:r>
            <w:proofErr w:type="gramEnd"/>
            <w:r>
              <w:rPr>
                <w:shd w:val="clear" w:color="auto" w:fill="FFFFFF"/>
              </w:rPr>
              <w:t xml:space="preserve"> on-site servers to AWS easily and quickly.</w:t>
            </w:r>
          </w:p>
        </w:tc>
      </w:tr>
      <w:tr w:rsidR="00E86A81" w:rsidTr="00F35B0B">
        <w:tc>
          <w:tcPr>
            <w:tcW w:w="3227" w:type="dxa"/>
          </w:tcPr>
          <w:p w:rsidR="00E86A81" w:rsidRPr="00E86A81" w:rsidRDefault="00E86A81" w:rsidP="007B698B">
            <w:pPr>
              <w:rPr>
                <w:rStyle w:val="Strong"/>
              </w:rPr>
            </w:pPr>
            <w:r>
              <w:rPr>
                <w:rStyle w:val="Strong"/>
              </w:rPr>
              <w:t>Snowball</w:t>
            </w:r>
          </w:p>
        </w:tc>
        <w:tc>
          <w:tcPr>
            <w:tcW w:w="6520" w:type="dxa"/>
          </w:tcPr>
          <w:p w:rsidR="00E86A81" w:rsidRDefault="00E86A81" w:rsidP="00E86A81">
            <w:pPr>
              <w:rPr>
                <w:shd w:val="clear" w:color="auto" w:fill="FFFFFF"/>
              </w:rPr>
            </w:pPr>
            <w:proofErr w:type="gramStart"/>
            <w:r>
              <w:rPr>
                <w:shd w:val="clear" w:color="auto" w:fill="FFFFFF"/>
              </w:rPr>
              <w:t>small</w:t>
            </w:r>
            <w:proofErr w:type="gramEnd"/>
            <w:r>
              <w:rPr>
                <w:shd w:val="clear" w:color="auto" w:fill="FFFFFF"/>
              </w:rPr>
              <w:t xml:space="preserve"> application which allows you to transfer terabytes of data inside and outside of AWS environment.</w:t>
            </w:r>
          </w:p>
        </w:tc>
      </w:tr>
      <w:tr w:rsidR="00E86A81" w:rsidTr="00F35B0B">
        <w:tc>
          <w:tcPr>
            <w:tcW w:w="3227" w:type="dxa"/>
          </w:tcPr>
          <w:p w:rsidR="00E86A81" w:rsidRPr="00E86A81" w:rsidRDefault="00E86A81" w:rsidP="00E86A81">
            <w:pPr>
              <w:rPr>
                <w:rStyle w:val="Emphasis"/>
              </w:rPr>
            </w:pPr>
            <w:r w:rsidRPr="00E86A81">
              <w:rPr>
                <w:rStyle w:val="Emphasis"/>
              </w:rPr>
              <w:t>Storage</w:t>
            </w:r>
          </w:p>
        </w:tc>
        <w:tc>
          <w:tcPr>
            <w:tcW w:w="6520" w:type="dxa"/>
          </w:tcPr>
          <w:p w:rsidR="00E86A81" w:rsidRDefault="00E86A81" w:rsidP="00E86A81">
            <w:pPr>
              <w:rPr>
                <w:shd w:val="clear" w:color="auto" w:fill="FFFFFF"/>
              </w:rPr>
            </w:pPr>
          </w:p>
        </w:tc>
      </w:tr>
      <w:tr w:rsidR="00E86A81" w:rsidTr="00F35B0B">
        <w:tc>
          <w:tcPr>
            <w:tcW w:w="3227" w:type="dxa"/>
          </w:tcPr>
          <w:p w:rsidR="00E86A81" w:rsidRPr="00E86A81" w:rsidRDefault="00E86A81" w:rsidP="00E86A81">
            <w:pPr>
              <w:rPr>
                <w:rStyle w:val="Strong"/>
              </w:rPr>
            </w:pPr>
            <w:r w:rsidRPr="00E86A81">
              <w:rPr>
                <w:rStyle w:val="Strong"/>
              </w:rPr>
              <w:t>Amazon Glacier</w:t>
            </w:r>
          </w:p>
        </w:tc>
        <w:tc>
          <w:tcPr>
            <w:tcW w:w="6520" w:type="dxa"/>
          </w:tcPr>
          <w:p w:rsidR="00E86A81" w:rsidRDefault="00E86A81" w:rsidP="00E86A81">
            <w:pPr>
              <w:rPr>
                <w:shd w:val="clear" w:color="auto" w:fill="FFFFFF"/>
              </w:rPr>
            </w:pPr>
            <w:proofErr w:type="gramStart"/>
            <w:r>
              <w:rPr>
                <w:shd w:val="clear" w:color="auto" w:fill="FFFFFF"/>
              </w:rPr>
              <w:t>offers</w:t>
            </w:r>
            <w:proofErr w:type="gramEnd"/>
            <w:r>
              <w:rPr>
                <w:shd w:val="clear" w:color="auto" w:fill="FFFFFF"/>
              </w:rPr>
              <w:t xml:space="preserve"> secure and fast storage for data archiving and backup.</w:t>
            </w:r>
          </w:p>
        </w:tc>
      </w:tr>
      <w:tr w:rsidR="00E86A81" w:rsidTr="00F35B0B">
        <w:tc>
          <w:tcPr>
            <w:tcW w:w="3227" w:type="dxa"/>
          </w:tcPr>
          <w:p w:rsidR="00E86A81" w:rsidRPr="00E86A81" w:rsidRDefault="00E86A81" w:rsidP="00E86A81">
            <w:pPr>
              <w:rPr>
                <w:rStyle w:val="Strong"/>
              </w:rPr>
            </w:pPr>
            <w:r w:rsidRPr="00E86A81">
              <w:rPr>
                <w:rStyle w:val="Strong"/>
              </w:rPr>
              <w:t>Amazon Elastic Block Store (EBS)</w:t>
            </w:r>
          </w:p>
        </w:tc>
        <w:tc>
          <w:tcPr>
            <w:tcW w:w="6520" w:type="dxa"/>
          </w:tcPr>
          <w:p w:rsidR="00E86A81" w:rsidRDefault="00E86A81" w:rsidP="00E86A81">
            <w:pPr>
              <w:rPr>
                <w:shd w:val="clear" w:color="auto" w:fill="FFFFFF"/>
              </w:rPr>
            </w:pPr>
            <w:r>
              <w:rPr>
                <w:shd w:val="clear" w:color="auto" w:fill="FFFFFF"/>
              </w:rPr>
              <w:t>It provides block-level storage to use with Amazon EC2 instances. </w:t>
            </w:r>
          </w:p>
        </w:tc>
      </w:tr>
      <w:tr w:rsidR="00E86A81" w:rsidTr="00F35B0B">
        <w:tc>
          <w:tcPr>
            <w:tcW w:w="3227" w:type="dxa"/>
          </w:tcPr>
          <w:p w:rsidR="00E86A81" w:rsidRPr="00E86A81" w:rsidRDefault="00E86A81" w:rsidP="00E86A81">
            <w:pPr>
              <w:rPr>
                <w:rStyle w:val="Strong"/>
              </w:rPr>
            </w:pPr>
            <w:r w:rsidRPr="00E86A81">
              <w:rPr>
                <w:rStyle w:val="Strong"/>
              </w:rPr>
              <w:t>AWS Storage Gateway</w:t>
            </w:r>
          </w:p>
        </w:tc>
        <w:tc>
          <w:tcPr>
            <w:tcW w:w="6520" w:type="dxa"/>
          </w:tcPr>
          <w:p w:rsidR="00E86A81" w:rsidRDefault="00E86A81" w:rsidP="00E86A81">
            <w:pPr>
              <w:rPr>
                <w:shd w:val="clear" w:color="auto" w:fill="FFFFFF"/>
              </w:rPr>
            </w:pPr>
            <w:r>
              <w:rPr>
                <w:shd w:val="clear" w:color="auto" w:fill="FFFFFF"/>
              </w:rPr>
              <w:t>It is connecting on-premises software applications with cloud-based storage. It offers secure integration between the company's on-premises and AWS's storage infrastructure.</w:t>
            </w:r>
          </w:p>
        </w:tc>
      </w:tr>
      <w:tr w:rsidR="00E86A81" w:rsidTr="00F35B0B">
        <w:tc>
          <w:tcPr>
            <w:tcW w:w="3227" w:type="dxa"/>
          </w:tcPr>
          <w:p w:rsidR="00E86A81" w:rsidRPr="00E86A81" w:rsidRDefault="00E86A81" w:rsidP="00E86A81">
            <w:pPr>
              <w:rPr>
                <w:rStyle w:val="Emphasis"/>
              </w:rPr>
            </w:pPr>
            <w:r w:rsidRPr="00E86A81">
              <w:rPr>
                <w:rStyle w:val="Emphasis"/>
              </w:rPr>
              <w:t>Security Services</w:t>
            </w:r>
          </w:p>
        </w:tc>
        <w:tc>
          <w:tcPr>
            <w:tcW w:w="6520" w:type="dxa"/>
          </w:tcPr>
          <w:p w:rsidR="00E86A81" w:rsidRDefault="00E86A81" w:rsidP="00E86A81">
            <w:pPr>
              <w:rPr>
                <w:shd w:val="clear" w:color="auto" w:fill="FFFFFF"/>
              </w:rPr>
            </w:pPr>
          </w:p>
        </w:tc>
      </w:tr>
      <w:tr w:rsidR="00E86A81" w:rsidTr="00F35B0B">
        <w:tc>
          <w:tcPr>
            <w:tcW w:w="3227" w:type="dxa"/>
          </w:tcPr>
          <w:p w:rsidR="00E86A81" w:rsidRPr="00E86A81" w:rsidRDefault="00E86A81" w:rsidP="00E86A81">
            <w:pPr>
              <w:rPr>
                <w:rStyle w:val="Strong"/>
              </w:rPr>
            </w:pPr>
            <w:r>
              <w:rPr>
                <w:rStyle w:val="Strong"/>
              </w:rPr>
              <w:lastRenderedPageBreak/>
              <w:t>IAM</w:t>
            </w:r>
          </w:p>
        </w:tc>
        <w:tc>
          <w:tcPr>
            <w:tcW w:w="6520" w:type="dxa"/>
          </w:tcPr>
          <w:p w:rsidR="00E86A81" w:rsidRDefault="00E86A81" w:rsidP="00E86A81">
            <w:pPr>
              <w:rPr>
                <w:shd w:val="clear" w:color="auto" w:fill="FFFFFF"/>
              </w:rPr>
            </w:pPr>
            <w:r>
              <w:rPr>
                <w:shd w:val="clear" w:color="auto" w:fill="FFFFFF"/>
              </w:rPr>
              <w:t xml:space="preserve">Helps you to manage users, assign policies, </w:t>
            </w:r>
            <w:proofErr w:type="gramStart"/>
            <w:r>
              <w:rPr>
                <w:shd w:val="clear" w:color="auto" w:fill="FFFFFF"/>
              </w:rPr>
              <w:t>form</w:t>
            </w:r>
            <w:proofErr w:type="gramEnd"/>
            <w:r>
              <w:rPr>
                <w:shd w:val="clear" w:color="auto" w:fill="FFFFFF"/>
              </w:rPr>
              <w:t xml:space="preserve"> groups to manage multiple users.</w:t>
            </w:r>
          </w:p>
        </w:tc>
      </w:tr>
      <w:tr w:rsidR="00E86A81" w:rsidTr="00F35B0B">
        <w:tc>
          <w:tcPr>
            <w:tcW w:w="3227" w:type="dxa"/>
          </w:tcPr>
          <w:p w:rsidR="00E86A81" w:rsidRPr="00E86A81" w:rsidRDefault="00E86A81" w:rsidP="00E86A81">
            <w:pPr>
              <w:rPr>
                <w:rStyle w:val="Strong"/>
              </w:rPr>
            </w:pPr>
            <w:r w:rsidRPr="00E86A81">
              <w:rPr>
                <w:rStyle w:val="Strong"/>
              </w:rPr>
              <w:t>Inspector </w:t>
            </w:r>
          </w:p>
        </w:tc>
        <w:tc>
          <w:tcPr>
            <w:tcW w:w="6520" w:type="dxa"/>
          </w:tcPr>
          <w:p w:rsidR="00E86A81" w:rsidRDefault="00E86A81" w:rsidP="00E86A81">
            <w:pPr>
              <w:rPr>
                <w:shd w:val="clear" w:color="auto" w:fill="FFFFFF"/>
              </w:rPr>
            </w:pPr>
            <w:r>
              <w:rPr>
                <w:shd w:val="clear" w:color="auto" w:fill="FFFFFF"/>
              </w:rPr>
              <w:t>An agent that you can install on your virtual machines, which reports any security vulnerabilities.</w:t>
            </w:r>
          </w:p>
        </w:tc>
      </w:tr>
      <w:tr w:rsidR="00E86A81" w:rsidTr="00F35B0B">
        <w:tc>
          <w:tcPr>
            <w:tcW w:w="3227" w:type="dxa"/>
          </w:tcPr>
          <w:p w:rsidR="00E86A81" w:rsidRPr="00E86A81" w:rsidRDefault="00E86A81" w:rsidP="00E86A81">
            <w:pPr>
              <w:rPr>
                <w:rStyle w:val="Strong"/>
              </w:rPr>
            </w:pPr>
            <w:r w:rsidRPr="00E86A81">
              <w:rPr>
                <w:rStyle w:val="Strong"/>
              </w:rPr>
              <w:t>Certificate Manager</w:t>
            </w:r>
          </w:p>
        </w:tc>
        <w:tc>
          <w:tcPr>
            <w:tcW w:w="6520" w:type="dxa"/>
          </w:tcPr>
          <w:p w:rsidR="00E86A81" w:rsidRDefault="00E86A81" w:rsidP="00E86A81">
            <w:pPr>
              <w:rPr>
                <w:shd w:val="clear" w:color="auto" w:fill="FFFFFF"/>
              </w:rPr>
            </w:pPr>
            <w:r>
              <w:rPr>
                <w:shd w:val="clear" w:color="auto" w:fill="FFFFFF"/>
              </w:rPr>
              <w:t>Offers free SSL certificates for your domains that are managed by Route53.</w:t>
            </w:r>
          </w:p>
        </w:tc>
      </w:tr>
      <w:tr w:rsidR="00E86A81" w:rsidTr="00F35B0B">
        <w:tc>
          <w:tcPr>
            <w:tcW w:w="3227" w:type="dxa"/>
          </w:tcPr>
          <w:p w:rsidR="00E86A81" w:rsidRPr="00E86A81" w:rsidRDefault="00E86A81" w:rsidP="00E86A81">
            <w:pPr>
              <w:rPr>
                <w:rStyle w:val="Strong"/>
              </w:rPr>
            </w:pPr>
            <w:r w:rsidRPr="00E86A81">
              <w:rPr>
                <w:rStyle w:val="Strong"/>
              </w:rPr>
              <w:t>KMS (Key Management Service) </w:t>
            </w:r>
          </w:p>
        </w:tc>
        <w:tc>
          <w:tcPr>
            <w:tcW w:w="6520" w:type="dxa"/>
          </w:tcPr>
          <w:p w:rsidR="00E86A81" w:rsidRPr="00E86A81" w:rsidRDefault="00E86A81" w:rsidP="00E86A81">
            <w:pPr>
              <w:rPr>
                <w:b/>
                <w:bCs/>
              </w:rPr>
            </w:pPr>
            <w:r w:rsidRPr="00E86A81">
              <w:rPr>
                <w:bCs/>
              </w:rPr>
              <w:t>T</w:t>
            </w:r>
            <w:r w:rsidRPr="00E86A81">
              <w:rPr>
                <w:shd w:val="clear" w:color="auto" w:fill="FFFFFF"/>
              </w:rPr>
              <w:t xml:space="preserve">his security service helps you to create and control the encryption </w:t>
            </w:r>
            <w:proofErr w:type="gramStart"/>
            <w:r w:rsidRPr="00E86A81">
              <w:rPr>
                <w:shd w:val="clear" w:color="auto" w:fill="FFFFFF"/>
              </w:rPr>
              <w:t>keys</w:t>
            </w:r>
            <w:r w:rsidRPr="00E86A81">
              <w:rPr>
                <w:b/>
                <w:bCs/>
              </w:rPr>
              <w:t> </w:t>
            </w:r>
            <w:r w:rsidRPr="00E86A81">
              <w:rPr>
                <w:shd w:val="clear" w:color="auto" w:fill="FFFFFF"/>
              </w:rPr>
              <w:t>which allows</w:t>
            </w:r>
            <w:proofErr w:type="gramEnd"/>
            <w:r w:rsidRPr="00E86A81">
              <w:rPr>
                <w:shd w:val="clear" w:color="auto" w:fill="FFFFFF"/>
              </w:rPr>
              <w:t xml:space="preserve"> you to encrypt your data.</w:t>
            </w:r>
          </w:p>
        </w:tc>
      </w:tr>
      <w:tr w:rsidR="00E86A81" w:rsidTr="00F35B0B">
        <w:tc>
          <w:tcPr>
            <w:tcW w:w="3227" w:type="dxa"/>
          </w:tcPr>
          <w:p w:rsidR="00E86A81" w:rsidRPr="00E86A81" w:rsidRDefault="00E86A81" w:rsidP="00E86A81">
            <w:pPr>
              <w:rPr>
                <w:rStyle w:val="Strong"/>
              </w:rPr>
            </w:pPr>
            <w:r w:rsidRPr="00E86A81">
              <w:rPr>
                <w:rStyle w:val="Strong"/>
              </w:rPr>
              <w:t>Shield </w:t>
            </w:r>
          </w:p>
        </w:tc>
        <w:tc>
          <w:tcPr>
            <w:tcW w:w="6520" w:type="dxa"/>
          </w:tcPr>
          <w:p w:rsidR="00E86A81" w:rsidRDefault="00E86A81" w:rsidP="00E86A81">
            <w:pPr>
              <w:rPr>
                <w:b/>
                <w:bCs/>
              </w:rPr>
            </w:pPr>
            <w:r>
              <w:rPr>
                <w:shd w:val="clear" w:color="auto" w:fill="FFFFFF"/>
              </w:rPr>
              <w:t>M</w:t>
            </w:r>
            <w:r w:rsidRPr="00E86A81">
              <w:rPr>
                <w:shd w:val="clear" w:color="auto" w:fill="FFFFFF"/>
              </w:rPr>
              <w:t>anaged</w:t>
            </w:r>
            <w:r w:rsidRPr="00E86A81">
              <w:rPr>
                <w:b/>
                <w:bCs/>
              </w:rPr>
              <w:t> </w:t>
            </w:r>
            <w:proofErr w:type="spellStart"/>
            <w:r w:rsidRPr="00E86A81">
              <w:rPr>
                <w:shd w:val="clear" w:color="auto" w:fill="FFFFFF"/>
              </w:rPr>
              <w:t>DDoS</w:t>
            </w:r>
            <w:proofErr w:type="spellEnd"/>
            <w:r w:rsidRPr="00E86A81">
              <w:rPr>
                <w:shd w:val="clear" w:color="auto" w:fill="FFFFFF"/>
              </w:rPr>
              <w:t xml:space="preserve"> (Distributed Denial of Service protection service). It offers safeguards against web applications running on AWS.</w:t>
            </w:r>
          </w:p>
        </w:tc>
      </w:tr>
      <w:tr w:rsidR="00F35B0B" w:rsidTr="00F35B0B">
        <w:tc>
          <w:tcPr>
            <w:tcW w:w="3227" w:type="dxa"/>
          </w:tcPr>
          <w:p w:rsidR="00F35B0B" w:rsidRPr="00F35B0B" w:rsidRDefault="00F35B0B" w:rsidP="00E86A81">
            <w:pPr>
              <w:rPr>
                <w:rStyle w:val="Strong"/>
              </w:rPr>
            </w:pPr>
            <w:proofErr w:type="spellStart"/>
            <w:r w:rsidRPr="00F35B0B">
              <w:rPr>
                <w:rStyle w:val="Strong"/>
              </w:rPr>
              <w:t>GuardDuty</w:t>
            </w:r>
            <w:proofErr w:type="spellEnd"/>
            <w:r w:rsidRPr="00F35B0B">
              <w:rPr>
                <w:rStyle w:val="Strong"/>
              </w:rPr>
              <w:t> </w:t>
            </w:r>
          </w:p>
        </w:tc>
        <w:tc>
          <w:tcPr>
            <w:tcW w:w="6520" w:type="dxa"/>
          </w:tcPr>
          <w:p w:rsidR="00F35B0B" w:rsidRDefault="00F35B0B" w:rsidP="0099513D">
            <w:pPr>
              <w:rPr>
                <w:shd w:val="clear" w:color="auto" w:fill="FFFFFF"/>
              </w:rPr>
            </w:pPr>
            <w:r>
              <w:rPr>
                <w:shd w:val="clear" w:color="auto" w:fill="FFFFFF"/>
              </w:rPr>
              <w:t>O</w:t>
            </w:r>
            <w:r w:rsidRPr="00F35B0B">
              <w:rPr>
                <w:shd w:val="clear" w:color="auto" w:fill="FFFFFF"/>
              </w:rPr>
              <w:t>ffers threat detection</w:t>
            </w:r>
            <w:r w:rsidRPr="00F35B0B">
              <w:rPr>
                <w:b/>
                <w:bCs/>
              </w:rPr>
              <w:t> </w:t>
            </w:r>
            <w:r w:rsidRPr="00F35B0B">
              <w:rPr>
                <w:shd w:val="clear" w:color="auto" w:fill="FFFFFF"/>
              </w:rPr>
              <w:t>to protect your AWS accounts and workloads.</w:t>
            </w:r>
          </w:p>
        </w:tc>
      </w:tr>
      <w:tr w:rsidR="0099513D" w:rsidTr="00F35B0B">
        <w:tc>
          <w:tcPr>
            <w:tcW w:w="3227" w:type="dxa"/>
          </w:tcPr>
          <w:p w:rsidR="0099513D" w:rsidRPr="0099513D" w:rsidRDefault="0099513D" w:rsidP="0099513D">
            <w:pPr>
              <w:rPr>
                <w:rStyle w:val="Emphasis"/>
              </w:rPr>
            </w:pPr>
            <w:r w:rsidRPr="0099513D">
              <w:rPr>
                <w:rStyle w:val="Emphasis"/>
              </w:rPr>
              <w:t>Database Services</w:t>
            </w:r>
          </w:p>
        </w:tc>
        <w:tc>
          <w:tcPr>
            <w:tcW w:w="6520" w:type="dxa"/>
          </w:tcPr>
          <w:p w:rsidR="0099513D" w:rsidRDefault="0099513D" w:rsidP="0099513D">
            <w:pPr>
              <w:rPr>
                <w:shd w:val="clear" w:color="auto" w:fill="FFFFFF"/>
              </w:rPr>
            </w:pPr>
          </w:p>
        </w:tc>
      </w:tr>
      <w:tr w:rsidR="0099513D" w:rsidTr="00F35B0B">
        <w:tc>
          <w:tcPr>
            <w:tcW w:w="3227" w:type="dxa"/>
          </w:tcPr>
          <w:p w:rsidR="0099513D" w:rsidRPr="0099513D" w:rsidRDefault="0099513D" w:rsidP="0099513D">
            <w:pPr>
              <w:rPr>
                <w:rStyle w:val="Strong"/>
              </w:rPr>
            </w:pPr>
            <w:r w:rsidRPr="0099513D">
              <w:rPr>
                <w:rStyle w:val="Strong"/>
              </w:rPr>
              <w:t>Amazon RDS</w:t>
            </w:r>
          </w:p>
        </w:tc>
        <w:tc>
          <w:tcPr>
            <w:tcW w:w="6520" w:type="dxa"/>
          </w:tcPr>
          <w:p w:rsidR="0099513D" w:rsidRPr="0099513D" w:rsidRDefault="0099513D" w:rsidP="0099513D">
            <w:pPr>
              <w:rPr>
                <w:rFonts w:cs="Arial"/>
                <w:b/>
                <w:bCs/>
                <w:color w:val="222222"/>
              </w:rPr>
            </w:pPr>
            <w:r>
              <w:rPr>
                <w:rFonts w:cs="Arial"/>
                <w:color w:val="222222"/>
                <w:shd w:val="clear" w:color="auto" w:fill="FFFFFF"/>
              </w:rPr>
              <w:t>Easy to set up, operate, and scale a relational database in the cloud.</w:t>
            </w:r>
          </w:p>
        </w:tc>
      </w:tr>
      <w:tr w:rsidR="0099513D" w:rsidTr="00F35B0B">
        <w:tc>
          <w:tcPr>
            <w:tcW w:w="3227" w:type="dxa"/>
          </w:tcPr>
          <w:p w:rsidR="0099513D" w:rsidRPr="0099513D" w:rsidRDefault="0099513D" w:rsidP="0099513D">
            <w:pPr>
              <w:rPr>
                <w:rStyle w:val="Strong"/>
              </w:rPr>
            </w:pPr>
            <w:r w:rsidRPr="0099513D">
              <w:rPr>
                <w:rStyle w:val="Strong"/>
              </w:rPr>
              <w:t xml:space="preserve">Amazon </w:t>
            </w:r>
            <w:proofErr w:type="spellStart"/>
            <w:r w:rsidRPr="0099513D">
              <w:rPr>
                <w:rStyle w:val="Strong"/>
              </w:rPr>
              <w:t>DynamoDB</w:t>
            </w:r>
            <w:proofErr w:type="spellEnd"/>
          </w:p>
        </w:tc>
        <w:tc>
          <w:tcPr>
            <w:tcW w:w="6520" w:type="dxa"/>
          </w:tcPr>
          <w:p w:rsidR="0099513D" w:rsidRPr="0099513D" w:rsidRDefault="0099513D" w:rsidP="0099513D">
            <w:pPr>
              <w:rPr>
                <w:rFonts w:cs="Arial"/>
                <w:b/>
                <w:bCs/>
                <w:color w:val="222222"/>
              </w:rPr>
            </w:pPr>
            <w:r>
              <w:rPr>
                <w:rFonts w:cs="Arial"/>
                <w:color w:val="222222"/>
                <w:shd w:val="clear" w:color="auto" w:fill="FFFFFF"/>
              </w:rPr>
              <w:t xml:space="preserve">Fully managed </w:t>
            </w:r>
            <w:proofErr w:type="spellStart"/>
            <w:r>
              <w:rPr>
                <w:rFonts w:cs="Arial"/>
                <w:color w:val="222222"/>
                <w:shd w:val="clear" w:color="auto" w:fill="FFFFFF"/>
              </w:rPr>
              <w:t>NoSQL</w:t>
            </w:r>
            <w:proofErr w:type="spellEnd"/>
            <w:r>
              <w:rPr>
                <w:rFonts w:cs="Arial"/>
                <w:color w:val="222222"/>
                <w:shd w:val="clear" w:color="auto" w:fill="FFFFFF"/>
              </w:rPr>
              <w:t xml:space="preserve"> database service.</w:t>
            </w:r>
          </w:p>
        </w:tc>
      </w:tr>
      <w:tr w:rsidR="0099513D" w:rsidTr="00F35B0B">
        <w:tc>
          <w:tcPr>
            <w:tcW w:w="3227" w:type="dxa"/>
          </w:tcPr>
          <w:p w:rsidR="0099513D" w:rsidRPr="0099513D" w:rsidRDefault="0099513D" w:rsidP="0099513D">
            <w:pPr>
              <w:rPr>
                <w:rStyle w:val="Strong"/>
              </w:rPr>
            </w:pPr>
            <w:r w:rsidRPr="0099513D">
              <w:rPr>
                <w:rStyle w:val="Strong"/>
              </w:rPr>
              <w:t>Neptune</w:t>
            </w:r>
          </w:p>
        </w:tc>
        <w:tc>
          <w:tcPr>
            <w:tcW w:w="6520" w:type="dxa"/>
          </w:tcPr>
          <w:p w:rsidR="0099513D" w:rsidRDefault="0099513D" w:rsidP="0099513D">
            <w:pPr>
              <w:rPr>
                <w:rFonts w:cs="Arial"/>
                <w:color w:val="222222"/>
                <w:shd w:val="clear" w:color="auto" w:fill="FFFFFF"/>
              </w:rPr>
            </w:pPr>
            <w:proofErr w:type="gramStart"/>
            <w:r w:rsidRPr="0099513D">
              <w:rPr>
                <w:rFonts w:cs="Arial"/>
                <w:color w:val="222222"/>
                <w:shd w:val="clear" w:color="auto" w:fill="FFFFFF"/>
              </w:rPr>
              <w:t>reliable</w:t>
            </w:r>
            <w:proofErr w:type="gramEnd"/>
            <w:r w:rsidRPr="0099513D">
              <w:rPr>
                <w:rFonts w:cs="Arial"/>
                <w:color w:val="222222"/>
                <w:shd w:val="clear" w:color="auto" w:fill="FFFFFF"/>
              </w:rPr>
              <w:t xml:space="preserve"> and scalable </w:t>
            </w:r>
            <w:r w:rsidRPr="0099513D">
              <w:rPr>
                <w:rFonts w:cs="Arial"/>
                <w:b/>
                <w:bCs/>
                <w:color w:val="222222"/>
              </w:rPr>
              <w:t>graph database</w:t>
            </w:r>
            <w:r w:rsidRPr="0099513D">
              <w:rPr>
                <w:rFonts w:cs="Arial"/>
                <w:color w:val="222222"/>
                <w:shd w:val="clear" w:color="auto" w:fill="FFFFFF"/>
              </w:rPr>
              <w:t> service.</w:t>
            </w:r>
          </w:p>
        </w:tc>
      </w:tr>
      <w:tr w:rsidR="0099513D" w:rsidTr="00F35B0B">
        <w:tc>
          <w:tcPr>
            <w:tcW w:w="3227" w:type="dxa"/>
          </w:tcPr>
          <w:p w:rsidR="0099513D" w:rsidRPr="0099513D" w:rsidRDefault="0099513D" w:rsidP="0099513D">
            <w:pPr>
              <w:rPr>
                <w:rStyle w:val="Strong"/>
              </w:rPr>
            </w:pPr>
            <w:r w:rsidRPr="0099513D">
              <w:rPr>
                <w:rStyle w:val="Strong"/>
              </w:rPr>
              <w:t xml:space="preserve">Amazon </w:t>
            </w:r>
            <w:proofErr w:type="spellStart"/>
            <w:r w:rsidRPr="0099513D">
              <w:rPr>
                <w:rStyle w:val="Strong"/>
              </w:rPr>
              <w:t>RedShift</w:t>
            </w:r>
            <w:proofErr w:type="spellEnd"/>
            <w:r w:rsidRPr="0099513D">
              <w:rPr>
                <w:rStyle w:val="Strong"/>
              </w:rPr>
              <w:t> </w:t>
            </w:r>
          </w:p>
        </w:tc>
        <w:tc>
          <w:tcPr>
            <w:tcW w:w="6520" w:type="dxa"/>
          </w:tcPr>
          <w:p w:rsidR="0099513D" w:rsidRDefault="0099513D" w:rsidP="0099513D">
            <w:pPr>
              <w:rPr>
                <w:rFonts w:cs="Arial"/>
                <w:color w:val="222222"/>
                <w:shd w:val="clear" w:color="auto" w:fill="FFFFFF"/>
              </w:rPr>
            </w:pPr>
            <w:r>
              <w:rPr>
                <w:rFonts w:cs="Arial"/>
                <w:color w:val="222222"/>
                <w:shd w:val="clear" w:color="auto" w:fill="FFFFFF"/>
              </w:rPr>
              <w:t>Amazon's data warehousing solution which you can use to perform complex OLAP queries.</w:t>
            </w:r>
          </w:p>
        </w:tc>
      </w:tr>
      <w:tr w:rsidR="0099513D" w:rsidTr="00F35B0B">
        <w:tc>
          <w:tcPr>
            <w:tcW w:w="3227" w:type="dxa"/>
          </w:tcPr>
          <w:p w:rsidR="0099513D" w:rsidRPr="0099513D" w:rsidRDefault="0099513D" w:rsidP="0099513D">
            <w:pPr>
              <w:rPr>
                <w:rStyle w:val="Strong"/>
                <w:rFonts w:cs="Arial"/>
                <w:b w:val="0"/>
                <w:bCs w:val="0"/>
                <w:color w:val="222222"/>
                <w:sz w:val="26"/>
                <w:szCs w:val="26"/>
              </w:rPr>
            </w:pPr>
            <w:r w:rsidRPr="0099513D">
              <w:rPr>
                <w:rStyle w:val="Emphasis"/>
              </w:rPr>
              <w:t>Analytics</w:t>
            </w:r>
          </w:p>
        </w:tc>
        <w:tc>
          <w:tcPr>
            <w:tcW w:w="6520" w:type="dxa"/>
          </w:tcPr>
          <w:p w:rsidR="0099513D" w:rsidRDefault="0099513D" w:rsidP="0099513D">
            <w:pPr>
              <w:rPr>
                <w:rFonts w:cs="Arial"/>
                <w:color w:val="222222"/>
                <w:shd w:val="clear" w:color="auto" w:fill="FFFFFF"/>
              </w:rPr>
            </w:pPr>
          </w:p>
        </w:tc>
      </w:tr>
      <w:tr w:rsidR="0099513D" w:rsidTr="00F35B0B">
        <w:tc>
          <w:tcPr>
            <w:tcW w:w="3227" w:type="dxa"/>
          </w:tcPr>
          <w:p w:rsidR="0099513D" w:rsidRPr="00BE2893" w:rsidRDefault="0099513D" w:rsidP="00BE2893">
            <w:pPr>
              <w:rPr>
                <w:rStyle w:val="Strong"/>
              </w:rPr>
            </w:pPr>
            <w:proofErr w:type="spellStart"/>
            <w:r w:rsidRPr="00E0267F">
              <w:rPr>
                <w:rStyle w:val="Strong"/>
              </w:rPr>
              <w:t>CloudSearch</w:t>
            </w:r>
            <w:proofErr w:type="spellEnd"/>
            <w:r w:rsidRPr="00BE2893">
              <w:rPr>
                <w:rStyle w:val="Strong"/>
              </w:rPr>
              <w:t> </w:t>
            </w:r>
          </w:p>
        </w:tc>
        <w:tc>
          <w:tcPr>
            <w:tcW w:w="6520" w:type="dxa"/>
          </w:tcPr>
          <w:p w:rsidR="0099513D" w:rsidRDefault="0099513D" w:rsidP="0099513D">
            <w:pPr>
              <w:rPr>
                <w:rFonts w:cs="Arial"/>
                <w:color w:val="222222"/>
                <w:shd w:val="clear" w:color="auto" w:fill="FFFFFF"/>
              </w:rPr>
            </w:pPr>
            <w:r>
              <w:rPr>
                <w:rFonts w:cs="Arial"/>
                <w:color w:val="222222"/>
                <w:shd w:val="clear" w:color="auto" w:fill="FFFFFF"/>
              </w:rPr>
              <w:t>To create a fully managed search engine for your website.</w:t>
            </w:r>
          </w:p>
        </w:tc>
      </w:tr>
      <w:tr w:rsidR="0099513D" w:rsidTr="00F35B0B">
        <w:tc>
          <w:tcPr>
            <w:tcW w:w="3227" w:type="dxa"/>
          </w:tcPr>
          <w:p w:rsidR="0099513D" w:rsidRPr="00BE2893" w:rsidRDefault="0099513D" w:rsidP="00BE2893">
            <w:pPr>
              <w:rPr>
                <w:rStyle w:val="Strong"/>
              </w:rPr>
            </w:pPr>
            <w:r w:rsidRPr="00E0267F">
              <w:rPr>
                <w:rStyle w:val="Strong"/>
              </w:rPr>
              <w:t>Athena</w:t>
            </w:r>
            <w:r w:rsidRPr="00BE2893">
              <w:rPr>
                <w:rStyle w:val="Strong"/>
              </w:rPr>
              <w:t> </w:t>
            </w:r>
          </w:p>
        </w:tc>
        <w:tc>
          <w:tcPr>
            <w:tcW w:w="6520" w:type="dxa"/>
          </w:tcPr>
          <w:p w:rsidR="0099513D" w:rsidRDefault="0099513D" w:rsidP="0099513D">
            <w:pPr>
              <w:rPr>
                <w:rFonts w:cs="Arial"/>
                <w:color w:val="222222"/>
                <w:shd w:val="clear" w:color="auto" w:fill="FFFFFF"/>
              </w:rPr>
            </w:pPr>
            <w:r>
              <w:rPr>
                <w:rFonts w:cs="Arial"/>
                <w:color w:val="222222"/>
                <w:shd w:val="clear" w:color="auto" w:fill="FFFFFF"/>
              </w:rPr>
              <w:t>A</w:t>
            </w:r>
            <w:r w:rsidRPr="0099513D">
              <w:rPr>
                <w:rFonts w:cs="Arial"/>
                <w:color w:val="222222"/>
                <w:shd w:val="clear" w:color="auto" w:fill="FFFFFF"/>
              </w:rPr>
              <w:t>llows perm</w:t>
            </w:r>
            <w:r w:rsidRPr="0099513D">
              <w:rPr>
                <w:rFonts w:cs="Arial"/>
                <w:b/>
                <w:bCs/>
                <w:color w:val="222222"/>
              </w:rPr>
              <w:t> </w:t>
            </w:r>
            <w:r w:rsidRPr="0099513D">
              <w:rPr>
                <w:rFonts w:cs="Arial"/>
                <w:color w:val="222222"/>
                <w:shd w:val="clear" w:color="auto" w:fill="FFFFFF"/>
              </w:rPr>
              <w:t>SQL queries on your S3 bucket to find files.</w:t>
            </w:r>
          </w:p>
        </w:tc>
      </w:tr>
      <w:tr w:rsidR="0099513D" w:rsidTr="00F35B0B">
        <w:tc>
          <w:tcPr>
            <w:tcW w:w="3227" w:type="dxa"/>
          </w:tcPr>
          <w:p w:rsidR="0099513D" w:rsidRPr="00BE2893" w:rsidRDefault="0099513D" w:rsidP="00BE2893">
            <w:pPr>
              <w:rPr>
                <w:rStyle w:val="Strong"/>
              </w:rPr>
            </w:pPr>
            <w:proofErr w:type="spellStart"/>
            <w:r w:rsidRPr="00E0267F">
              <w:rPr>
                <w:rStyle w:val="Strong"/>
              </w:rPr>
              <w:t>ElasticSearch</w:t>
            </w:r>
            <w:proofErr w:type="spellEnd"/>
            <w:r w:rsidRPr="00BE2893">
              <w:rPr>
                <w:rStyle w:val="Strong"/>
              </w:rPr>
              <w:t> </w:t>
            </w:r>
          </w:p>
        </w:tc>
        <w:tc>
          <w:tcPr>
            <w:tcW w:w="6520" w:type="dxa"/>
          </w:tcPr>
          <w:p w:rsidR="0099513D" w:rsidRDefault="0099513D" w:rsidP="0099513D">
            <w:pPr>
              <w:rPr>
                <w:rFonts w:cs="Arial"/>
                <w:color w:val="222222"/>
                <w:shd w:val="clear" w:color="auto" w:fill="FFFFFF"/>
              </w:rPr>
            </w:pPr>
            <w:r>
              <w:rPr>
                <w:rFonts w:cs="Arial"/>
                <w:color w:val="222222"/>
                <w:shd w:val="clear" w:color="auto" w:fill="FFFFFF"/>
              </w:rPr>
              <w:t>It offers more features like application monitoring.</w:t>
            </w:r>
          </w:p>
        </w:tc>
      </w:tr>
      <w:tr w:rsidR="0099513D" w:rsidTr="00F35B0B">
        <w:tc>
          <w:tcPr>
            <w:tcW w:w="3227" w:type="dxa"/>
          </w:tcPr>
          <w:p w:rsidR="0099513D" w:rsidRPr="00E0267F" w:rsidRDefault="0099513D" w:rsidP="00BE2893">
            <w:pPr>
              <w:rPr>
                <w:rStyle w:val="Strong"/>
              </w:rPr>
            </w:pPr>
            <w:r w:rsidRPr="00E0267F">
              <w:rPr>
                <w:rStyle w:val="Strong"/>
              </w:rPr>
              <w:t>Kinesis</w:t>
            </w:r>
            <w:r w:rsidRPr="00BE2893">
              <w:rPr>
                <w:rStyle w:val="Strong"/>
              </w:rPr>
              <w:t> </w:t>
            </w:r>
          </w:p>
        </w:tc>
        <w:tc>
          <w:tcPr>
            <w:tcW w:w="6520" w:type="dxa"/>
          </w:tcPr>
          <w:p w:rsidR="0099513D" w:rsidRDefault="0099513D" w:rsidP="0099513D">
            <w:pPr>
              <w:rPr>
                <w:rFonts w:cs="Arial"/>
                <w:color w:val="222222"/>
                <w:shd w:val="clear" w:color="auto" w:fill="FFFFFF"/>
              </w:rPr>
            </w:pPr>
            <w:r>
              <w:rPr>
                <w:rFonts w:cs="Arial"/>
                <w:color w:val="222222"/>
                <w:shd w:val="clear" w:color="auto" w:fill="FFFFFF"/>
              </w:rPr>
              <w:t>To stream and analyzing real-time data at massive scale.</w:t>
            </w:r>
          </w:p>
        </w:tc>
      </w:tr>
      <w:tr w:rsidR="0099513D" w:rsidTr="00F35B0B">
        <w:tc>
          <w:tcPr>
            <w:tcW w:w="3227" w:type="dxa"/>
          </w:tcPr>
          <w:p w:rsidR="0099513D" w:rsidRPr="00E0267F" w:rsidRDefault="0099513D" w:rsidP="00BE2893">
            <w:pPr>
              <w:rPr>
                <w:rStyle w:val="Strong"/>
              </w:rPr>
            </w:pPr>
            <w:r w:rsidRPr="00E0267F">
              <w:rPr>
                <w:rStyle w:val="Strong"/>
              </w:rPr>
              <w:t>EMR (Elastic Map Reduce) </w:t>
            </w:r>
          </w:p>
        </w:tc>
        <w:tc>
          <w:tcPr>
            <w:tcW w:w="6520" w:type="dxa"/>
          </w:tcPr>
          <w:p w:rsidR="0099513D" w:rsidRDefault="0099513D" w:rsidP="0099513D">
            <w:pPr>
              <w:rPr>
                <w:rFonts w:cs="Arial"/>
                <w:color w:val="222222"/>
                <w:shd w:val="clear" w:color="auto" w:fill="FFFFFF"/>
              </w:rPr>
            </w:pPr>
            <w:r>
              <w:rPr>
                <w:rFonts w:cs="Arial"/>
                <w:color w:val="222222"/>
                <w:shd w:val="clear" w:color="auto" w:fill="FFFFFF"/>
              </w:rPr>
              <w:t xml:space="preserve">Used for big data processing like Spark, </w:t>
            </w:r>
            <w:proofErr w:type="spellStart"/>
            <w:r>
              <w:rPr>
                <w:rFonts w:cs="Arial"/>
                <w:color w:val="222222"/>
                <w:shd w:val="clear" w:color="auto" w:fill="FFFFFF"/>
              </w:rPr>
              <w:t>Splunk</w:t>
            </w:r>
            <w:proofErr w:type="spellEnd"/>
            <w:r>
              <w:rPr>
                <w:rFonts w:cs="Arial"/>
                <w:color w:val="222222"/>
                <w:shd w:val="clear" w:color="auto" w:fill="FFFFFF"/>
              </w:rPr>
              <w:t xml:space="preserve">, </w:t>
            </w:r>
            <w:proofErr w:type="spellStart"/>
            <w:r>
              <w:rPr>
                <w:rFonts w:cs="Arial"/>
                <w:color w:val="222222"/>
                <w:shd w:val="clear" w:color="auto" w:fill="FFFFFF"/>
              </w:rPr>
              <w:t>Hadoop</w:t>
            </w:r>
            <w:proofErr w:type="spellEnd"/>
            <w:r>
              <w:rPr>
                <w:rFonts w:cs="Arial"/>
                <w:color w:val="222222"/>
                <w:shd w:val="clear" w:color="auto" w:fill="FFFFFF"/>
              </w:rPr>
              <w:t>, etc.</w:t>
            </w:r>
          </w:p>
        </w:tc>
      </w:tr>
      <w:tr w:rsidR="0099513D" w:rsidTr="00F35B0B">
        <w:tc>
          <w:tcPr>
            <w:tcW w:w="3227" w:type="dxa"/>
          </w:tcPr>
          <w:p w:rsidR="0099513D" w:rsidRPr="00E0267F" w:rsidRDefault="0099513D" w:rsidP="00BE2893">
            <w:pPr>
              <w:rPr>
                <w:rStyle w:val="Strong"/>
              </w:rPr>
            </w:pPr>
            <w:r w:rsidRPr="00E0267F">
              <w:rPr>
                <w:rStyle w:val="Strong"/>
              </w:rPr>
              <w:t>Data Pipeline</w:t>
            </w:r>
            <w:r w:rsidRPr="00BE2893">
              <w:rPr>
                <w:rStyle w:val="Strong"/>
              </w:rPr>
              <w:t> </w:t>
            </w:r>
          </w:p>
        </w:tc>
        <w:tc>
          <w:tcPr>
            <w:tcW w:w="6520" w:type="dxa"/>
          </w:tcPr>
          <w:p w:rsidR="0099513D" w:rsidRDefault="0099513D" w:rsidP="0099513D">
            <w:pPr>
              <w:rPr>
                <w:rFonts w:cs="Arial"/>
                <w:color w:val="222222"/>
                <w:shd w:val="clear" w:color="auto" w:fill="FFFFFF"/>
              </w:rPr>
            </w:pPr>
            <w:r>
              <w:rPr>
                <w:rFonts w:cs="Arial"/>
                <w:color w:val="222222"/>
                <w:shd w:val="clear" w:color="auto" w:fill="FFFFFF"/>
              </w:rPr>
              <w:t xml:space="preserve">To move data from one place to another. For example from </w:t>
            </w:r>
            <w:proofErr w:type="spellStart"/>
            <w:r>
              <w:rPr>
                <w:rFonts w:cs="Arial"/>
                <w:color w:val="222222"/>
                <w:shd w:val="clear" w:color="auto" w:fill="FFFFFF"/>
              </w:rPr>
              <w:t>DynamoDB</w:t>
            </w:r>
            <w:proofErr w:type="spellEnd"/>
            <w:r>
              <w:rPr>
                <w:rFonts w:cs="Arial"/>
                <w:color w:val="222222"/>
                <w:shd w:val="clear" w:color="auto" w:fill="FFFFFF"/>
              </w:rPr>
              <w:t xml:space="preserve"> to S3.</w:t>
            </w:r>
          </w:p>
        </w:tc>
      </w:tr>
      <w:tr w:rsidR="0099513D" w:rsidTr="00F35B0B">
        <w:tc>
          <w:tcPr>
            <w:tcW w:w="3227" w:type="dxa"/>
          </w:tcPr>
          <w:p w:rsidR="0099513D" w:rsidRPr="00E0267F" w:rsidRDefault="0099513D" w:rsidP="00BE2893">
            <w:pPr>
              <w:rPr>
                <w:rStyle w:val="Strong"/>
              </w:rPr>
            </w:pPr>
            <w:proofErr w:type="spellStart"/>
            <w:r w:rsidRPr="00E0267F">
              <w:rPr>
                <w:rStyle w:val="Strong"/>
              </w:rPr>
              <w:t>QuickSight</w:t>
            </w:r>
            <w:proofErr w:type="spellEnd"/>
          </w:p>
        </w:tc>
        <w:tc>
          <w:tcPr>
            <w:tcW w:w="6520" w:type="dxa"/>
          </w:tcPr>
          <w:p w:rsidR="0099513D" w:rsidRDefault="0099513D" w:rsidP="0099513D">
            <w:pPr>
              <w:rPr>
                <w:rFonts w:cs="Arial"/>
                <w:color w:val="222222"/>
                <w:shd w:val="clear" w:color="auto" w:fill="FFFFFF"/>
              </w:rPr>
            </w:pPr>
            <w:r>
              <w:rPr>
                <w:rFonts w:cs="Arial"/>
                <w:color w:val="222222"/>
                <w:shd w:val="clear" w:color="auto" w:fill="FFFFFF"/>
              </w:rPr>
              <w:t xml:space="preserve">It helps you to create visualizations in a dashboard for data in Amazon Web Services. For example, S3, </w:t>
            </w:r>
            <w:proofErr w:type="spellStart"/>
            <w:r>
              <w:rPr>
                <w:rFonts w:cs="Arial"/>
                <w:color w:val="222222"/>
                <w:shd w:val="clear" w:color="auto" w:fill="FFFFFF"/>
              </w:rPr>
              <w:t>DynamoDB</w:t>
            </w:r>
            <w:proofErr w:type="spellEnd"/>
            <w:r>
              <w:rPr>
                <w:rFonts w:cs="Arial"/>
                <w:color w:val="222222"/>
                <w:shd w:val="clear" w:color="auto" w:fill="FFFFFF"/>
              </w:rPr>
              <w:t>, etc.</w:t>
            </w:r>
          </w:p>
        </w:tc>
      </w:tr>
      <w:tr w:rsidR="0099513D" w:rsidTr="00F35B0B">
        <w:tc>
          <w:tcPr>
            <w:tcW w:w="3227" w:type="dxa"/>
          </w:tcPr>
          <w:p w:rsidR="0099513D" w:rsidRPr="00BE2893" w:rsidRDefault="00BE2893" w:rsidP="00BE2893">
            <w:pPr>
              <w:rPr>
                <w:rStyle w:val="Emphasis"/>
              </w:rPr>
            </w:pPr>
            <w:r w:rsidRPr="00BE2893">
              <w:rPr>
                <w:rStyle w:val="Emphasis"/>
              </w:rPr>
              <w:t>Management Services</w:t>
            </w:r>
          </w:p>
        </w:tc>
        <w:tc>
          <w:tcPr>
            <w:tcW w:w="6520" w:type="dxa"/>
          </w:tcPr>
          <w:p w:rsidR="0099513D" w:rsidRDefault="0099513D" w:rsidP="00F35B0B">
            <w:pPr>
              <w:rPr>
                <w:rFonts w:cs="Arial"/>
                <w:color w:val="222222"/>
                <w:shd w:val="clear" w:color="auto" w:fill="FFFFFF"/>
              </w:rPr>
            </w:pPr>
          </w:p>
        </w:tc>
      </w:tr>
      <w:tr w:rsidR="00BE2893" w:rsidTr="00F35B0B">
        <w:tc>
          <w:tcPr>
            <w:tcW w:w="3227" w:type="dxa"/>
          </w:tcPr>
          <w:p w:rsidR="00BE2893" w:rsidRPr="00BE2893" w:rsidRDefault="00BE2893" w:rsidP="00BE2893">
            <w:pPr>
              <w:rPr>
                <w:rStyle w:val="Strong"/>
              </w:rPr>
            </w:pPr>
            <w:proofErr w:type="spellStart"/>
            <w:r w:rsidRPr="00BE2893">
              <w:rPr>
                <w:rStyle w:val="Strong"/>
              </w:rPr>
              <w:t>CloudWatch</w:t>
            </w:r>
            <w:proofErr w:type="spellEnd"/>
            <w:r w:rsidRPr="00BE2893">
              <w:rPr>
                <w:rStyle w:val="Strong"/>
              </w:rPr>
              <w:t> </w:t>
            </w:r>
          </w:p>
        </w:tc>
        <w:tc>
          <w:tcPr>
            <w:tcW w:w="6520" w:type="dxa"/>
          </w:tcPr>
          <w:p w:rsidR="00BE2893" w:rsidRDefault="008517DB" w:rsidP="008517DB">
            <w:pPr>
              <w:rPr>
                <w:shd w:val="clear" w:color="auto" w:fill="FFFFFF"/>
              </w:rPr>
            </w:pPr>
            <w:r>
              <w:rPr>
                <w:shd w:val="clear" w:color="auto" w:fill="FFFFFF"/>
              </w:rPr>
              <w:t>To monitor AWS environments like EC2, RDS instances, and CPU</w:t>
            </w:r>
          </w:p>
        </w:tc>
      </w:tr>
      <w:tr w:rsidR="00BE2893" w:rsidTr="00F35B0B">
        <w:tc>
          <w:tcPr>
            <w:tcW w:w="3227" w:type="dxa"/>
          </w:tcPr>
          <w:p w:rsidR="00BE2893" w:rsidRPr="00BE2893" w:rsidRDefault="00BE2893" w:rsidP="00BE2893">
            <w:pPr>
              <w:rPr>
                <w:rStyle w:val="Strong"/>
              </w:rPr>
            </w:pPr>
            <w:proofErr w:type="spellStart"/>
            <w:r w:rsidRPr="00BE2893">
              <w:rPr>
                <w:rStyle w:val="Strong"/>
              </w:rPr>
              <w:t>CloudFormation</w:t>
            </w:r>
            <w:proofErr w:type="spellEnd"/>
          </w:p>
        </w:tc>
        <w:tc>
          <w:tcPr>
            <w:tcW w:w="6520" w:type="dxa"/>
          </w:tcPr>
          <w:p w:rsidR="00BE2893" w:rsidRDefault="008517DB" w:rsidP="008517DB">
            <w:pPr>
              <w:rPr>
                <w:shd w:val="clear" w:color="auto" w:fill="FFFFFF"/>
              </w:rPr>
            </w:pPr>
            <w:r>
              <w:rPr>
                <w:shd w:val="clear" w:color="auto" w:fill="FFFFFF"/>
              </w:rPr>
              <w:t xml:space="preserve"> It is a way of turning infrastructure into the cloud. You can use templates for providing a whole production environment in </w:t>
            </w:r>
            <w:r>
              <w:rPr>
                <w:shd w:val="clear" w:color="auto" w:fill="FFFFFF"/>
              </w:rPr>
              <w:lastRenderedPageBreak/>
              <w:t>minutes.</w:t>
            </w:r>
          </w:p>
        </w:tc>
      </w:tr>
      <w:tr w:rsidR="00BE2893" w:rsidTr="00F35B0B">
        <w:tc>
          <w:tcPr>
            <w:tcW w:w="3227" w:type="dxa"/>
          </w:tcPr>
          <w:p w:rsidR="00BE2893" w:rsidRPr="00BE2893" w:rsidRDefault="00BE2893" w:rsidP="00BE2893">
            <w:pPr>
              <w:rPr>
                <w:rStyle w:val="Strong"/>
              </w:rPr>
            </w:pPr>
            <w:proofErr w:type="spellStart"/>
            <w:r w:rsidRPr="00BE2893">
              <w:rPr>
                <w:rStyle w:val="Strong"/>
              </w:rPr>
              <w:lastRenderedPageBreak/>
              <w:t>CloudTrail</w:t>
            </w:r>
            <w:proofErr w:type="spellEnd"/>
            <w:r w:rsidRPr="00BE2893">
              <w:rPr>
                <w:rStyle w:val="Strong"/>
              </w:rPr>
              <w:t> </w:t>
            </w:r>
          </w:p>
        </w:tc>
        <w:tc>
          <w:tcPr>
            <w:tcW w:w="6520" w:type="dxa"/>
          </w:tcPr>
          <w:p w:rsidR="00BE2893" w:rsidRDefault="008517DB" w:rsidP="008517DB">
            <w:pPr>
              <w:rPr>
                <w:shd w:val="clear" w:color="auto" w:fill="FFFFFF"/>
              </w:rPr>
            </w:pPr>
            <w:r>
              <w:rPr>
                <w:shd w:val="clear" w:color="auto" w:fill="FFFFFF"/>
              </w:rPr>
              <w:t>It offers an easy method of auditing AWS resources. It helps you to log all changes.</w:t>
            </w:r>
          </w:p>
        </w:tc>
      </w:tr>
      <w:tr w:rsidR="00BE2893" w:rsidTr="00F35B0B">
        <w:tc>
          <w:tcPr>
            <w:tcW w:w="3227" w:type="dxa"/>
          </w:tcPr>
          <w:p w:rsidR="00BE2893" w:rsidRPr="00BE2893" w:rsidRDefault="00BE2893" w:rsidP="00BE2893">
            <w:pPr>
              <w:rPr>
                <w:rStyle w:val="Strong"/>
              </w:rPr>
            </w:pPr>
            <w:proofErr w:type="spellStart"/>
            <w:r w:rsidRPr="00BE2893">
              <w:rPr>
                <w:rStyle w:val="Strong"/>
              </w:rPr>
              <w:t>Config</w:t>
            </w:r>
            <w:proofErr w:type="spellEnd"/>
            <w:r w:rsidRPr="00BE2893">
              <w:rPr>
                <w:rStyle w:val="Strong"/>
              </w:rPr>
              <w:t> </w:t>
            </w:r>
          </w:p>
        </w:tc>
        <w:tc>
          <w:tcPr>
            <w:tcW w:w="6520" w:type="dxa"/>
          </w:tcPr>
          <w:p w:rsidR="00BE2893" w:rsidRDefault="008517DB" w:rsidP="008517DB">
            <w:pPr>
              <w:rPr>
                <w:shd w:val="clear" w:color="auto" w:fill="FFFFFF"/>
              </w:rPr>
            </w:pPr>
            <w:r>
              <w:rPr>
                <w:shd w:val="clear" w:color="auto" w:fill="FFFFFF"/>
              </w:rPr>
              <w:t>Allows you to automated Chef/Puppet deployments on AWS environment.</w:t>
            </w:r>
          </w:p>
        </w:tc>
      </w:tr>
      <w:tr w:rsidR="00BE2893" w:rsidTr="00F35B0B">
        <w:tc>
          <w:tcPr>
            <w:tcW w:w="3227" w:type="dxa"/>
          </w:tcPr>
          <w:p w:rsidR="00BE2893" w:rsidRPr="00BE2893" w:rsidRDefault="00BE2893" w:rsidP="00BE2893">
            <w:pPr>
              <w:rPr>
                <w:rStyle w:val="Strong"/>
              </w:rPr>
            </w:pPr>
            <w:r w:rsidRPr="00BE2893">
              <w:rPr>
                <w:rStyle w:val="Strong"/>
              </w:rPr>
              <w:t>Service Catalog </w:t>
            </w:r>
          </w:p>
        </w:tc>
        <w:tc>
          <w:tcPr>
            <w:tcW w:w="6520" w:type="dxa"/>
          </w:tcPr>
          <w:p w:rsidR="00BE2893" w:rsidRDefault="008517DB" w:rsidP="008517DB">
            <w:pPr>
              <w:rPr>
                <w:shd w:val="clear" w:color="auto" w:fill="FFFFFF"/>
              </w:rPr>
            </w:pPr>
            <w:r>
              <w:rPr>
                <w:shd w:val="clear" w:color="auto" w:fill="FFFFFF"/>
              </w:rPr>
              <w:t>This service helps large enterprises to authorize which services user will be used and which won't.</w:t>
            </w:r>
          </w:p>
        </w:tc>
      </w:tr>
      <w:tr w:rsidR="00BE2893" w:rsidTr="00F35B0B">
        <w:tc>
          <w:tcPr>
            <w:tcW w:w="3227" w:type="dxa"/>
          </w:tcPr>
          <w:p w:rsidR="00BE2893" w:rsidRPr="00BE2893" w:rsidRDefault="00BE2893" w:rsidP="00BE2893">
            <w:pPr>
              <w:rPr>
                <w:rStyle w:val="Strong"/>
              </w:rPr>
            </w:pPr>
            <w:proofErr w:type="spellStart"/>
            <w:r w:rsidRPr="00BE2893">
              <w:rPr>
                <w:rStyle w:val="Strong"/>
              </w:rPr>
              <w:t>OpsWorks</w:t>
            </w:r>
            <w:proofErr w:type="spellEnd"/>
            <w:r w:rsidRPr="00BE2893">
              <w:rPr>
                <w:rStyle w:val="Strong"/>
              </w:rPr>
              <w:t> </w:t>
            </w:r>
          </w:p>
        </w:tc>
        <w:tc>
          <w:tcPr>
            <w:tcW w:w="6520" w:type="dxa"/>
          </w:tcPr>
          <w:p w:rsidR="00BE2893" w:rsidRDefault="008517DB" w:rsidP="008517DB">
            <w:pPr>
              <w:rPr>
                <w:shd w:val="clear" w:color="auto" w:fill="FFFFFF"/>
              </w:rPr>
            </w:pPr>
            <w:r>
              <w:rPr>
                <w:shd w:val="clear" w:color="auto" w:fill="FFFFFF"/>
              </w:rPr>
              <w:t>The service allows you to automated Chef/Puppet deployments on AWS environment. The service allows you to automated Chef/Puppet deployments on AWS environment.</w:t>
            </w:r>
          </w:p>
        </w:tc>
      </w:tr>
    </w:tbl>
    <w:p w:rsidR="008517DB" w:rsidRDefault="008517DB">
      <w:r>
        <w:br w:type="page"/>
      </w:r>
    </w:p>
    <w:tbl>
      <w:tblPr>
        <w:tblStyle w:val="TableGrid"/>
        <w:tblW w:w="9747" w:type="dxa"/>
        <w:tblLook w:val="04A0"/>
      </w:tblPr>
      <w:tblGrid>
        <w:gridCol w:w="3227"/>
        <w:gridCol w:w="6520"/>
      </w:tblGrid>
      <w:tr w:rsidR="008517DB" w:rsidTr="00F35B0B">
        <w:tc>
          <w:tcPr>
            <w:tcW w:w="3227" w:type="dxa"/>
          </w:tcPr>
          <w:p w:rsidR="008517DB" w:rsidRPr="00BE2893" w:rsidRDefault="008517DB" w:rsidP="00BE2893">
            <w:pPr>
              <w:rPr>
                <w:rStyle w:val="Strong"/>
              </w:rPr>
            </w:pPr>
            <w:r w:rsidRPr="00677CFC">
              <w:rPr>
                <w:rStyle w:val="Emphasis"/>
                <w:bCs/>
              </w:rPr>
              <w:lastRenderedPageBreak/>
              <w:t>Application Services</w:t>
            </w:r>
          </w:p>
        </w:tc>
        <w:tc>
          <w:tcPr>
            <w:tcW w:w="6520" w:type="dxa"/>
          </w:tcPr>
          <w:p w:rsidR="008517DB" w:rsidRDefault="008517DB" w:rsidP="008517DB">
            <w:pPr>
              <w:rPr>
                <w:shd w:val="clear" w:color="auto" w:fill="FFFFFF"/>
              </w:rPr>
            </w:pPr>
          </w:p>
        </w:tc>
      </w:tr>
      <w:tr w:rsidR="008517DB" w:rsidTr="00F35B0B">
        <w:tc>
          <w:tcPr>
            <w:tcW w:w="3227" w:type="dxa"/>
          </w:tcPr>
          <w:p w:rsidR="008517DB" w:rsidRPr="00677CFC" w:rsidRDefault="00677CFC" w:rsidP="00BE2893">
            <w:pPr>
              <w:rPr>
                <w:rStyle w:val="Strong"/>
              </w:rPr>
            </w:pPr>
            <w:r w:rsidRPr="00677CFC">
              <w:rPr>
                <w:rStyle w:val="Strong"/>
              </w:rPr>
              <w:t>Step Functions </w:t>
            </w:r>
          </w:p>
        </w:tc>
        <w:tc>
          <w:tcPr>
            <w:tcW w:w="6520" w:type="dxa"/>
          </w:tcPr>
          <w:p w:rsidR="008517DB" w:rsidRDefault="00677CFC" w:rsidP="00677CFC">
            <w:pPr>
              <w:rPr>
                <w:shd w:val="clear" w:color="auto" w:fill="FFFFFF"/>
              </w:rPr>
            </w:pPr>
            <w:r>
              <w:rPr>
                <w:shd w:val="clear" w:color="auto" w:fill="FFFFFF"/>
              </w:rPr>
              <w:t xml:space="preserve">It is a way of visualizing what's going inside your application and what different </w:t>
            </w:r>
            <w:proofErr w:type="spellStart"/>
            <w:r>
              <w:rPr>
                <w:shd w:val="clear" w:color="auto" w:fill="FFFFFF"/>
              </w:rPr>
              <w:t>microservices</w:t>
            </w:r>
            <w:proofErr w:type="spellEnd"/>
            <w:r>
              <w:rPr>
                <w:shd w:val="clear" w:color="auto" w:fill="FFFFFF"/>
              </w:rPr>
              <w:t xml:space="preserve"> it is using.</w:t>
            </w:r>
          </w:p>
        </w:tc>
      </w:tr>
      <w:tr w:rsidR="008517DB" w:rsidTr="00F35B0B">
        <w:tc>
          <w:tcPr>
            <w:tcW w:w="3227" w:type="dxa"/>
          </w:tcPr>
          <w:p w:rsidR="008517DB" w:rsidRPr="00677CFC" w:rsidRDefault="00677CFC" w:rsidP="00BE2893">
            <w:pPr>
              <w:rPr>
                <w:rStyle w:val="Strong"/>
              </w:rPr>
            </w:pPr>
            <w:r w:rsidRPr="00677CFC">
              <w:rPr>
                <w:rStyle w:val="Strong"/>
              </w:rPr>
              <w:t>SWF (Simple Workflow Service) </w:t>
            </w:r>
          </w:p>
        </w:tc>
        <w:tc>
          <w:tcPr>
            <w:tcW w:w="6520" w:type="dxa"/>
          </w:tcPr>
          <w:p w:rsidR="008517DB" w:rsidRDefault="00677CFC" w:rsidP="00677CFC">
            <w:pPr>
              <w:rPr>
                <w:shd w:val="clear" w:color="auto" w:fill="FFFFFF"/>
              </w:rPr>
            </w:pPr>
            <w:r>
              <w:rPr>
                <w:shd w:val="clear" w:color="auto" w:fill="FFFFFF"/>
              </w:rPr>
              <w:t>The service helps you to coordinate both automated tasks and human-led tasks.</w:t>
            </w:r>
          </w:p>
        </w:tc>
      </w:tr>
      <w:tr w:rsidR="00677CFC" w:rsidTr="00F35B0B">
        <w:tc>
          <w:tcPr>
            <w:tcW w:w="3227" w:type="dxa"/>
          </w:tcPr>
          <w:p w:rsidR="00677CFC" w:rsidRPr="00677CFC" w:rsidRDefault="00677CFC" w:rsidP="00BE2893">
            <w:pPr>
              <w:rPr>
                <w:rStyle w:val="Strong"/>
              </w:rPr>
            </w:pPr>
            <w:r w:rsidRPr="00677CFC">
              <w:rPr>
                <w:rStyle w:val="Strong"/>
              </w:rPr>
              <w:t>SNS (Simple Notification Service) </w:t>
            </w:r>
          </w:p>
        </w:tc>
        <w:tc>
          <w:tcPr>
            <w:tcW w:w="6520" w:type="dxa"/>
          </w:tcPr>
          <w:p w:rsidR="00677CFC" w:rsidRDefault="00677CFC" w:rsidP="00677CFC">
            <w:pPr>
              <w:rPr>
                <w:shd w:val="clear" w:color="auto" w:fill="FFFFFF"/>
              </w:rPr>
            </w:pPr>
            <w:r>
              <w:rPr>
                <w:shd w:val="clear" w:color="auto" w:fill="FFFFFF"/>
              </w:rPr>
              <w:t>You can use this service to send you notifications in the form of email and SMS based on given AWS services.</w:t>
            </w:r>
          </w:p>
        </w:tc>
      </w:tr>
      <w:tr w:rsidR="00677CFC" w:rsidTr="00F35B0B">
        <w:tc>
          <w:tcPr>
            <w:tcW w:w="3227" w:type="dxa"/>
          </w:tcPr>
          <w:p w:rsidR="00677CFC" w:rsidRPr="00677CFC" w:rsidRDefault="00677CFC" w:rsidP="00BE2893">
            <w:pPr>
              <w:rPr>
                <w:rStyle w:val="Strong"/>
              </w:rPr>
            </w:pPr>
            <w:r w:rsidRPr="00677CFC">
              <w:rPr>
                <w:rStyle w:val="Strong"/>
              </w:rPr>
              <w:t>SQS (Simple Queue Service) </w:t>
            </w:r>
          </w:p>
        </w:tc>
        <w:tc>
          <w:tcPr>
            <w:tcW w:w="6520" w:type="dxa"/>
          </w:tcPr>
          <w:p w:rsidR="00677CFC" w:rsidRDefault="00677CFC" w:rsidP="00677CFC">
            <w:pPr>
              <w:rPr>
                <w:shd w:val="clear" w:color="auto" w:fill="FFFFFF"/>
              </w:rPr>
            </w:pPr>
            <w:r>
              <w:rPr>
                <w:shd w:val="clear" w:color="auto" w:fill="FFFFFF"/>
              </w:rPr>
              <w:t>Use this AWS service to decouple your applications. It is a pull-based service.</w:t>
            </w:r>
          </w:p>
        </w:tc>
      </w:tr>
      <w:tr w:rsidR="00677CFC" w:rsidTr="00F35B0B">
        <w:tc>
          <w:tcPr>
            <w:tcW w:w="3227" w:type="dxa"/>
          </w:tcPr>
          <w:p w:rsidR="00677CFC" w:rsidRPr="00677CFC" w:rsidRDefault="00677CFC" w:rsidP="00BE2893">
            <w:pPr>
              <w:rPr>
                <w:rStyle w:val="Strong"/>
              </w:rPr>
            </w:pPr>
            <w:r w:rsidRPr="00677CFC">
              <w:rPr>
                <w:rStyle w:val="Strong"/>
              </w:rPr>
              <w:t xml:space="preserve">Elastic </w:t>
            </w:r>
            <w:proofErr w:type="spellStart"/>
            <w:r w:rsidRPr="00677CFC">
              <w:rPr>
                <w:rStyle w:val="Strong"/>
              </w:rPr>
              <w:t>Transcoder</w:t>
            </w:r>
            <w:proofErr w:type="spellEnd"/>
            <w:r w:rsidRPr="00677CFC">
              <w:rPr>
                <w:rStyle w:val="Strong"/>
              </w:rPr>
              <w:t> </w:t>
            </w:r>
          </w:p>
        </w:tc>
        <w:tc>
          <w:tcPr>
            <w:tcW w:w="6520" w:type="dxa"/>
          </w:tcPr>
          <w:p w:rsidR="00677CFC" w:rsidRDefault="00677CFC" w:rsidP="00677CFC">
            <w:pPr>
              <w:rPr>
                <w:shd w:val="clear" w:color="auto" w:fill="FFFFFF"/>
              </w:rPr>
            </w:pPr>
            <w:r>
              <w:rPr>
                <w:shd w:val="clear" w:color="auto" w:fill="FFFFFF"/>
              </w:rPr>
              <w:t xml:space="preserve">This AWS service tool helps you to changes a video's format and resolution to support various devices like tablets, </w:t>
            </w:r>
            <w:proofErr w:type="spellStart"/>
            <w:r>
              <w:rPr>
                <w:shd w:val="clear" w:color="auto" w:fill="FFFFFF"/>
              </w:rPr>
              <w:t>smartphones</w:t>
            </w:r>
            <w:proofErr w:type="spellEnd"/>
            <w:r>
              <w:rPr>
                <w:shd w:val="clear" w:color="auto" w:fill="FFFFFF"/>
              </w:rPr>
              <w:t>, and laptops of different resolutions.</w:t>
            </w:r>
          </w:p>
        </w:tc>
      </w:tr>
      <w:tr w:rsidR="00677CFC" w:rsidTr="00F35B0B">
        <w:tc>
          <w:tcPr>
            <w:tcW w:w="3227" w:type="dxa"/>
          </w:tcPr>
          <w:p w:rsidR="00677CFC" w:rsidRPr="00677CFC" w:rsidRDefault="00677CFC" w:rsidP="00677CFC">
            <w:pPr>
              <w:rPr>
                <w:rStyle w:val="Emphasis"/>
              </w:rPr>
            </w:pPr>
            <w:r w:rsidRPr="00677CFC">
              <w:rPr>
                <w:rStyle w:val="Emphasis"/>
                <w:bCs/>
              </w:rPr>
              <w:t>Deployment and Management</w:t>
            </w:r>
          </w:p>
        </w:tc>
        <w:tc>
          <w:tcPr>
            <w:tcW w:w="6520" w:type="dxa"/>
          </w:tcPr>
          <w:p w:rsidR="00677CFC" w:rsidRDefault="00677CFC" w:rsidP="00677CFC">
            <w:pPr>
              <w:rPr>
                <w:shd w:val="clear" w:color="auto" w:fill="FFFFFF"/>
              </w:rPr>
            </w:pPr>
          </w:p>
        </w:tc>
      </w:tr>
      <w:tr w:rsidR="00677CFC" w:rsidTr="00F35B0B">
        <w:tc>
          <w:tcPr>
            <w:tcW w:w="3227" w:type="dxa"/>
          </w:tcPr>
          <w:p w:rsidR="00677CFC" w:rsidRPr="00677CFC" w:rsidRDefault="00677CFC" w:rsidP="00677CFC">
            <w:pPr>
              <w:rPr>
                <w:rStyle w:val="Strong"/>
              </w:rPr>
            </w:pPr>
            <w:r w:rsidRPr="00677CFC">
              <w:rPr>
                <w:rStyle w:val="Strong"/>
              </w:rPr>
              <w:t xml:space="preserve">AWS </w:t>
            </w:r>
            <w:proofErr w:type="spellStart"/>
            <w:r w:rsidRPr="00677CFC">
              <w:rPr>
                <w:rStyle w:val="Strong"/>
              </w:rPr>
              <w:t>CloudTrail</w:t>
            </w:r>
            <w:proofErr w:type="spellEnd"/>
          </w:p>
        </w:tc>
        <w:tc>
          <w:tcPr>
            <w:tcW w:w="6520" w:type="dxa"/>
          </w:tcPr>
          <w:p w:rsidR="00677CFC" w:rsidRDefault="00677CFC" w:rsidP="00677CFC">
            <w:pPr>
              <w:rPr>
                <w:shd w:val="clear" w:color="auto" w:fill="FFFFFF"/>
              </w:rPr>
            </w:pPr>
          </w:p>
        </w:tc>
      </w:tr>
      <w:tr w:rsidR="00677CFC" w:rsidTr="00F35B0B">
        <w:tc>
          <w:tcPr>
            <w:tcW w:w="3227" w:type="dxa"/>
          </w:tcPr>
          <w:p w:rsidR="00677CFC" w:rsidRPr="00677CFC" w:rsidRDefault="00677CFC" w:rsidP="00677CFC">
            <w:pPr>
              <w:rPr>
                <w:rStyle w:val="Strong"/>
              </w:rPr>
            </w:pPr>
            <w:r w:rsidRPr="00677CFC">
              <w:rPr>
                <w:rStyle w:val="Strong"/>
              </w:rPr>
              <w:t xml:space="preserve">Amazon </w:t>
            </w:r>
            <w:proofErr w:type="spellStart"/>
            <w:r w:rsidRPr="00677CFC">
              <w:rPr>
                <w:rStyle w:val="Strong"/>
              </w:rPr>
              <w:t>CloudWatch</w:t>
            </w:r>
            <w:proofErr w:type="spellEnd"/>
          </w:p>
        </w:tc>
        <w:tc>
          <w:tcPr>
            <w:tcW w:w="6520" w:type="dxa"/>
          </w:tcPr>
          <w:p w:rsidR="00677CFC" w:rsidRDefault="00677CFC" w:rsidP="00677CFC">
            <w:pPr>
              <w:rPr>
                <w:shd w:val="clear" w:color="auto" w:fill="FFFFFF"/>
              </w:rPr>
            </w:pPr>
          </w:p>
        </w:tc>
      </w:tr>
      <w:tr w:rsidR="00677CFC" w:rsidTr="00F35B0B">
        <w:tc>
          <w:tcPr>
            <w:tcW w:w="3227" w:type="dxa"/>
          </w:tcPr>
          <w:p w:rsidR="00677CFC" w:rsidRPr="00677CFC" w:rsidRDefault="00677CFC" w:rsidP="00677CFC">
            <w:pPr>
              <w:rPr>
                <w:rStyle w:val="Strong"/>
              </w:rPr>
            </w:pPr>
            <w:r w:rsidRPr="00677CFC">
              <w:rPr>
                <w:rStyle w:val="Strong"/>
              </w:rPr>
              <w:t xml:space="preserve">AWS </w:t>
            </w:r>
            <w:proofErr w:type="spellStart"/>
            <w:r w:rsidRPr="00677CFC">
              <w:rPr>
                <w:rStyle w:val="Strong"/>
              </w:rPr>
              <w:t>CloudHSM</w:t>
            </w:r>
            <w:proofErr w:type="spellEnd"/>
          </w:p>
        </w:tc>
        <w:tc>
          <w:tcPr>
            <w:tcW w:w="6520" w:type="dxa"/>
          </w:tcPr>
          <w:p w:rsidR="00677CFC" w:rsidRDefault="00677CFC" w:rsidP="00677CFC">
            <w:pPr>
              <w:rPr>
                <w:shd w:val="clear" w:color="auto" w:fill="FFFFFF"/>
              </w:rPr>
            </w:pPr>
          </w:p>
        </w:tc>
      </w:tr>
      <w:tr w:rsidR="00677CFC" w:rsidTr="00F35B0B">
        <w:tc>
          <w:tcPr>
            <w:tcW w:w="3227" w:type="dxa"/>
          </w:tcPr>
          <w:p w:rsidR="00677CFC" w:rsidRPr="00677CFC" w:rsidRDefault="00677CFC" w:rsidP="00677CFC">
            <w:pPr>
              <w:rPr>
                <w:rStyle w:val="Strong"/>
              </w:rPr>
            </w:pPr>
            <w:r w:rsidRPr="00677CFC">
              <w:rPr>
                <w:rStyle w:val="Emphasis"/>
                <w:bCs/>
              </w:rPr>
              <w:t>Developer Tools</w:t>
            </w:r>
          </w:p>
        </w:tc>
        <w:tc>
          <w:tcPr>
            <w:tcW w:w="6520" w:type="dxa"/>
          </w:tcPr>
          <w:p w:rsidR="00677CFC" w:rsidRDefault="00677CFC" w:rsidP="00677CFC">
            <w:pPr>
              <w:rPr>
                <w:shd w:val="clear" w:color="auto" w:fill="FFFFFF"/>
              </w:rPr>
            </w:pPr>
          </w:p>
        </w:tc>
      </w:tr>
      <w:tr w:rsidR="00677CFC" w:rsidTr="00F35B0B">
        <w:tc>
          <w:tcPr>
            <w:tcW w:w="3227" w:type="dxa"/>
          </w:tcPr>
          <w:p w:rsidR="00677CFC" w:rsidRPr="00677CFC" w:rsidRDefault="00677CFC" w:rsidP="00677CFC">
            <w:pPr>
              <w:rPr>
                <w:rStyle w:val="Strong"/>
              </w:rPr>
            </w:pPr>
            <w:proofErr w:type="spellStart"/>
            <w:r w:rsidRPr="00677CFC">
              <w:rPr>
                <w:rStyle w:val="Strong"/>
              </w:rPr>
              <w:t>CodeStar</w:t>
            </w:r>
            <w:proofErr w:type="spellEnd"/>
          </w:p>
        </w:tc>
        <w:tc>
          <w:tcPr>
            <w:tcW w:w="6520" w:type="dxa"/>
          </w:tcPr>
          <w:p w:rsidR="00677CFC" w:rsidRDefault="00677CFC" w:rsidP="00677CFC">
            <w:pPr>
              <w:rPr>
                <w:shd w:val="clear" w:color="auto" w:fill="FFFFFF"/>
              </w:rPr>
            </w:pPr>
            <w:proofErr w:type="spellStart"/>
            <w:r>
              <w:rPr>
                <w:shd w:val="clear" w:color="auto" w:fill="FFFFFF"/>
              </w:rPr>
              <w:t>Codestar</w:t>
            </w:r>
            <w:proofErr w:type="spellEnd"/>
            <w:r>
              <w:rPr>
                <w:shd w:val="clear" w:color="auto" w:fill="FFFFFF"/>
              </w:rPr>
              <w:t xml:space="preserve"> is a cloud-based service for creating, managing, and working with various software development projects on AWS.</w:t>
            </w:r>
          </w:p>
        </w:tc>
      </w:tr>
      <w:tr w:rsidR="00677CFC" w:rsidTr="00F35B0B">
        <w:tc>
          <w:tcPr>
            <w:tcW w:w="3227" w:type="dxa"/>
          </w:tcPr>
          <w:p w:rsidR="00677CFC" w:rsidRPr="00677CFC" w:rsidRDefault="00677CFC" w:rsidP="00677CFC">
            <w:pPr>
              <w:rPr>
                <w:rStyle w:val="Strong"/>
              </w:rPr>
            </w:pPr>
            <w:proofErr w:type="spellStart"/>
            <w:r w:rsidRPr="00677CFC">
              <w:rPr>
                <w:rStyle w:val="Strong"/>
              </w:rPr>
              <w:t>CodeCommit</w:t>
            </w:r>
            <w:proofErr w:type="spellEnd"/>
          </w:p>
        </w:tc>
        <w:tc>
          <w:tcPr>
            <w:tcW w:w="6520" w:type="dxa"/>
          </w:tcPr>
          <w:p w:rsidR="00677CFC" w:rsidRDefault="00677CFC" w:rsidP="00677CFC">
            <w:pPr>
              <w:rPr>
                <w:shd w:val="clear" w:color="auto" w:fill="FFFFFF"/>
              </w:rPr>
            </w:pPr>
            <w:r>
              <w:rPr>
                <w:shd w:val="clear" w:color="auto" w:fill="FFFFFF"/>
              </w:rPr>
              <w:t>I</w:t>
            </w:r>
            <w:r w:rsidRPr="00677CFC">
              <w:rPr>
                <w:shd w:val="clear" w:color="auto" w:fill="FFFFFF"/>
              </w:rPr>
              <w:t>t is AWS's version control service</w:t>
            </w:r>
            <w:r w:rsidRPr="00677CFC">
              <w:rPr>
                <w:b/>
                <w:bCs/>
              </w:rPr>
              <w:t> </w:t>
            </w:r>
            <w:r w:rsidRPr="00677CFC">
              <w:rPr>
                <w:shd w:val="clear" w:color="auto" w:fill="FFFFFF"/>
              </w:rPr>
              <w:t>which allows you to</w:t>
            </w:r>
            <w:r w:rsidRPr="00677CFC">
              <w:rPr>
                <w:b/>
                <w:bCs/>
              </w:rPr>
              <w:t> </w:t>
            </w:r>
            <w:r w:rsidRPr="00677CFC">
              <w:rPr>
                <w:shd w:val="clear" w:color="auto" w:fill="FFFFFF"/>
              </w:rPr>
              <w:t>store your code and other assets privately in the cloud.</w:t>
            </w:r>
          </w:p>
        </w:tc>
      </w:tr>
      <w:tr w:rsidR="00677CFC" w:rsidTr="00F35B0B">
        <w:tc>
          <w:tcPr>
            <w:tcW w:w="3227" w:type="dxa"/>
          </w:tcPr>
          <w:p w:rsidR="00677CFC" w:rsidRPr="00677CFC" w:rsidRDefault="00677CFC" w:rsidP="00677CFC">
            <w:pPr>
              <w:rPr>
                <w:rStyle w:val="Strong"/>
              </w:rPr>
            </w:pPr>
            <w:proofErr w:type="spellStart"/>
            <w:r w:rsidRPr="00677CFC">
              <w:rPr>
                <w:rStyle w:val="Strong"/>
              </w:rPr>
              <w:t>CodeDeploy</w:t>
            </w:r>
            <w:proofErr w:type="spellEnd"/>
          </w:p>
        </w:tc>
        <w:tc>
          <w:tcPr>
            <w:tcW w:w="6520" w:type="dxa"/>
          </w:tcPr>
          <w:p w:rsidR="00677CFC" w:rsidRDefault="00677CFC" w:rsidP="00677CFC">
            <w:pPr>
              <w:rPr>
                <w:shd w:val="clear" w:color="auto" w:fill="FFFFFF"/>
              </w:rPr>
            </w:pPr>
            <w:r>
              <w:rPr>
                <w:shd w:val="clear" w:color="auto" w:fill="FFFFFF"/>
              </w:rPr>
              <w:t> It is a way of deploying your code in EC2 instances automatically.</w:t>
            </w:r>
          </w:p>
        </w:tc>
      </w:tr>
      <w:tr w:rsidR="00677CFC" w:rsidTr="00F35B0B">
        <w:tc>
          <w:tcPr>
            <w:tcW w:w="3227" w:type="dxa"/>
          </w:tcPr>
          <w:p w:rsidR="00677CFC" w:rsidRPr="00677CFC" w:rsidRDefault="00677CFC" w:rsidP="00677CFC">
            <w:pPr>
              <w:rPr>
                <w:rStyle w:val="Strong"/>
              </w:rPr>
            </w:pPr>
            <w:proofErr w:type="spellStart"/>
            <w:r w:rsidRPr="00677CFC">
              <w:rPr>
                <w:rStyle w:val="Strong"/>
              </w:rPr>
              <w:t>CodePipeline</w:t>
            </w:r>
            <w:proofErr w:type="spellEnd"/>
          </w:p>
        </w:tc>
        <w:tc>
          <w:tcPr>
            <w:tcW w:w="6520" w:type="dxa"/>
          </w:tcPr>
          <w:p w:rsidR="00677CFC" w:rsidRDefault="00677CFC" w:rsidP="00677CFC">
            <w:pPr>
              <w:rPr>
                <w:shd w:val="clear" w:color="auto" w:fill="FFFFFF"/>
              </w:rPr>
            </w:pPr>
            <w:r>
              <w:rPr>
                <w:shd w:val="clear" w:color="auto" w:fill="FFFFFF"/>
              </w:rPr>
              <w:t xml:space="preserve"> It helps you create a deployment pipeline like testing, building, testing, </w:t>
            </w:r>
            <w:proofErr w:type="gramStart"/>
            <w:r>
              <w:rPr>
                <w:shd w:val="clear" w:color="auto" w:fill="FFFFFF"/>
              </w:rPr>
              <w:t>authentication</w:t>
            </w:r>
            <w:proofErr w:type="gramEnd"/>
            <w:r>
              <w:rPr>
                <w:shd w:val="clear" w:color="auto" w:fill="FFFFFF"/>
              </w:rPr>
              <w:t>, deployment on development and production environments.</w:t>
            </w:r>
          </w:p>
        </w:tc>
      </w:tr>
      <w:tr w:rsidR="00677CFC" w:rsidTr="00F35B0B">
        <w:tc>
          <w:tcPr>
            <w:tcW w:w="3227" w:type="dxa"/>
          </w:tcPr>
          <w:p w:rsidR="00677CFC" w:rsidRPr="00677CFC" w:rsidRDefault="00677CFC" w:rsidP="00677CFC">
            <w:pPr>
              <w:rPr>
                <w:rStyle w:val="Strong"/>
              </w:rPr>
            </w:pPr>
            <w:r w:rsidRPr="00677CFC">
              <w:rPr>
                <w:rStyle w:val="Strong"/>
              </w:rPr>
              <w:t>Cloud9 </w:t>
            </w:r>
          </w:p>
        </w:tc>
        <w:tc>
          <w:tcPr>
            <w:tcW w:w="6520" w:type="dxa"/>
          </w:tcPr>
          <w:p w:rsidR="00677CFC" w:rsidRDefault="00677CFC" w:rsidP="00677CFC">
            <w:pPr>
              <w:rPr>
                <w:shd w:val="clear" w:color="auto" w:fill="FFFFFF"/>
              </w:rPr>
            </w:pPr>
            <w:r>
              <w:rPr>
                <w:shd w:val="clear" w:color="auto" w:fill="FFFFFF"/>
              </w:rPr>
              <w:t>It is an Integrated Development Environment for writing, running, and debugging code in the cloud.</w:t>
            </w:r>
          </w:p>
        </w:tc>
      </w:tr>
      <w:tr w:rsidR="007B698B" w:rsidTr="00F35B0B">
        <w:tc>
          <w:tcPr>
            <w:tcW w:w="3227" w:type="dxa"/>
          </w:tcPr>
          <w:p w:rsidR="007B698B" w:rsidRPr="00677CFC" w:rsidRDefault="007B698B" w:rsidP="00677CFC">
            <w:pPr>
              <w:rPr>
                <w:rStyle w:val="Strong"/>
              </w:rPr>
            </w:pPr>
            <w:r>
              <w:rPr>
                <w:rStyle w:val="Strong"/>
              </w:rPr>
              <w:t>Mobile Services</w:t>
            </w:r>
          </w:p>
        </w:tc>
        <w:tc>
          <w:tcPr>
            <w:tcW w:w="6520" w:type="dxa"/>
          </w:tcPr>
          <w:p w:rsidR="007B698B" w:rsidRDefault="007B698B" w:rsidP="00677CFC">
            <w:pPr>
              <w:rPr>
                <w:shd w:val="clear" w:color="auto" w:fill="FFFFFF"/>
              </w:rPr>
            </w:pPr>
          </w:p>
        </w:tc>
      </w:tr>
      <w:tr w:rsidR="007B698B" w:rsidTr="00F35B0B">
        <w:tc>
          <w:tcPr>
            <w:tcW w:w="3227" w:type="dxa"/>
          </w:tcPr>
          <w:p w:rsidR="007B698B" w:rsidRPr="007B698B" w:rsidRDefault="007B698B" w:rsidP="00677CFC">
            <w:pPr>
              <w:rPr>
                <w:rStyle w:val="Strong"/>
              </w:rPr>
            </w:pPr>
            <w:r w:rsidRPr="007B698B">
              <w:rPr>
                <w:rStyle w:val="Strong"/>
              </w:rPr>
              <w:t>Mobile Hub </w:t>
            </w:r>
          </w:p>
        </w:tc>
        <w:tc>
          <w:tcPr>
            <w:tcW w:w="6520" w:type="dxa"/>
          </w:tcPr>
          <w:p w:rsidR="007B698B" w:rsidRDefault="007B698B" w:rsidP="007B698B">
            <w:pPr>
              <w:rPr>
                <w:shd w:val="clear" w:color="auto" w:fill="FFFFFF"/>
              </w:rPr>
            </w:pPr>
            <w:r>
              <w:rPr>
                <w:shd w:val="clear" w:color="auto" w:fill="FFFFFF"/>
              </w:rPr>
              <w:t> Allows you to add, configure and design features for mobile apps.</w:t>
            </w:r>
          </w:p>
        </w:tc>
      </w:tr>
      <w:tr w:rsidR="007B698B" w:rsidTr="00F35B0B">
        <w:tc>
          <w:tcPr>
            <w:tcW w:w="3227" w:type="dxa"/>
          </w:tcPr>
          <w:p w:rsidR="007B698B" w:rsidRPr="007B698B" w:rsidRDefault="007B698B" w:rsidP="00677CFC">
            <w:pPr>
              <w:rPr>
                <w:rStyle w:val="Strong"/>
              </w:rPr>
            </w:pPr>
            <w:proofErr w:type="spellStart"/>
            <w:r w:rsidRPr="007B698B">
              <w:rPr>
                <w:rStyle w:val="Strong"/>
              </w:rPr>
              <w:t>Cognito</w:t>
            </w:r>
            <w:proofErr w:type="spellEnd"/>
            <w:r w:rsidRPr="007B698B">
              <w:rPr>
                <w:rStyle w:val="Strong"/>
              </w:rPr>
              <w:t> </w:t>
            </w:r>
          </w:p>
        </w:tc>
        <w:tc>
          <w:tcPr>
            <w:tcW w:w="6520" w:type="dxa"/>
          </w:tcPr>
          <w:p w:rsidR="007B698B" w:rsidRDefault="007B698B" w:rsidP="007B698B">
            <w:pPr>
              <w:rPr>
                <w:shd w:val="clear" w:color="auto" w:fill="FFFFFF"/>
              </w:rPr>
            </w:pPr>
            <w:r>
              <w:rPr>
                <w:shd w:val="clear" w:color="auto" w:fill="FFFFFF"/>
              </w:rPr>
              <w:t> Allows users to signup using his or her social identity.</w:t>
            </w:r>
          </w:p>
        </w:tc>
      </w:tr>
    </w:tbl>
    <w:p w:rsidR="007B698B" w:rsidRDefault="007B698B" w:rsidP="00A60AAF">
      <w:pPr>
        <w:rPr>
          <w:rStyle w:val="Strong"/>
        </w:rPr>
      </w:pPr>
    </w:p>
    <w:p w:rsidR="007B698B" w:rsidRDefault="007B698B">
      <w:pPr>
        <w:rPr>
          <w:rStyle w:val="Strong"/>
        </w:rPr>
      </w:pPr>
      <w:r>
        <w:rPr>
          <w:rStyle w:val="Strong"/>
        </w:rPr>
        <w:br w:type="page"/>
      </w:r>
    </w:p>
    <w:p w:rsidR="00B1092E" w:rsidRPr="00B1092E" w:rsidRDefault="00B1092E" w:rsidP="00B1092E">
      <w:pPr>
        <w:pStyle w:val="Heading1"/>
      </w:pPr>
      <w:r>
        <w:lastRenderedPageBreak/>
        <w:t>Quiz</w:t>
      </w:r>
    </w:p>
    <w:p w:rsidR="00B1092E" w:rsidRDefault="00B1092E" w:rsidP="00B1092E">
      <w:pPr>
        <w:rPr>
          <w:rStyle w:val="Strong"/>
        </w:rPr>
      </w:pPr>
      <w:r>
        <w:rPr>
          <w:rStyle w:val="Strong"/>
        </w:rPr>
        <w:t>1.</w:t>
      </w:r>
      <w:r>
        <w:rPr>
          <w:noProof/>
          <w:color w:val="2B579A" w:themeColor="accent5"/>
          <w:lang w:val="en-IN" w:eastAsia="en-IN"/>
        </w:rPr>
        <w:drawing>
          <wp:inline distT="0" distB="0" distL="0" distR="0">
            <wp:extent cx="4076700" cy="2371542"/>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srcRect/>
                    <a:stretch>
                      <a:fillRect/>
                    </a:stretch>
                  </pic:blipFill>
                  <pic:spPr bwMode="auto">
                    <a:xfrm>
                      <a:off x="0" y="0"/>
                      <a:ext cx="4077312" cy="2371898"/>
                    </a:xfrm>
                    <a:prstGeom prst="rect">
                      <a:avLst/>
                    </a:prstGeom>
                    <a:noFill/>
                    <a:ln w="9525">
                      <a:noFill/>
                      <a:miter lim="800000"/>
                      <a:headEnd/>
                      <a:tailEnd/>
                    </a:ln>
                  </pic:spPr>
                </pic:pic>
              </a:graphicData>
            </a:graphic>
          </wp:inline>
        </w:drawing>
      </w:r>
    </w:p>
    <w:p w:rsidR="00B1092E" w:rsidRDefault="00B1092E" w:rsidP="00B1092E">
      <w:pPr>
        <w:rPr>
          <w:rStyle w:val="Strong"/>
        </w:rPr>
      </w:pPr>
      <w:r>
        <w:rPr>
          <w:rStyle w:val="Strong"/>
        </w:rPr>
        <w:t>A.</w:t>
      </w:r>
    </w:p>
    <w:p w:rsidR="00B1092E" w:rsidRDefault="00B1092E" w:rsidP="00B1092E">
      <w:pPr>
        <w:rPr>
          <w:rStyle w:val="Strong"/>
        </w:rPr>
      </w:pPr>
      <w:r>
        <w:rPr>
          <w:rStyle w:val="Strong"/>
        </w:rPr>
        <w:t xml:space="preserve">2. </w:t>
      </w:r>
      <w:r>
        <w:rPr>
          <w:noProof/>
          <w:color w:val="2B579A" w:themeColor="accent5"/>
          <w:lang w:val="en-IN" w:eastAsia="en-IN"/>
        </w:rPr>
        <w:drawing>
          <wp:inline distT="0" distB="0" distL="0" distR="0">
            <wp:extent cx="4289130" cy="2506980"/>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srcRect/>
                    <a:stretch>
                      <a:fillRect/>
                    </a:stretch>
                  </pic:blipFill>
                  <pic:spPr bwMode="auto">
                    <a:xfrm>
                      <a:off x="0" y="0"/>
                      <a:ext cx="4289130" cy="2506980"/>
                    </a:xfrm>
                    <a:prstGeom prst="rect">
                      <a:avLst/>
                    </a:prstGeom>
                    <a:noFill/>
                    <a:ln w="9525">
                      <a:noFill/>
                      <a:miter lim="800000"/>
                      <a:headEnd/>
                      <a:tailEnd/>
                    </a:ln>
                  </pic:spPr>
                </pic:pic>
              </a:graphicData>
            </a:graphic>
          </wp:inline>
        </w:drawing>
      </w:r>
    </w:p>
    <w:p w:rsidR="00757DE6" w:rsidRDefault="00757DE6" w:rsidP="00B1092E">
      <w:pPr>
        <w:rPr>
          <w:rStyle w:val="Strong"/>
        </w:rPr>
      </w:pPr>
      <w:r>
        <w:rPr>
          <w:rStyle w:val="Strong"/>
        </w:rPr>
        <w:t>B&amp;D</w:t>
      </w:r>
    </w:p>
    <w:p w:rsidR="00757DE6" w:rsidRDefault="00757DE6" w:rsidP="00E91315">
      <w:pPr>
        <w:pStyle w:val="ListParagraph"/>
        <w:numPr>
          <w:ilvl w:val="0"/>
          <w:numId w:val="15"/>
        </w:numPr>
        <w:rPr>
          <w:rStyle w:val="Strong"/>
        </w:rPr>
      </w:pPr>
      <w:r>
        <w:rPr>
          <w:noProof/>
          <w:color w:val="2B579A" w:themeColor="accent5"/>
          <w:lang w:val="en-IN" w:eastAsia="en-IN"/>
        </w:rPr>
        <w:lastRenderedPageBreak/>
        <w:drawing>
          <wp:inline distT="0" distB="0" distL="0" distR="0">
            <wp:extent cx="4968240" cy="2484120"/>
            <wp:effectExtent l="1905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srcRect/>
                    <a:stretch>
                      <a:fillRect/>
                    </a:stretch>
                  </pic:blipFill>
                  <pic:spPr bwMode="auto">
                    <a:xfrm>
                      <a:off x="0" y="0"/>
                      <a:ext cx="4968240" cy="2484120"/>
                    </a:xfrm>
                    <a:prstGeom prst="rect">
                      <a:avLst/>
                    </a:prstGeom>
                    <a:noFill/>
                    <a:ln w="9525">
                      <a:noFill/>
                      <a:miter lim="800000"/>
                      <a:headEnd/>
                      <a:tailEnd/>
                    </a:ln>
                  </pic:spPr>
                </pic:pic>
              </a:graphicData>
            </a:graphic>
          </wp:inline>
        </w:drawing>
      </w:r>
    </w:p>
    <w:p w:rsidR="00757DE6" w:rsidRDefault="00757DE6" w:rsidP="00757DE6">
      <w:pPr>
        <w:pStyle w:val="ListParagraph"/>
        <w:rPr>
          <w:rStyle w:val="Strong"/>
        </w:rPr>
      </w:pPr>
      <w:r>
        <w:rPr>
          <w:rStyle w:val="Strong"/>
        </w:rPr>
        <w:t>B</w:t>
      </w:r>
    </w:p>
    <w:p w:rsidR="00757DE6" w:rsidRDefault="00757DE6" w:rsidP="00E91315">
      <w:pPr>
        <w:pStyle w:val="ListParagraph"/>
        <w:numPr>
          <w:ilvl w:val="0"/>
          <w:numId w:val="15"/>
        </w:numPr>
        <w:rPr>
          <w:rStyle w:val="Strong"/>
        </w:rPr>
      </w:pPr>
      <w:r>
        <w:rPr>
          <w:noProof/>
          <w:color w:val="2B579A" w:themeColor="accent5"/>
          <w:lang w:val="en-IN" w:eastAsia="en-IN"/>
        </w:rPr>
        <w:drawing>
          <wp:inline distT="0" distB="0" distL="0" distR="0">
            <wp:extent cx="4914900" cy="2499360"/>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a:srcRect/>
                    <a:stretch>
                      <a:fillRect/>
                    </a:stretch>
                  </pic:blipFill>
                  <pic:spPr bwMode="auto">
                    <a:xfrm>
                      <a:off x="0" y="0"/>
                      <a:ext cx="4914900" cy="2499360"/>
                    </a:xfrm>
                    <a:prstGeom prst="rect">
                      <a:avLst/>
                    </a:prstGeom>
                    <a:noFill/>
                    <a:ln w="9525">
                      <a:noFill/>
                      <a:miter lim="800000"/>
                      <a:headEnd/>
                      <a:tailEnd/>
                    </a:ln>
                  </pic:spPr>
                </pic:pic>
              </a:graphicData>
            </a:graphic>
          </wp:inline>
        </w:drawing>
      </w:r>
    </w:p>
    <w:p w:rsidR="00757DE6" w:rsidRDefault="00757DE6" w:rsidP="00757DE6">
      <w:pPr>
        <w:pStyle w:val="ListParagraph"/>
        <w:rPr>
          <w:rStyle w:val="Strong"/>
        </w:rPr>
      </w:pPr>
      <w:r>
        <w:rPr>
          <w:rStyle w:val="Strong"/>
        </w:rPr>
        <w:t>B</w:t>
      </w:r>
      <w:proofErr w:type="gramStart"/>
      <w:r>
        <w:rPr>
          <w:rStyle w:val="Strong"/>
        </w:rPr>
        <w:t>,C</w:t>
      </w:r>
      <w:proofErr w:type="gramEnd"/>
    </w:p>
    <w:p w:rsidR="00B1092E" w:rsidRPr="00757DE6" w:rsidRDefault="00757DE6" w:rsidP="00E91315">
      <w:pPr>
        <w:pStyle w:val="ListParagraph"/>
        <w:numPr>
          <w:ilvl w:val="0"/>
          <w:numId w:val="15"/>
        </w:numPr>
        <w:rPr>
          <w:rStyle w:val="Strong"/>
          <w:b w:val="0"/>
          <w:bCs w:val="0"/>
        </w:rPr>
      </w:pPr>
      <w:r>
        <w:rPr>
          <w:noProof/>
          <w:lang w:val="en-IN" w:eastAsia="en-IN"/>
        </w:rPr>
        <w:drawing>
          <wp:inline distT="0" distB="0" distL="0" distR="0">
            <wp:extent cx="4930140" cy="2499360"/>
            <wp:effectExtent l="1905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a:srcRect/>
                    <a:stretch>
                      <a:fillRect/>
                    </a:stretch>
                  </pic:blipFill>
                  <pic:spPr bwMode="auto">
                    <a:xfrm>
                      <a:off x="0" y="0"/>
                      <a:ext cx="4930140" cy="2499360"/>
                    </a:xfrm>
                    <a:prstGeom prst="rect">
                      <a:avLst/>
                    </a:prstGeom>
                    <a:noFill/>
                    <a:ln w="9525">
                      <a:noFill/>
                      <a:miter lim="800000"/>
                      <a:headEnd/>
                      <a:tailEnd/>
                    </a:ln>
                  </pic:spPr>
                </pic:pic>
              </a:graphicData>
            </a:graphic>
          </wp:inline>
        </w:drawing>
      </w:r>
    </w:p>
    <w:p w:rsidR="00757DE6" w:rsidRDefault="00757DE6" w:rsidP="00757DE6">
      <w:pPr>
        <w:pStyle w:val="ListParagraph"/>
        <w:rPr>
          <w:rStyle w:val="Strong"/>
        </w:rPr>
      </w:pPr>
      <w:r>
        <w:rPr>
          <w:rStyle w:val="Strong"/>
        </w:rPr>
        <w:t>A</w:t>
      </w:r>
      <w:proofErr w:type="gramStart"/>
      <w:r>
        <w:rPr>
          <w:rStyle w:val="Strong"/>
        </w:rPr>
        <w:t>,D</w:t>
      </w:r>
      <w:proofErr w:type="gramEnd"/>
    </w:p>
    <w:p w:rsidR="00757DE6" w:rsidRDefault="00757DE6" w:rsidP="00E91315">
      <w:pPr>
        <w:pStyle w:val="ListParagraph"/>
        <w:numPr>
          <w:ilvl w:val="0"/>
          <w:numId w:val="15"/>
        </w:numPr>
        <w:rPr>
          <w:rStyle w:val="Strong"/>
        </w:rPr>
      </w:pPr>
      <w:r>
        <w:rPr>
          <w:noProof/>
          <w:color w:val="2B579A" w:themeColor="accent5"/>
          <w:lang w:val="en-IN" w:eastAsia="en-IN"/>
        </w:rPr>
        <w:lastRenderedPageBreak/>
        <w:drawing>
          <wp:inline distT="0" distB="0" distL="0" distR="0">
            <wp:extent cx="4625340" cy="2438400"/>
            <wp:effectExtent l="1905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1"/>
                    <a:srcRect/>
                    <a:stretch>
                      <a:fillRect/>
                    </a:stretch>
                  </pic:blipFill>
                  <pic:spPr bwMode="auto">
                    <a:xfrm>
                      <a:off x="0" y="0"/>
                      <a:ext cx="4625340" cy="2438400"/>
                    </a:xfrm>
                    <a:prstGeom prst="rect">
                      <a:avLst/>
                    </a:prstGeom>
                    <a:noFill/>
                    <a:ln w="9525">
                      <a:noFill/>
                      <a:miter lim="800000"/>
                      <a:headEnd/>
                      <a:tailEnd/>
                    </a:ln>
                  </pic:spPr>
                </pic:pic>
              </a:graphicData>
            </a:graphic>
          </wp:inline>
        </w:drawing>
      </w:r>
    </w:p>
    <w:p w:rsidR="00757DE6" w:rsidRDefault="00757DE6" w:rsidP="00757DE6">
      <w:pPr>
        <w:pStyle w:val="ListParagraph"/>
        <w:rPr>
          <w:rStyle w:val="Strong"/>
        </w:rPr>
      </w:pPr>
      <w:r>
        <w:rPr>
          <w:rStyle w:val="Strong"/>
        </w:rPr>
        <w:t>A</w:t>
      </w:r>
      <w:proofErr w:type="gramStart"/>
      <w:r>
        <w:rPr>
          <w:rStyle w:val="Strong"/>
        </w:rPr>
        <w:t>,B</w:t>
      </w:r>
      <w:proofErr w:type="gramEnd"/>
    </w:p>
    <w:p w:rsidR="00757DE6" w:rsidRDefault="00757DE6" w:rsidP="00E91315">
      <w:pPr>
        <w:pStyle w:val="ListParagraph"/>
        <w:numPr>
          <w:ilvl w:val="0"/>
          <w:numId w:val="15"/>
        </w:numPr>
        <w:rPr>
          <w:rStyle w:val="Strong"/>
        </w:rPr>
      </w:pPr>
      <w:r>
        <w:rPr>
          <w:noProof/>
          <w:color w:val="2B579A" w:themeColor="accent5"/>
          <w:lang w:val="en-IN" w:eastAsia="en-IN"/>
        </w:rPr>
        <w:drawing>
          <wp:inline distT="0" distB="0" distL="0" distR="0">
            <wp:extent cx="4770120" cy="3017520"/>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2"/>
                    <a:srcRect/>
                    <a:stretch>
                      <a:fillRect/>
                    </a:stretch>
                  </pic:blipFill>
                  <pic:spPr bwMode="auto">
                    <a:xfrm>
                      <a:off x="0" y="0"/>
                      <a:ext cx="4770120" cy="3017520"/>
                    </a:xfrm>
                    <a:prstGeom prst="rect">
                      <a:avLst/>
                    </a:prstGeom>
                    <a:noFill/>
                    <a:ln w="9525">
                      <a:noFill/>
                      <a:miter lim="800000"/>
                      <a:headEnd/>
                      <a:tailEnd/>
                    </a:ln>
                  </pic:spPr>
                </pic:pic>
              </a:graphicData>
            </a:graphic>
          </wp:inline>
        </w:drawing>
      </w:r>
    </w:p>
    <w:p w:rsidR="00757DE6" w:rsidRDefault="00757DE6" w:rsidP="00757DE6">
      <w:pPr>
        <w:pStyle w:val="ListParagraph"/>
        <w:rPr>
          <w:rStyle w:val="Strong"/>
        </w:rPr>
      </w:pPr>
      <w:r>
        <w:rPr>
          <w:rStyle w:val="Strong"/>
        </w:rPr>
        <w:t>C</w:t>
      </w:r>
    </w:p>
    <w:p w:rsidR="00757DE6" w:rsidRDefault="00757DE6" w:rsidP="00E91315">
      <w:pPr>
        <w:pStyle w:val="ListParagraph"/>
        <w:numPr>
          <w:ilvl w:val="0"/>
          <w:numId w:val="15"/>
        </w:numPr>
        <w:rPr>
          <w:rStyle w:val="Strong"/>
        </w:rPr>
      </w:pPr>
      <w:r>
        <w:rPr>
          <w:noProof/>
          <w:color w:val="2B579A" w:themeColor="accent5"/>
          <w:lang w:val="en-IN" w:eastAsia="en-IN"/>
        </w:rPr>
        <w:lastRenderedPageBreak/>
        <w:drawing>
          <wp:inline distT="0" distB="0" distL="0" distR="0">
            <wp:extent cx="4777740" cy="2407920"/>
            <wp:effectExtent l="19050" t="0" r="381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3"/>
                    <a:srcRect/>
                    <a:stretch>
                      <a:fillRect/>
                    </a:stretch>
                  </pic:blipFill>
                  <pic:spPr bwMode="auto">
                    <a:xfrm>
                      <a:off x="0" y="0"/>
                      <a:ext cx="4777740" cy="2407920"/>
                    </a:xfrm>
                    <a:prstGeom prst="rect">
                      <a:avLst/>
                    </a:prstGeom>
                    <a:noFill/>
                    <a:ln w="9525">
                      <a:noFill/>
                      <a:miter lim="800000"/>
                      <a:headEnd/>
                      <a:tailEnd/>
                    </a:ln>
                  </pic:spPr>
                </pic:pic>
              </a:graphicData>
            </a:graphic>
          </wp:inline>
        </w:drawing>
      </w:r>
    </w:p>
    <w:p w:rsidR="00757DE6" w:rsidRDefault="00757DE6" w:rsidP="00757DE6">
      <w:pPr>
        <w:pStyle w:val="ListParagraph"/>
        <w:rPr>
          <w:rStyle w:val="Strong"/>
        </w:rPr>
      </w:pPr>
      <w:r>
        <w:rPr>
          <w:rStyle w:val="Strong"/>
        </w:rPr>
        <w:t>A</w:t>
      </w:r>
      <w:proofErr w:type="gramStart"/>
      <w:r>
        <w:rPr>
          <w:rStyle w:val="Strong"/>
        </w:rPr>
        <w:t>,B</w:t>
      </w:r>
      <w:proofErr w:type="gramEnd"/>
    </w:p>
    <w:p w:rsidR="00757DE6" w:rsidRDefault="00757DE6" w:rsidP="00E91315">
      <w:pPr>
        <w:pStyle w:val="ListParagraph"/>
        <w:numPr>
          <w:ilvl w:val="0"/>
          <w:numId w:val="15"/>
        </w:numPr>
        <w:rPr>
          <w:rStyle w:val="Strong"/>
        </w:rPr>
      </w:pPr>
      <w:r>
        <w:rPr>
          <w:noProof/>
          <w:color w:val="2B579A" w:themeColor="accent5"/>
          <w:lang w:val="en-IN" w:eastAsia="en-IN"/>
        </w:rPr>
        <w:drawing>
          <wp:inline distT="0" distB="0" distL="0" distR="0">
            <wp:extent cx="4937760" cy="2286000"/>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4"/>
                    <a:srcRect/>
                    <a:stretch>
                      <a:fillRect/>
                    </a:stretch>
                  </pic:blipFill>
                  <pic:spPr bwMode="auto">
                    <a:xfrm>
                      <a:off x="0" y="0"/>
                      <a:ext cx="4937760" cy="2286000"/>
                    </a:xfrm>
                    <a:prstGeom prst="rect">
                      <a:avLst/>
                    </a:prstGeom>
                    <a:noFill/>
                    <a:ln w="9525">
                      <a:noFill/>
                      <a:miter lim="800000"/>
                      <a:headEnd/>
                      <a:tailEnd/>
                    </a:ln>
                  </pic:spPr>
                </pic:pic>
              </a:graphicData>
            </a:graphic>
          </wp:inline>
        </w:drawing>
      </w:r>
    </w:p>
    <w:p w:rsidR="00757DE6" w:rsidRDefault="00757DE6" w:rsidP="00757DE6">
      <w:pPr>
        <w:pStyle w:val="ListParagraph"/>
        <w:rPr>
          <w:rStyle w:val="Strong"/>
        </w:rPr>
      </w:pPr>
      <w:r>
        <w:rPr>
          <w:rStyle w:val="Strong"/>
        </w:rPr>
        <w:t>D</w:t>
      </w:r>
    </w:p>
    <w:p w:rsidR="00757DE6" w:rsidRDefault="00757DE6" w:rsidP="00E91315">
      <w:pPr>
        <w:pStyle w:val="ListParagraph"/>
        <w:numPr>
          <w:ilvl w:val="0"/>
          <w:numId w:val="15"/>
        </w:numPr>
        <w:rPr>
          <w:rStyle w:val="Strong"/>
        </w:rPr>
      </w:pPr>
      <w:r>
        <w:rPr>
          <w:noProof/>
          <w:color w:val="2B579A" w:themeColor="accent5"/>
          <w:lang w:val="en-IN" w:eastAsia="en-IN"/>
        </w:rPr>
        <w:drawing>
          <wp:inline distT="0" distB="0" distL="0" distR="0">
            <wp:extent cx="4808220" cy="2712720"/>
            <wp:effectExtent l="1905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5"/>
                    <a:srcRect/>
                    <a:stretch>
                      <a:fillRect/>
                    </a:stretch>
                  </pic:blipFill>
                  <pic:spPr bwMode="auto">
                    <a:xfrm>
                      <a:off x="0" y="0"/>
                      <a:ext cx="4808220" cy="2712720"/>
                    </a:xfrm>
                    <a:prstGeom prst="rect">
                      <a:avLst/>
                    </a:prstGeom>
                    <a:noFill/>
                    <a:ln w="9525">
                      <a:noFill/>
                      <a:miter lim="800000"/>
                      <a:headEnd/>
                      <a:tailEnd/>
                    </a:ln>
                  </pic:spPr>
                </pic:pic>
              </a:graphicData>
            </a:graphic>
          </wp:inline>
        </w:drawing>
      </w:r>
    </w:p>
    <w:p w:rsidR="00757DE6" w:rsidRDefault="00E91315" w:rsidP="00E91315">
      <w:pPr>
        <w:pStyle w:val="ListParagraph"/>
        <w:rPr>
          <w:rStyle w:val="Strong"/>
        </w:rPr>
      </w:pPr>
      <w:r>
        <w:rPr>
          <w:rStyle w:val="Strong"/>
        </w:rPr>
        <w:t>B</w:t>
      </w:r>
    </w:p>
    <w:p w:rsidR="00E91315" w:rsidRDefault="00E91315" w:rsidP="00E91315">
      <w:pPr>
        <w:pStyle w:val="ListParagraph"/>
        <w:numPr>
          <w:ilvl w:val="0"/>
          <w:numId w:val="15"/>
        </w:numPr>
        <w:rPr>
          <w:rStyle w:val="Strong"/>
        </w:rPr>
      </w:pPr>
      <w:r>
        <w:rPr>
          <w:noProof/>
          <w:color w:val="2B579A" w:themeColor="accent5"/>
          <w:lang w:val="en-IN" w:eastAsia="en-IN"/>
        </w:rPr>
        <w:lastRenderedPageBreak/>
        <w:drawing>
          <wp:inline distT="0" distB="0" distL="0" distR="0">
            <wp:extent cx="4937760" cy="2225040"/>
            <wp:effectExtent l="1905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6"/>
                    <a:srcRect/>
                    <a:stretch>
                      <a:fillRect/>
                    </a:stretch>
                  </pic:blipFill>
                  <pic:spPr bwMode="auto">
                    <a:xfrm>
                      <a:off x="0" y="0"/>
                      <a:ext cx="4937760" cy="2225040"/>
                    </a:xfrm>
                    <a:prstGeom prst="rect">
                      <a:avLst/>
                    </a:prstGeom>
                    <a:noFill/>
                    <a:ln w="9525">
                      <a:noFill/>
                      <a:miter lim="800000"/>
                      <a:headEnd/>
                      <a:tailEnd/>
                    </a:ln>
                  </pic:spPr>
                </pic:pic>
              </a:graphicData>
            </a:graphic>
          </wp:inline>
        </w:drawing>
      </w:r>
    </w:p>
    <w:p w:rsidR="00E91315" w:rsidRDefault="00E91315" w:rsidP="00E91315">
      <w:pPr>
        <w:pStyle w:val="ListParagraph"/>
        <w:rPr>
          <w:rStyle w:val="Strong"/>
        </w:rPr>
      </w:pPr>
      <w:r>
        <w:rPr>
          <w:rStyle w:val="Strong"/>
        </w:rPr>
        <w:t>A</w:t>
      </w:r>
    </w:p>
    <w:p w:rsidR="00E91315" w:rsidRDefault="00E91315" w:rsidP="00E91315">
      <w:pPr>
        <w:pStyle w:val="ListParagraph"/>
        <w:numPr>
          <w:ilvl w:val="0"/>
          <w:numId w:val="15"/>
        </w:numPr>
        <w:rPr>
          <w:rStyle w:val="Strong"/>
        </w:rPr>
      </w:pPr>
      <w:r>
        <w:rPr>
          <w:noProof/>
          <w:color w:val="2B579A" w:themeColor="accent5"/>
          <w:lang w:val="en-IN" w:eastAsia="en-IN"/>
        </w:rPr>
        <w:drawing>
          <wp:inline distT="0" distB="0" distL="0" distR="0">
            <wp:extent cx="4876800" cy="2286000"/>
            <wp:effectExtent l="1905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7"/>
                    <a:srcRect/>
                    <a:stretch>
                      <a:fillRect/>
                    </a:stretch>
                  </pic:blipFill>
                  <pic:spPr bwMode="auto">
                    <a:xfrm>
                      <a:off x="0" y="0"/>
                      <a:ext cx="4876800" cy="2286000"/>
                    </a:xfrm>
                    <a:prstGeom prst="rect">
                      <a:avLst/>
                    </a:prstGeom>
                    <a:noFill/>
                    <a:ln w="9525">
                      <a:noFill/>
                      <a:miter lim="800000"/>
                      <a:headEnd/>
                      <a:tailEnd/>
                    </a:ln>
                  </pic:spPr>
                </pic:pic>
              </a:graphicData>
            </a:graphic>
          </wp:inline>
        </w:drawing>
      </w:r>
    </w:p>
    <w:p w:rsidR="00E91315" w:rsidRDefault="00E91315" w:rsidP="00E91315">
      <w:pPr>
        <w:pStyle w:val="ListParagraph"/>
        <w:rPr>
          <w:rStyle w:val="Strong"/>
        </w:rPr>
      </w:pPr>
      <w:r>
        <w:rPr>
          <w:rStyle w:val="Strong"/>
        </w:rPr>
        <w:t>B</w:t>
      </w:r>
    </w:p>
    <w:p w:rsidR="007843AB" w:rsidRDefault="007843AB">
      <w:pPr>
        <w:rPr>
          <w:rStyle w:val="Strong"/>
        </w:rPr>
      </w:pPr>
      <w:r>
        <w:rPr>
          <w:rStyle w:val="Strong"/>
        </w:rPr>
        <w:br w:type="page"/>
      </w:r>
    </w:p>
    <w:p w:rsidR="00E91315" w:rsidRPr="00A60AAF" w:rsidRDefault="007843AB" w:rsidP="007843AB">
      <w:pPr>
        <w:pStyle w:val="Heading1"/>
        <w:rPr>
          <w:rStyle w:val="Strong"/>
        </w:rPr>
      </w:pPr>
      <w:r>
        <w:rPr>
          <w:rStyle w:val="Strong"/>
        </w:rPr>
        <w:lastRenderedPageBreak/>
        <w:t>AWS EC2</w:t>
      </w:r>
    </w:p>
    <w:sectPr w:rsidR="00E91315" w:rsidRPr="00A60AAF" w:rsidSect="00E64A96">
      <w:footerReference w:type="default" r:id="rId38"/>
      <w:pgSz w:w="12240" w:h="15840"/>
      <w:pgMar w:top="1440" w:right="1440" w:bottom="1440" w:left="1440" w:header="288"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7DE6" w:rsidRDefault="00757DE6">
      <w:pPr>
        <w:spacing w:line="240" w:lineRule="auto"/>
      </w:pPr>
      <w:r>
        <w:separator/>
      </w:r>
    </w:p>
  </w:endnote>
  <w:endnote w:type="continuationSeparator" w:id="1">
    <w:p w:rsidR="00757DE6" w:rsidRDefault="00757DE6">
      <w:pPr>
        <w:spacing w:line="240" w:lineRule="auto"/>
      </w:pPr>
      <w:r>
        <w:continuationSeparator/>
      </w:r>
    </w:p>
  </w:endnote>
  <w:endnote w:type="continuationNotice" w:id="2">
    <w:p w:rsidR="00757DE6" w:rsidRDefault="00757DE6">
      <w:pPr>
        <w:spacing w:before="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186409"/>
      <w:docPartObj>
        <w:docPartGallery w:val="Page Numbers (Bottom of Page)"/>
        <w:docPartUnique/>
      </w:docPartObj>
    </w:sdtPr>
    <w:sdtContent>
      <w:p w:rsidR="00757DE6" w:rsidRDefault="00757DE6">
        <w:pPr>
          <w:pStyle w:val="Footer"/>
          <w:jc w:val="right"/>
        </w:pPr>
        <w:r>
          <w:t xml:space="preserve">Page | </w:t>
        </w:r>
        <w:fldSimple w:instr=" PAGE   \* MERGEFORMAT ">
          <w:r w:rsidR="007D7C18">
            <w:rPr>
              <w:noProof/>
            </w:rPr>
            <w:t>6</w:t>
          </w:r>
        </w:fldSimple>
      </w:p>
    </w:sdtContent>
  </w:sdt>
  <w:p w:rsidR="00757DE6" w:rsidRDefault="00757DE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7DE6" w:rsidRDefault="00757DE6">
      <w:pPr>
        <w:spacing w:line="240" w:lineRule="auto"/>
      </w:pPr>
      <w:r>
        <w:separator/>
      </w:r>
    </w:p>
  </w:footnote>
  <w:footnote w:type="continuationSeparator" w:id="1">
    <w:p w:rsidR="00757DE6" w:rsidRDefault="00757DE6">
      <w:pPr>
        <w:spacing w:line="240" w:lineRule="auto"/>
      </w:pPr>
      <w:r>
        <w:continuationSeparator/>
      </w:r>
    </w:p>
  </w:footnote>
  <w:footnote w:type="continuationNotice" w:id="2">
    <w:p w:rsidR="00757DE6" w:rsidRDefault="00757DE6">
      <w:pPr>
        <w:spacing w:before="0" w:line="240" w:lineRule="auto"/>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51E6036"/>
    <w:multiLevelType w:val="hybridMultilevel"/>
    <w:tmpl w:val="6CB26A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3A94134"/>
    <w:multiLevelType w:val="hybridMultilevel"/>
    <w:tmpl w:val="3B3AAEC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9C95D39"/>
    <w:multiLevelType w:val="multilevel"/>
    <w:tmpl w:val="5286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28868AE"/>
    <w:multiLevelType w:val="hybridMultilevel"/>
    <w:tmpl w:val="5232C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635479E"/>
    <w:multiLevelType w:val="multilevel"/>
    <w:tmpl w:val="5ABC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4"/>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9"/>
  </w:num>
  <w:num w:numId="12">
    <w:abstractNumId w:val="12"/>
  </w:num>
  <w:num w:numId="13">
    <w:abstractNumId w:val="13"/>
  </w:num>
  <w:num w:numId="14">
    <w:abstractNumId w:val="11"/>
  </w:num>
  <w:num w:numId="15">
    <w:abstractNumId w:val="10"/>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activeWritingStyle w:appName="MSWord" w:lang="en-IN" w:vendorID="64" w:dllVersion="131078" w:nlCheck="1" w:checkStyle="1"/>
  <w:proofState w:spelling="clean" w:grammar="clean"/>
  <w:attachedTemplate r:id="rId1"/>
  <w:defaultTabStop w:val="720"/>
  <w:characterSpacingControl w:val="doNotCompress"/>
  <w:hdrShapeDefaults>
    <o:shapedefaults v:ext="edit" spidmax="4097"/>
  </w:hdrShapeDefaults>
  <w:footnotePr>
    <w:footnote w:id="0"/>
    <w:footnote w:id="1"/>
    <w:footnote w:id="2"/>
  </w:footnotePr>
  <w:endnotePr>
    <w:endnote w:id="0"/>
    <w:endnote w:id="1"/>
    <w:endnote w:id="2"/>
  </w:endnotePr>
  <w:compat/>
  <w:rsids>
    <w:rsidRoot w:val="000860BD"/>
    <w:rsid w:val="00016748"/>
    <w:rsid w:val="0006567E"/>
    <w:rsid w:val="0007466A"/>
    <w:rsid w:val="000760DB"/>
    <w:rsid w:val="000860BD"/>
    <w:rsid w:val="000F00E7"/>
    <w:rsid w:val="0016766E"/>
    <w:rsid w:val="00170063"/>
    <w:rsid w:val="00175643"/>
    <w:rsid w:val="001B2338"/>
    <w:rsid w:val="001C6F7E"/>
    <w:rsid w:val="001D4D73"/>
    <w:rsid w:val="002061A9"/>
    <w:rsid w:val="00217B64"/>
    <w:rsid w:val="00227792"/>
    <w:rsid w:val="00235579"/>
    <w:rsid w:val="00257FAA"/>
    <w:rsid w:val="00263938"/>
    <w:rsid w:val="002A5278"/>
    <w:rsid w:val="002E04D8"/>
    <w:rsid w:val="002E78EB"/>
    <w:rsid w:val="002F25A8"/>
    <w:rsid w:val="003407A9"/>
    <w:rsid w:val="00340DC9"/>
    <w:rsid w:val="00350BD5"/>
    <w:rsid w:val="00354288"/>
    <w:rsid w:val="00377E25"/>
    <w:rsid w:val="003B79BD"/>
    <w:rsid w:val="003E5F32"/>
    <w:rsid w:val="00444F02"/>
    <w:rsid w:val="0045518E"/>
    <w:rsid w:val="00490CC6"/>
    <w:rsid w:val="004F05F9"/>
    <w:rsid w:val="00532DF8"/>
    <w:rsid w:val="00536A38"/>
    <w:rsid w:val="00540BAC"/>
    <w:rsid w:val="005509B2"/>
    <w:rsid w:val="005556DB"/>
    <w:rsid w:val="005C6D45"/>
    <w:rsid w:val="005D58F7"/>
    <w:rsid w:val="005E76FD"/>
    <w:rsid w:val="005F6FBF"/>
    <w:rsid w:val="00617D63"/>
    <w:rsid w:val="00643D1A"/>
    <w:rsid w:val="00654C98"/>
    <w:rsid w:val="00674588"/>
    <w:rsid w:val="00677CFC"/>
    <w:rsid w:val="006A7B57"/>
    <w:rsid w:val="006D44C5"/>
    <w:rsid w:val="00713672"/>
    <w:rsid w:val="0071412D"/>
    <w:rsid w:val="0073562D"/>
    <w:rsid w:val="00757DE6"/>
    <w:rsid w:val="00777D12"/>
    <w:rsid w:val="007843AB"/>
    <w:rsid w:val="007B07DE"/>
    <w:rsid w:val="007B698B"/>
    <w:rsid w:val="007D44D6"/>
    <w:rsid w:val="007D7C18"/>
    <w:rsid w:val="008270A2"/>
    <w:rsid w:val="00833416"/>
    <w:rsid w:val="008517DB"/>
    <w:rsid w:val="00853F77"/>
    <w:rsid w:val="00885CE1"/>
    <w:rsid w:val="008907FF"/>
    <w:rsid w:val="008A7585"/>
    <w:rsid w:val="008B696C"/>
    <w:rsid w:val="008B6BEE"/>
    <w:rsid w:val="008E2F98"/>
    <w:rsid w:val="008F78D7"/>
    <w:rsid w:val="0090497E"/>
    <w:rsid w:val="009200C1"/>
    <w:rsid w:val="00932375"/>
    <w:rsid w:val="00971A01"/>
    <w:rsid w:val="00980085"/>
    <w:rsid w:val="0099513D"/>
    <w:rsid w:val="00997127"/>
    <w:rsid w:val="009D216F"/>
    <w:rsid w:val="009D3248"/>
    <w:rsid w:val="009E7D3D"/>
    <w:rsid w:val="009F45FC"/>
    <w:rsid w:val="00A60AAF"/>
    <w:rsid w:val="00A65E8A"/>
    <w:rsid w:val="00A87896"/>
    <w:rsid w:val="00AC1EE7"/>
    <w:rsid w:val="00AC5B84"/>
    <w:rsid w:val="00B1092E"/>
    <w:rsid w:val="00B11586"/>
    <w:rsid w:val="00B650C6"/>
    <w:rsid w:val="00BA63C2"/>
    <w:rsid w:val="00BA727E"/>
    <w:rsid w:val="00BC2D00"/>
    <w:rsid w:val="00BC6939"/>
    <w:rsid w:val="00BD1DD5"/>
    <w:rsid w:val="00BE1875"/>
    <w:rsid w:val="00BE2893"/>
    <w:rsid w:val="00BE45C8"/>
    <w:rsid w:val="00BF2331"/>
    <w:rsid w:val="00BF7463"/>
    <w:rsid w:val="00C30889"/>
    <w:rsid w:val="00C449EA"/>
    <w:rsid w:val="00C90A2E"/>
    <w:rsid w:val="00CC5861"/>
    <w:rsid w:val="00D30B81"/>
    <w:rsid w:val="00D3649E"/>
    <w:rsid w:val="00D65327"/>
    <w:rsid w:val="00DC1046"/>
    <w:rsid w:val="00DC5945"/>
    <w:rsid w:val="00DF0FDA"/>
    <w:rsid w:val="00E0267F"/>
    <w:rsid w:val="00E142DA"/>
    <w:rsid w:val="00E16F51"/>
    <w:rsid w:val="00E23E67"/>
    <w:rsid w:val="00E3088A"/>
    <w:rsid w:val="00E64A96"/>
    <w:rsid w:val="00E678C3"/>
    <w:rsid w:val="00E86A81"/>
    <w:rsid w:val="00E91315"/>
    <w:rsid w:val="00EB0B6E"/>
    <w:rsid w:val="00ED175D"/>
    <w:rsid w:val="00EE70C1"/>
    <w:rsid w:val="00F169E1"/>
    <w:rsid w:val="00F35B0B"/>
    <w:rsid w:val="00F538D7"/>
    <w:rsid w:val="00F77B79"/>
    <w:rsid w:val="00F866A8"/>
    <w:rsid w:val="00F93EDA"/>
    <w:rsid w:val="00FB1520"/>
    <w:rsid w:val="00FB35C9"/>
    <w:rsid w:val="00FB5B59"/>
    <w:rsid w:val="00FC318F"/>
    <w:rsid w:val="00FD1D72"/>
    <w:rsid w:val="00FD26C5"/>
    <w:rsid w:val="00FD2AEE"/>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11" w:unhideWhenUsed="0" w:qFormat="1"/>
    <w:lsdException w:name="List Number" w:uiPriority="10" w:qFormat="1"/>
    <w:lsdException w:name="Title" w:semiHidden="0" w:uiPriority="1" w:unhideWhenUsed="0" w:qFormat="1"/>
    <w:lsdException w:name="Default Paragraph Font" w:uiPriority="1"/>
    <w:lsdException w:name="Subtitle" w:semiHidden="0" w:uiPriority="2"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semiHidden="0" w:uiPriority="21" w:unhideWhenUsed="0"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E64A96"/>
  </w:style>
  <w:style w:type="paragraph" w:styleId="Heading1">
    <w:name w:val="heading 1"/>
    <w:basedOn w:val="Normal"/>
    <w:link w:val="Heading1Char"/>
    <w:uiPriority w:val="1"/>
    <w:qFormat/>
    <w:rsid w:val="00E64A96"/>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rsid w:val="00E64A96"/>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rsid w:val="00E64A9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E64A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rsid w:val="00E64A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rsid w:val="00E64A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rsid w:val="00E64A9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rsid w:val="00E64A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E64A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64A96"/>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rsid w:val="00E64A96"/>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E64A96"/>
    <w:rPr>
      <w:rFonts w:eastAsiaTheme="minorEastAsia"/>
      <w:color w:val="3B3838" w:themeColor="background2" w:themeShade="40"/>
      <w:sz w:val="24"/>
    </w:rPr>
  </w:style>
  <w:style w:type="paragraph" w:styleId="ListNumber">
    <w:name w:val="List Number"/>
    <w:basedOn w:val="Normal"/>
    <w:link w:val="ListNumberChar"/>
    <w:uiPriority w:val="10"/>
    <w:qFormat/>
    <w:rsid w:val="00E64A96"/>
    <w:pPr>
      <w:numPr>
        <w:numId w:val="1"/>
      </w:numPr>
    </w:pPr>
    <w:rPr>
      <w:rFonts w:eastAsiaTheme="minorEastAsia"/>
      <w:color w:val="3B3838" w:themeColor="background2" w:themeShade="40"/>
    </w:rPr>
  </w:style>
  <w:style w:type="paragraph" w:styleId="Title">
    <w:name w:val="Title"/>
    <w:basedOn w:val="Normal"/>
    <w:link w:val="TitleChar"/>
    <w:uiPriority w:val="1"/>
    <w:qFormat/>
    <w:rsid w:val="00E64A96"/>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E64A96"/>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E64A96"/>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E64A96"/>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rsid w:val="00E64A96"/>
    <w:pPr>
      <w:spacing w:line="240" w:lineRule="auto"/>
    </w:pPr>
    <w:rPr>
      <w:rFonts w:ascii="Arial" w:hAnsi="Arial"/>
      <w:color w:val="404040" w:themeColor="text1" w:themeTint="BF"/>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64A9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E64A96"/>
    <w:pPr>
      <w:spacing w:line="240" w:lineRule="auto"/>
    </w:pPr>
  </w:style>
  <w:style w:type="character" w:customStyle="1" w:styleId="FooterChar">
    <w:name w:val="Footer Char"/>
    <w:basedOn w:val="DefaultParagraphFont"/>
    <w:link w:val="Footer"/>
    <w:uiPriority w:val="99"/>
    <w:rsid w:val="00E64A96"/>
  </w:style>
  <w:style w:type="character" w:styleId="IntenseEmphasis">
    <w:name w:val="Intense Emphasis"/>
    <w:basedOn w:val="DefaultParagraphFont"/>
    <w:uiPriority w:val="21"/>
    <w:qFormat/>
    <w:rsid w:val="00E64A96"/>
    <w:rPr>
      <w:i/>
      <w:iCs/>
      <w:color w:val="2B579A" w:themeColor="accent5"/>
    </w:rPr>
  </w:style>
  <w:style w:type="table" w:customStyle="1" w:styleId="GridTable1Light">
    <w:name w:val="Grid Table 1 Light"/>
    <w:basedOn w:val="TableNormal"/>
    <w:uiPriority w:val="46"/>
    <w:rsid w:val="00E64A96"/>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5">
    <w:name w:val="Grid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1LightAccent6">
    <w:name w:val="Grid Table 1 Light Accent 6"/>
    <w:basedOn w:val="TableNormal"/>
    <w:uiPriority w:val="46"/>
    <w:rsid w:val="00E64A96"/>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5Dark">
    <w:name w:val="Grid Table 5 Dark"/>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
    <w:name w:val="Grid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
    <w:name w:val="Grid Table 1 Light Accent 1"/>
    <w:basedOn w:val="TableNormal"/>
    <w:uiPriority w:val="46"/>
    <w:rsid w:val="00E64A96"/>
    <w:pPr>
      <w:spacing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E64A96"/>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rsid w:val="00E64A96"/>
    <w:pPr>
      <w:numPr>
        <w:numId w:val="2"/>
      </w:numPr>
    </w:pPr>
  </w:style>
  <w:style w:type="paragraph" w:styleId="BalloonText">
    <w:name w:val="Balloon Text"/>
    <w:basedOn w:val="Normal"/>
    <w:link w:val="BalloonTextChar"/>
    <w:uiPriority w:val="99"/>
    <w:semiHidden/>
    <w:unhideWhenUsed/>
    <w:rsid w:val="00E64A96"/>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64A96"/>
    <w:rPr>
      <w:rFonts w:cs="Segoe UI"/>
      <w:szCs w:val="18"/>
    </w:rPr>
  </w:style>
  <w:style w:type="character" w:styleId="CommentReference">
    <w:name w:val="annotation reference"/>
    <w:basedOn w:val="DefaultParagraphFont"/>
    <w:uiPriority w:val="99"/>
    <w:semiHidden/>
    <w:unhideWhenUsed/>
    <w:rsid w:val="00E64A96"/>
    <w:rPr>
      <w:sz w:val="22"/>
      <w:szCs w:val="16"/>
    </w:rPr>
  </w:style>
  <w:style w:type="paragraph" w:styleId="CommentText">
    <w:name w:val="annotation text"/>
    <w:basedOn w:val="Normal"/>
    <w:link w:val="CommentTextChar"/>
    <w:uiPriority w:val="99"/>
    <w:semiHidden/>
    <w:unhideWhenUsed/>
    <w:rsid w:val="00E64A96"/>
    <w:pPr>
      <w:spacing w:line="240" w:lineRule="auto"/>
    </w:pPr>
    <w:rPr>
      <w:szCs w:val="20"/>
    </w:rPr>
  </w:style>
  <w:style w:type="character" w:customStyle="1" w:styleId="CommentTextChar">
    <w:name w:val="Comment Text Char"/>
    <w:basedOn w:val="DefaultParagraphFont"/>
    <w:link w:val="CommentText"/>
    <w:uiPriority w:val="99"/>
    <w:semiHidden/>
    <w:rsid w:val="00E64A96"/>
    <w:rPr>
      <w:szCs w:val="20"/>
    </w:rPr>
  </w:style>
  <w:style w:type="paragraph" w:styleId="CommentSubject">
    <w:name w:val="annotation subject"/>
    <w:basedOn w:val="CommentText"/>
    <w:next w:val="CommentText"/>
    <w:link w:val="CommentSubjectChar"/>
    <w:uiPriority w:val="99"/>
    <w:semiHidden/>
    <w:unhideWhenUsed/>
    <w:rsid w:val="00E64A96"/>
    <w:rPr>
      <w:b/>
      <w:bCs/>
    </w:rPr>
  </w:style>
  <w:style w:type="character" w:customStyle="1" w:styleId="CommentSubjectChar">
    <w:name w:val="Comment Subject Char"/>
    <w:basedOn w:val="CommentTextChar"/>
    <w:link w:val="CommentSubject"/>
    <w:uiPriority w:val="99"/>
    <w:semiHidden/>
    <w:rsid w:val="00E64A96"/>
    <w:rPr>
      <w:b/>
      <w:bCs/>
      <w:szCs w:val="20"/>
    </w:rPr>
  </w:style>
  <w:style w:type="character" w:styleId="Hyperlink">
    <w:name w:val="Hyperlink"/>
    <w:basedOn w:val="DefaultParagraphFont"/>
    <w:uiPriority w:val="99"/>
    <w:unhideWhenUsed/>
    <w:rsid w:val="00E64A96"/>
    <w:rPr>
      <w:color w:val="0563C1" w:themeColor="hyperlink"/>
      <w:u w:val="single"/>
    </w:rPr>
  </w:style>
  <w:style w:type="character" w:styleId="Emphasis">
    <w:name w:val="Emphasis"/>
    <w:basedOn w:val="DefaultParagraphFont"/>
    <w:uiPriority w:val="20"/>
    <w:qFormat/>
    <w:rsid w:val="00E64A96"/>
    <w:rPr>
      <w:b/>
      <w:iCs/>
      <w:color w:val="BF0000" w:themeColor="accent2" w:themeShade="BF"/>
    </w:rPr>
  </w:style>
  <w:style w:type="character" w:styleId="FollowedHyperlink">
    <w:name w:val="FollowedHyperlink"/>
    <w:basedOn w:val="DefaultParagraphFont"/>
    <w:uiPriority w:val="99"/>
    <w:semiHidden/>
    <w:unhideWhenUsed/>
    <w:rsid w:val="00E64A96"/>
    <w:rPr>
      <w:color w:val="954F72" w:themeColor="followedHyperlink"/>
      <w:u w:val="single"/>
    </w:rPr>
  </w:style>
  <w:style w:type="character" w:styleId="Strong">
    <w:name w:val="Strong"/>
    <w:basedOn w:val="DefaultParagraphFont"/>
    <w:uiPriority w:val="22"/>
    <w:qFormat/>
    <w:rsid w:val="00E64A96"/>
    <w:rPr>
      <w:b/>
      <w:bCs/>
      <w:color w:val="2B579A" w:themeColor="accent5"/>
    </w:rPr>
  </w:style>
  <w:style w:type="paragraph" w:customStyle="1" w:styleId="Heading1-PageBreak">
    <w:name w:val="Heading 1 - Page Break"/>
    <w:basedOn w:val="Normal"/>
    <w:uiPriority w:val="6"/>
    <w:qFormat/>
    <w:rsid w:val="00E64A96"/>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E64A96"/>
    <w:pPr>
      <w:spacing w:before="240"/>
    </w:pPr>
    <w:rPr>
      <w:noProof/>
    </w:rPr>
  </w:style>
  <w:style w:type="paragraph" w:styleId="Bibliography">
    <w:name w:val="Bibliography"/>
    <w:basedOn w:val="Normal"/>
    <w:next w:val="Normal"/>
    <w:uiPriority w:val="37"/>
    <w:semiHidden/>
    <w:unhideWhenUsed/>
    <w:rsid w:val="00E64A96"/>
  </w:style>
  <w:style w:type="paragraph" w:styleId="TOCHeading">
    <w:name w:val="TOC Heading"/>
    <w:basedOn w:val="Heading1"/>
    <w:next w:val="Normal"/>
    <w:uiPriority w:val="39"/>
    <w:unhideWhenUsed/>
    <w:qFormat/>
    <w:rsid w:val="00E64A96"/>
    <w:pPr>
      <w:outlineLvl w:val="9"/>
    </w:pPr>
    <w:rPr>
      <w:kern w:val="0"/>
      <w:szCs w:val="32"/>
    </w:rPr>
  </w:style>
  <w:style w:type="paragraph" w:styleId="BlockText">
    <w:name w:val="Block Text"/>
    <w:basedOn w:val="Normal"/>
    <w:uiPriority w:val="99"/>
    <w:semiHidden/>
    <w:unhideWhenUsed/>
    <w:rsid w:val="00E64A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E64A96"/>
    <w:pPr>
      <w:spacing w:after="120"/>
    </w:pPr>
  </w:style>
  <w:style w:type="character" w:customStyle="1" w:styleId="BodyTextChar">
    <w:name w:val="Body Text Char"/>
    <w:basedOn w:val="DefaultParagraphFont"/>
    <w:link w:val="BodyText"/>
    <w:uiPriority w:val="99"/>
    <w:semiHidden/>
    <w:rsid w:val="00E64A96"/>
  </w:style>
  <w:style w:type="paragraph" w:styleId="BodyText2">
    <w:name w:val="Body Text 2"/>
    <w:basedOn w:val="Normal"/>
    <w:link w:val="BodyText2Char"/>
    <w:uiPriority w:val="99"/>
    <w:semiHidden/>
    <w:unhideWhenUsed/>
    <w:rsid w:val="00E64A96"/>
    <w:pPr>
      <w:spacing w:after="120" w:line="480" w:lineRule="auto"/>
    </w:pPr>
  </w:style>
  <w:style w:type="character" w:customStyle="1" w:styleId="BodyText2Char">
    <w:name w:val="Body Text 2 Char"/>
    <w:basedOn w:val="DefaultParagraphFont"/>
    <w:link w:val="BodyText2"/>
    <w:uiPriority w:val="99"/>
    <w:semiHidden/>
    <w:rsid w:val="00E64A96"/>
  </w:style>
  <w:style w:type="paragraph" w:styleId="BodyText3">
    <w:name w:val="Body Text 3"/>
    <w:basedOn w:val="Normal"/>
    <w:link w:val="BodyText3Char"/>
    <w:uiPriority w:val="99"/>
    <w:semiHidden/>
    <w:unhideWhenUsed/>
    <w:rsid w:val="00E64A96"/>
    <w:pPr>
      <w:spacing w:after="120"/>
    </w:pPr>
    <w:rPr>
      <w:szCs w:val="16"/>
    </w:rPr>
  </w:style>
  <w:style w:type="character" w:customStyle="1" w:styleId="BodyText3Char">
    <w:name w:val="Body Text 3 Char"/>
    <w:basedOn w:val="DefaultParagraphFont"/>
    <w:link w:val="BodyText3"/>
    <w:uiPriority w:val="99"/>
    <w:semiHidden/>
    <w:rsid w:val="00E64A96"/>
    <w:rPr>
      <w:szCs w:val="16"/>
    </w:rPr>
  </w:style>
  <w:style w:type="paragraph" w:styleId="BodyTextFirstIndent">
    <w:name w:val="Body Text First Indent"/>
    <w:basedOn w:val="BodyText"/>
    <w:link w:val="BodyTextFirstIndentChar"/>
    <w:uiPriority w:val="99"/>
    <w:semiHidden/>
    <w:unhideWhenUsed/>
    <w:rsid w:val="00E64A96"/>
    <w:pPr>
      <w:spacing w:after="0"/>
      <w:ind w:firstLine="360"/>
    </w:pPr>
  </w:style>
  <w:style w:type="character" w:customStyle="1" w:styleId="BodyTextFirstIndentChar">
    <w:name w:val="Body Text First Indent Char"/>
    <w:basedOn w:val="BodyTextChar"/>
    <w:link w:val="BodyTextFirstIndent"/>
    <w:uiPriority w:val="99"/>
    <w:semiHidden/>
    <w:rsid w:val="00E64A96"/>
  </w:style>
  <w:style w:type="paragraph" w:styleId="BodyTextIndent">
    <w:name w:val="Body Text Indent"/>
    <w:basedOn w:val="Normal"/>
    <w:link w:val="BodyTextIndentChar"/>
    <w:uiPriority w:val="99"/>
    <w:semiHidden/>
    <w:unhideWhenUsed/>
    <w:rsid w:val="00E64A96"/>
    <w:pPr>
      <w:spacing w:after="120"/>
      <w:ind w:left="360"/>
    </w:pPr>
  </w:style>
  <w:style w:type="character" w:customStyle="1" w:styleId="BodyTextIndentChar">
    <w:name w:val="Body Text Indent Char"/>
    <w:basedOn w:val="DefaultParagraphFont"/>
    <w:link w:val="BodyTextIndent"/>
    <w:uiPriority w:val="99"/>
    <w:semiHidden/>
    <w:rsid w:val="00E64A96"/>
  </w:style>
  <w:style w:type="paragraph" w:styleId="BodyTextFirstIndent2">
    <w:name w:val="Body Text First Indent 2"/>
    <w:basedOn w:val="BodyTextIndent"/>
    <w:link w:val="BodyTextFirstIndent2Char"/>
    <w:uiPriority w:val="99"/>
    <w:semiHidden/>
    <w:unhideWhenUsed/>
    <w:rsid w:val="00E64A96"/>
    <w:pPr>
      <w:spacing w:after="0"/>
      <w:ind w:firstLine="360"/>
    </w:pPr>
  </w:style>
  <w:style w:type="character" w:customStyle="1" w:styleId="BodyTextFirstIndent2Char">
    <w:name w:val="Body Text First Indent 2 Char"/>
    <w:basedOn w:val="BodyTextIndentChar"/>
    <w:link w:val="BodyTextFirstIndent2"/>
    <w:uiPriority w:val="99"/>
    <w:semiHidden/>
    <w:rsid w:val="00E64A96"/>
  </w:style>
  <w:style w:type="paragraph" w:styleId="BodyTextIndent2">
    <w:name w:val="Body Text Indent 2"/>
    <w:basedOn w:val="Normal"/>
    <w:link w:val="BodyTextIndent2Char"/>
    <w:uiPriority w:val="99"/>
    <w:semiHidden/>
    <w:unhideWhenUsed/>
    <w:rsid w:val="00E64A96"/>
    <w:pPr>
      <w:spacing w:after="120" w:line="480" w:lineRule="auto"/>
      <w:ind w:left="360"/>
    </w:pPr>
  </w:style>
  <w:style w:type="character" w:customStyle="1" w:styleId="BodyTextIndent2Char">
    <w:name w:val="Body Text Indent 2 Char"/>
    <w:basedOn w:val="DefaultParagraphFont"/>
    <w:link w:val="BodyTextIndent2"/>
    <w:uiPriority w:val="99"/>
    <w:semiHidden/>
    <w:rsid w:val="00E64A96"/>
  </w:style>
  <w:style w:type="paragraph" w:styleId="BodyTextIndent3">
    <w:name w:val="Body Text Indent 3"/>
    <w:basedOn w:val="Normal"/>
    <w:link w:val="BodyTextIndent3Char"/>
    <w:uiPriority w:val="99"/>
    <w:semiHidden/>
    <w:unhideWhenUsed/>
    <w:rsid w:val="00E64A96"/>
    <w:pPr>
      <w:spacing w:after="120"/>
      <w:ind w:left="360"/>
    </w:pPr>
    <w:rPr>
      <w:szCs w:val="16"/>
    </w:rPr>
  </w:style>
  <w:style w:type="character" w:customStyle="1" w:styleId="BodyTextIndent3Char">
    <w:name w:val="Body Text Indent 3 Char"/>
    <w:basedOn w:val="DefaultParagraphFont"/>
    <w:link w:val="BodyTextIndent3"/>
    <w:uiPriority w:val="99"/>
    <w:semiHidden/>
    <w:rsid w:val="00E64A96"/>
    <w:rPr>
      <w:szCs w:val="16"/>
    </w:rPr>
  </w:style>
  <w:style w:type="character" w:styleId="BookTitle">
    <w:name w:val="Book Title"/>
    <w:basedOn w:val="DefaultParagraphFont"/>
    <w:uiPriority w:val="33"/>
    <w:semiHidden/>
    <w:unhideWhenUsed/>
    <w:qFormat/>
    <w:rsid w:val="00E64A96"/>
    <w:rPr>
      <w:b/>
      <w:bCs/>
      <w:i/>
      <w:iCs/>
      <w:spacing w:val="0"/>
    </w:rPr>
  </w:style>
  <w:style w:type="paragraph" w:styleId="Caption">
    <w:name w:val="caption"/>
    <w:basedOn w:val="Normal"/>
    <w:next w:val="Normal"/>
    <w:uiPriority w:val="35"/>
    <w:semiHidden/>
    <w:unhideWhenUsed/>
    <w:qFormat/>
    <w:rsid w:val="00E64A96"/>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E64A96"/>
    <w:pPr>
      <w:spacing w:before="0" w:line="240" w:lineRule="auto"/>
      <w:ind w:left="4320"/>
    </w:pPr>
  </w:style>
  <w:style w:type="character" w:customStyle="1" w:styleId="ClosingChar">
    <w:name w:val="Closing Char"/>
    <w:basedOn w:val="DefaultParagraphFont"/>
    <w:link w:val="Closing"/>
    <w:uiPriority w:val="99"/>
    <w:semiHidden/>
    <w:rsid w:val="00E64A96"/>
  </w:style>
  <w:style w:type="table" w:customStyle="1" w:styleId="ColorfulGrid">
    <w:name w:val="Colorful Grid"/>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
    <w:name w:val="Colorful List"/>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
    <w:name w:val="Colorful Shading"/>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
    <w:name w:val="Dark List"/>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E64A96"/>
  </w:style>
  <w:style w:type="character" w:customStyle="1" w:styleId="DateChar">
    <w:name w:val="Date Char"/>
    <w:basedOn w:val="DefaultParagraphFont"/>
    <w:link w:val="Date"/>
    <w:uiPriority w:val="99"/>
    <w:semiHidden/>
    <w:rsid w:val="00E64A96"/>
  </w:style>
  <w:style w:type="paragraph" w:styleId="DocumentMap">
    <w:name w:val="Document Map"/>
    <w:basedOn w:val="Normal"/>
    <w:link w:val="DocumentMapChar"/>
    <w:uiPriority w:val="99"/>
    <w:semiHidden/>
    <w:unhideWhenUsed/>
    <w:rsid w:val="00E64A96"/>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64A96"/>
    <w:rPr>
      <w:rFonts w:ascii="Segoe UI" w:hAnsi="Segoe UI" w:cs="Segoe UI"/>
      <w:szCs w:val="16"/>
    </w:rPr>
  </w:style>
  <w:style w:type="paragraph" w:styleId="E-mailSignature">
    <w:name w:val="E-mail Signature"/>
    <w:basedOn w:val="Normal"/>
    <w:link w:val="E-mailSignatureChar"/>
    <w:uiPriority w:val="99"/>
    <w:semiHidden/>
    <w:unhideWhenUsed/>
    <w:rsid w:val="00E64A96"/>
    <w:pPr>
      <w:spacing w:before="0" w:line="240" w:lineRule="auto"/>
    </w:pPr>
  </w:style>
  <w:style w:type="character" w:customStyle="1" w:styleId="E-mailSignatureChar">
    <w:name w:val="E-mail Signature Char"/>
    <w:basedOn w:val="DefaultParagraphFont"/>
    <w:link w:val="E-mailSignature"/>
    <w:uiPriority w:val="99"/>
    <w:semiHidden/>
    <w:rsid w:val="00E64A96"/>
  </w:style>
  <w:style w:type="character" w:styleId="EndnoteReference">
    <w:name w:val="endnote reference"/>
    <w:basedOn w:val="DefaultParagraphFont"/>
    <w:uiPriority w:val="99"/>
    <w:semiHidden/>
    <w:unhideWhenUsed/>
    <w:rsid w:val="00E64A96"/>
    <w:rPr>
      <w:vertAlign w:val="superscript"/>
    </w:rPr>
  </w:style>
  <w:style w:type="paragraph" w:styleId="EndnoteText">
    <w:name w:val="endnote text"/>
    <w:basedOn w:val="Normal"/>
    <w:link w:val="EndnoteTextChar"/>
    <w:uiPriority w:val="99"/>
    <w:semiHidden/>
    <w:unhideWhenUsed/>
    <w:rsid w:val="00E64A96"/>
    <w:pPr>
      <w:spacing w:before="0" w:line="240" w:lineRule="auto"/>
    </w:pPr>
    <w:rPr>
      <w:szCs w:val="20"/>
    </w:rPr>
  </w:style>
  <w:style w:type="character" w:customStyle="1" w:styleId="EndnoteTextChar">
    <w:name w:val="Endnote Text Char"/>
    <w:basedOn w:val="DefaultParagraphFont"/>
    <w:link w:val="EndnoteText"/>
    <w:uiPriority w:val="99"/>
    <w:semiHidden/>
    <w:rsid w:val="00E64A96"/>
    <w:rPr>
      <w:szCs w:val="20"/>
    </w:rPr>
  </w:style>
  <w:style w:type="paragraph" w:styleId="EnvelopeAddress">
    <w:name w:val="envelope address"/>
    <w:basedOn w:val="Normal"/>
    <w:uiPriority w:val="99"/>
    <w:semiHidden/>
    <w:unhideWhenUsed/>
    <w:rsid w:val="00E64A96"/>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64A96"/>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E64A96"/>
    <w:rPr>
      <w:vertAlign w:val="superscript"/>
    </w:rPr>
  </w:style>
  <w:style w:type="paragraph" w:styleId="FootnoteText">
    <w:name w:val="footnote text"/>
    <w:basedOn w:val="Normal"/>
    <w:link w:val="FootnoteTextChar"/>
    <w:uiPriority w:val="99"/>
    <w:semiHidden/>
    <w:unhideWhenUsed/>
    <w:rsid w:val="00E64A96"/>
    <w:pPr>
      <w:spacing w:before="0" w:line="240" w:lineRule="auto"/>
    </w:pPr>
    <w:rPr>
      <w:szCs w:val="20"/>
    </w:rPr>
  </w:style>
  <w:style w:type="character" w:customStyle="1" w:styleId="FootnoteTextChar">
    <w:name w:val="Footnote Text Char"/>
    <w:basedOn w:val="DefaultParagraphFont"/>
    <w:link w:val="FootnoteText"/>
    <w:uiPriority w:val="99"/>
    <w:semiHidden/>
    <w:rsid w:val="00E64A96"/>
    <w:rPr>
      <w:szCs w:val="20"/>
    </w:rPr>
  </w:style>
  <w:style w:type="table" w:customStyle="1" w:styleId="GridTable1LightAccent2">
    <w:name w:val="Grid Table 1 Light Accent 2"/>
    <w:basedOn w:val="TableNormal"/>
    <w:uiPriority w:val="46"/>
    <w:rsid w:val="00E64A96"/>
    <w:pPr>
      <w:spacing w:line="240" w:lineRule="auto"/>
    </w:pPr>
    <w:tblPr>
      <w:tblStyleRowBandSize w:val="1"/>
      <w:tblStyleColBandSize w:val="1"/>
      <w:tblInd w:w="0" w:type="dxa"/>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E64A96"/>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E64A96"/>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E64A96"/>
    <w:pPr>
      <w:spacing w:line="240" w:lineRule="auto"/>
    </w:pPr>
    <w:tblPr>
      <w:tblStyleRowBandSize w:val="1"/>
      <w:tblStyleColBandSize w:val="1"/>
      <w:tblInd w:w="0" w:type="dxa"/>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E64A96"/>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E64A96"/>
    <w:pPr>
      <w:spacing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E64A96"/>
    <w:pPr>
      <w:spacing w:line="240" w:lineRule="auto"/>
    </w:pPr>
    <w:tblPr>
      <w:tblStyleRowBandSize w:val="1"/>
      <w:tblStyleColBandSize w:val="1"/>
      <w:tblInd w:w="0" w:type="dxa"/>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CellMar>
        <w:top w:w="0" w:type="dxa"/>
        <w:left w:w="108" w:type="dxa"/>
        <w:bottom w:w="0" w:type="dxa"/>
        <w:right w:w="108" w:type="dxa"/>
      </w:tblCellMar>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2Accent3">
    <w:name w:val="Grid Table 2 Accent 3"/>
    <w:basedOn w:val="TableNormal"/>
    <w:uiPriority w:val="47"/>
    <w:rsid w:val="00E64A96"/>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E64A96"/>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E64A96"/>
    <w:pPr>
      <w:spacing w:line="240" w:lineRule="auto"/>
    </w:pPr>
    <w:tblPr>
      <w:tblStyleRowBandSize w:val="1"/>
      <w:tblStyleColBandSize w:val="1"/>
      <w:tblInd w:w="0" w:type="dxa"/>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CellMar>
        <w:top w:w="0" w:type="dxa"/>
        <w:left w:w="108" w:type="dxa"/>
        <w:bottom w:w="0" w:type="dxa"/>
        <w:right w:w="108" w:type="dxa"/>
      </w:tblCellMar>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2Accent6">
    <w:name w:val="Grid Table 2 Accent 6"/>
    <w:basedOn w:val="TableNormal"/>
    <w:uiPriority w:val="47"/>
    <w:rsid w:val="00E64A96"/>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3Accent3">
    <w:name w:val="Grid Table 3 Accent 3"/>
    <w:basedOn w:val="TableNormal"/>
    <w:uiPriority w:val="48"/>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3Accent6">
    <w:name w:val="Grid Table 3 Accent 6"/>
    <w:basedOn w:val="TableNormal"/>
    <w:uiPriority w:val="48"/>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1">
    <w:name w:val="Grid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4Accent3">
    <w:name w:val="Grid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6">
    <w:name w:val="Grid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1">
    <w:name w:val="Grid Table 5 Dark Accent 1"/>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GridTable5DarkAccent3">
    <w:name w:val="Grid Table 5 Dark Accent 3"/>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GridTable5DarkAccent6">
    <w:name w:val="Grid Table 5 Dark Accent 6"/>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6ColorfulAccent3">
    <w:name w:val="Grid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6ColorfulAccent6">
    <w:name w:val="Grid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7ColorfulAccent3">
    <w:name w:val="Grid Table 7 Colorful Accent 3"/>
    <w:basedOn w:val="TableNormal"/>
    <w:uiPriority w:val="52"/>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7ColorfulAccent6">
    <w:name w:val="Grid Table 7 Colorful Accent 6"/>
    <w:basedOn w:val="TableNormal"/>
    <w:uiPriority w:val="52"/>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E64A9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E64A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sid w:val="00E64A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sid w:val="00E64A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sid w:val="00E64A9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sid w:val="00E64A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sid w:val="00E64A9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E64A96"/>
  </w:style>
  <w:style w:type="paragraph" w:styleId="HTMLAddress">
    <w:name w:val="HTML Address"/>
    <w:basedOn w:val="Normal"/>
    <w:link w:val="HTMLAddressChar"/>
    <w:uiPriority w:val="99"/>
    <w:semiHidden/>
    <w:unhideWhenUsed/>
    <w:rsid w:val="00E64A96"/>
    <w:pPr>
      <w:spacing w:before="0" w:line="240" w:lineRule="auto"/>
    </w:pPr>
    <w:rPr>
      <w:i/>
      <w:iCs/>
    </w:rPr>
  </w:style>
  <w:style w:type="character" w:customStyle="1" w:styleId="HTMLAddressChar">
    <w:name w:val="HTML Address Char"/>
    <w:basedOn w:val="DefaultParagraphFont"/>
    <w:link w:val="HTMLAddress"/>
    <w:uiPriority w:val="99"/>
    <w:semiHidden/>
    <w:rsid w:val="00E64A96"/>
    <w:rPr>
      <w:i/>
      <w:iCs/>
    </w:rPr>
  </w:style>
  <w:style w:type="character" w:styleId="HTMLCite">
    <w:name w:val="HTML Cite"/>
    <w:basedOn w:val="DefaultParagraphFont"/>
    <w:uiPriority w:val="99"/>
    <w:semiHidden/>
    <w:unhideWhenUsed/>
    <w:rsid w:val="00E64A96"/>
    <w:rPr>
      <w:i/>
      <w:iCs/>
    </w:rPr>
  </w:style>
  <w:style w:type="character" w:styleId="HTMLCode">
    <w:name w:val="HTML Code"/>
    <w:basedOn w:val="DefaultParagraphFont"/>
    <w:uiPriority w:val="99"/>
    <w:semiHidden/>
    <w:unhideWhenUsed/>
    <w:rsid w:val="00E64A96"/>
    <w:rPr>
      <w:rFonts w:ascii="Consolas" w:hAnsi="Consolas"/>
      <w:sz w:val="22"/>
      <w:szCs w:val="20"/>
    </w:rPr>
  </w:style>
  <w:style w:type="character" w:styleId="HTMLDefinition">
    <w:name w:val="HTML Definition"/>
    <w:basedOn w:val="DefaultParagraphFont"/>
    <w:uiPriority w:val="99"/>
    <w:semiHidden/>
    <w:unhideWhenUsed/>
    <w:rsid w:val="00E64A96"/>
    <w:rPr>
      <w:i/>
      <w:iCs/>
    </w:rPr>
  </w:style>
  <w:style w:type="character" w:styleId="HTMLKeyboard">
    <w:name w:val="HTML Keyboard"/>
    <w:basedOn w:val="DefaultParagraphFont"/>
    <w:uiPriority w:val="99"/>
    <w:semiHidden/>
    <w:unhideWhenUsed/>
    <w:rsid w:val="00E64A96"/>
    <w:rPr>
      <w:rFonts w:ascii="Consolas" w:hAnsi="Consolas"/>
      <w:sz w:val="22"/>
      <w:szCs w:val="20"/>
    </w:rPr>
  </w:style>
  <w:style w:type="paragraph" w:styleId="HTMLPreformatted">
    <w:name w:val="HTML Preformatted"/>
    <w:basedOn w:val="Normal"/>
    <w:link w:val="HTMLPreformattedChar"/>
    <w:uiPriority w:val="99"/>
    <w:semiHidden/>
    <w:unhideWhenUsed/>
    <w:rsid w:val="00E64A96"/>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E64A96"/>
    <w:rPr>
      <w:rFonts w:ascii="Consolas" w:hAnsi="Consolas"/>
      <w:szCs w:val="20"/>
    </w:rPr>
  </w:style>
  <w:style w:type="character" w:styleId="HTMLSample">
    <w:name w:val="HTML Sample"/>
    <w:basedOn w:val="DefaultParagraphFont"/>
    <w:uiPriority w:val="99"/>
    <w:semiHidden/>
    <w:unhideWhenUsed/>
    <w:rsid w:val="00E64A96"/>
    <w:rPr>
      <w:rFonts w:ascii="Consolas" w:hAnsi="Consolas"/>
      <w:sz w:val="24"/>
      <w:szCs w:val="24"/>
    </w:rPr>
  </w:style>
  <w:style w:type="character" w:styleId="HTMLTypewriter">
    <w:name w:val="HTML Typewriter"/>
    <w:basedOn w:val="DefaultParagraphFont"/>
    <w:uiPriority w:val="99"/>
    <w:semiHidden/>
    <w:unhideWhenUsed/>
    <w:rsid w:val="00E64A96"/>
    <w:rPr>
      <w:rFonts w:ascii="Consolas" w:hAnsi="Consolas"/>
      <w:sz w:val="22"/>
      <w:szCs w:val="20"/>
    </w:rPr>
  </w:style>
  <w:style w:type="character" w:styleId="HTMLVariable">
    <w:name w:val="HTML Variable"/>
    <w:basedOn w:val="DefaultParagraphFont"/>
    <w:uiPriority w:val="99"/>
    <w:semiHidden/>
    <w:unhideWhenUsed/>
    <w:rsid w:val="00E64A96"/>
    <w:rPr>
      <w:i/>
      <w:iCs/>
    </w:rPr>
  </w:style>
  <w:style w:type="paragraph" w:styleId="Index1">
    <w:name w:val="index 1"/>
    <w:basedOn w:val="Normal"/>
    <w:next w:val="Normal"/>
    <w:autoRedefine/>
    <w:uiPriority w:val="99"/>
    <w:semiHidden/>
    <w:unhideWhenUsed/>
    <w:rsid w:val="00E64A96"/>
    <w:pPr>
      <w:spacing w:before="0" w:line="240" w:lineRule="auto"/>
      <w:ind w:left="220" w:hanging="220"/>
    </w:pPr>
  </w:style>
  <w:style w:type="paragraph" w:styleId="Index2">
    <w:name w:val="index 2"/>
    <w:basedOn w:val="Normal"/>
    <w:next w:val="Normal"/>
    <w:autoRedefine/>
    <w:uiPriority w:val="99"/>
    <w:semiHidden/>
    <w:unhideWhenUsed/>
    <w:rsid w:val="00E64A96"/>
    <w:pPr>
      <w:spacing w:before="0" w:line="240" w:lineRule="auto"/>
      <w:ind w:left="440" w:hanging="220"/>
    </w:pPr>
  </w:style>
  <w:style w:type="paragraph" w:styleId="Index3">
    <w:name w:val="index 3"/>
    <w:basedOn w:val="Normal"/>
    <w:next w:val="Normal"/>
    <w:autoRedefine/>
    <w:uiPriority w:val="99"/>
    <w:semiHidden/>
    <w:unhideWhenUsed/>
    <w:rsid w:val="00E64A96"/>
    <w:pPr>
      <w:spacing w:before="0" w:line="240" w:lineRule="auto"/>
      <w:ind w:left="660" w:hanging="220"/>
    </w:pPr>
  </w:style>
  <w:style w:type="paragraph" w:styleId="Index4">
    <w:name w:val="index 4"/>
    <w:basedOn w:val="Normal"/>
    <w:next w:val="Normal"/>
    <w:autoRedefine/>
    <w:uiPriority w:val="99"/>
    <w:semiHidden/>
    <w:unhideWhenUsed/>
    <w:rsid w:val="00E64A96"/>
    <w:pPr>
      <w:spacing w:before="0" w:line="240" w:lineRule="auto"/>
      <w:ind w:left="880" w:hanging="220"/>
    </w:pPr>
  </w:style>
  <w:style w:type="paragraph" w:styleId="Index5">
    <w:name w:val="index 5"/>
    <w:basedOn w:val="Normal"/>
    <w:next w:val="Normal"/>
    <w:autoRedefine/>
    <w:uiPriority w:val="99"/>
    <w:semiHidden/>
    <w:unhideWhenUsed/>
    <w:rsid w:val="00E64A96"/>
    <w:pPr>
      <w:spacing w:before="0" w:line="240" w:lineRule="auto"/>
      <w:ind w:left="1100" w:hanging="220"/>
    </w:pPr>
  </w:style>
  <w:style w:type="paragraph" w:styleId="Index6">
    <w:name w:val="index 6"/>
    <w:basedOn w:val="Normal"/>
    <w:next w:val="Normal"/>
    <w:autoRedefine/>
    <w:uiPriority w:val="99"/>
    <w:semiHidden/>
    <w:unhideWhenUsed/>
    <w:rsid w:val="00E64A96"/>
    <w:pPr>
      <w:spacing w:before="0" w:line="240" w:lineRule="auto"/>
      <w:ind w:left="1320" w:hanging="220"/>
    </w:pPr>
  </w:style>
  <w:style w:type="paragraph" w:styleId="Index7">
    <w:name w:val="index 7"/>
    <w:basedOn w:val="Normal"/>
    <w:next w:val="Normal"/>
    <w:autoRedefine/>
    <w:uiPriority w:val="99"/>
    <w:semiHidden/>
    <w:unhideWhenUsed/>
    <w:rsid w:val="00E64A96"/>
    <w:pPr>
      <w:spacing w:before="0" w:line="240" w:lineRule="auto"/>
      <w:ind w:left="1540" w:hanging="220"/>
    </w:pPr>
  </w:style>
  <w:style w:type="paragraph" w:styleId="Index8">
    <w:name w:val="index 8"/>
    <w:basedOn w:val="Normal"/>
    <w:next w:val="Normal"/>
    <w:autoRedefine/>
    <w:uiPriority w:val="99"/>
    <w:semiHidden/>
    <w:unhideWhenUsed/>
    <w:rsid w:val="00E64A96"/>
    <w:pPr>
      <w:spacing w:before="0" w:line="240" w:lineRule="auto"/>
      <w:ind w:left="1760" w:hanging="220"/>
    </w:pPr>
  </w:style>
  <w:style w:type="paragraph" w:styleId="Index9">
    <w:name w:val="index 9"/>
    <w:basedOn w:val="Normal"/>
    <w:next w:val="Normal"/>
    <w:autoRedefine/>
    <w:uiPriority w:val="99"/>
    <w:semiHidden/>
    <w:unhideWhenUsed/>
    <w:rsid w:val="00E64A96"/>
    <w:pPr>
      <w:spacing w:before="0" w:line="240" w:lineRule="auto"/>
      <w:ind w:left="1980" w:hanging="220"/>
    </w:pPr>
  </w:style>
  <w:style w:type="paragraph" w:styleId="IndexHeading">
    <w:name w:val="index heading"/>
    <w:basedOn w:val="Normal"/>
    <w:next w:val="Index1"/>
    <w:uiPriority w:val="99"/>
    <w:semiHidden/>
    <w:unhideWhenUsed/>
    <w:rsid w:val="00E64A9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64A96"/>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E64A96"/>
    <w:rPr>
      <w:i/>
      <w:iCs/>
      <w:color w:val="1F4E79" w:themeColor="accent1" w:themeShade="80"/>
    </w:rPr>
  </w:style>
  <w:style w:type="character" w:styleId="IntenseReference">
    <w:name w:val="Intense Reference"/>
    <w:basedOn w:val="DefaultParagraphFont"/>
    <w:uiPriority w:val="32"/>
    <w:semiHidden/>
    <w:unhideWhenUsed/>
    <w:qFormat/>
    <w:rsid w:val="00E64A96"/>
    <w:rPr>
      <w:b/>
      <w:bCs/>
      <w:caps w:val="0"/>
      <w:smallCaps/>
      <w:color w:val="1F4E79" w:themeColor="accent1" w:themeShade="80"/>
      <w:spacing w:val="0"/>
    </w:rPr>
  </w:style>
  <w:style w:type="table" w:customStyle="1" w:styleId="LightGrid">
    <w:name w:val="Light Grid"/>
    <w:basedOn w:val="TableNormal"/>
    <w:uiPriority w:val="62"/>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
    <w:name w:val="Light List"/>
    <w:basedOn w:val="TableNormal"/>
    <w:uiPriority w:val="61"/>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
    <w:name w:val="Light Shading"/>
    <w:basedOn w:val="TableNormal"/>
    <w:uiPriority w:val="60"/>
    <w:semiHidden/>
    <w:unhideWhenUsed/>
    <w:rsid w:val="00E64A96"/>
    <w:pPr>
      <w:spacing w:before="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semiHidden/>
    <w:unhideWhenUsed/>
    <w:rsid w:val="00E64A96"/>
    <w:pPr>
      <w:spacing w:before="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E64A96"/>
    <w:pPr>
      <w:spacing w:before="0" w:line="240" w:lineRule="auto"/>
    </w:pPr>
    <w:rPr>
      <w:color w:val="BF0000" w:themeColor="accent2" w:themeShade="BF"/>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E64A96"/>
    <w:pPr>
      <w:spacing w:before="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64A96"/>
    <w:pPr>
      <w:spacing w:before="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64A96"/>
    <w:pPr>
      <w:spacing w:before="0" w:line="240" w:lineRule="auto"/>
    </w:pPr>
    <w:rPr>
      <w:color w:val="204173" w:themeColor="accent5" w:themeShade="BF"/>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E64A96"/>
    <w:pPr>
      <w:spacing w:before="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E64A96"/>
  </w:style>
  <w:style w:type="paragraph" w:styleId="List">
    <w:name w:val="List"/>
    <w:basedOn w:val="Normal"/>
    <w:uiPriority w:val="99"/>
    <w:semiHidden/>
    <w:unhideWhenUsed/>
    <w:rsid w:val="00E64A96"/>
    <w:pPr>
      <w:ind w:left="360" w:hanging="360"/>
      <w:contextualSpacing/>
    </w:pPr>
  </w:style>
  <w:style w:type="paragraph" w:styleId="List2">
    <w:name w:val="List 2"/>
    <w:basedOn w:val="Normal"/>
    <w:uiPriority w:val="99"/>
    <w:semiHidden/>
    <w:unhideWhenUsed/>
    <w:rsid w:val="00E64A96"/>
    <w:pPr>
      <w:ind w:left="720" w:hanging="360"/>
      <w:contextualSpacing/>
    </w:pPr>
  </w:style>
  <w:style w:type="paragraph" w:styleId="List3">
    <w:name w:val="List 3"/>
    <w:basedOn w:val="Normal"/>
    <w:uiPriority w:val="99"/>
    <w:semiHidden/>
    <w:unhideWhenUsed/>
    <w:rsid w:val="00E64A96"/>
    <w:pPr>
      <w:ind w:left="1080" w:hanging="360"/>
      <w:contextualSpacing/>
    </w:pPr>
  </w:style>
  <w:style w:type="paragraph" w:styleId="List4">
    <w:name w:val="List 4"/>
    <w:basedOn w:val="Normal"/>
    <w:uiPriority w:val="99"/>
    <w:semiHidden/>
    <w:unhideWhenUsed/>
    <w:rsid w:val="00E64A96"/>
    <w:pPr>
      <w:ind w:left="1440" w:hanging="360"/>
      <w:contextualSpacing/>
    </w:pPr>
  </w:style>
  <w:style w:type="paragraph" w:styleId="List5">
    <w:name w:val="List 5"/>
    <w:basedOn w:val="Normal"/>
    <w:uiPriority w:val="99"/>
    <w:semiHidden/>
    <w:unhideWhenUsed/>
    <w:rsid w:val="00E64A96"/>
    <w:pPr>
      <w:ind w:left="1800" w:hanging="360"/>
      <w:contextualSpacing/>
    </w:pPr>
  </w:style>
  <w:style w:type="paragraph" w:styleId="ListBullet2">
    <w:name w:val="List Bullet 2"/>
    <w:basedOn w:val="Normal"/>
    <w:uiPriority w:val="99"/>
    <w:semiHidden/>
    <w:unhideWhenUsed/>
    <w:rsid w:val="00E64A96"/>
    <w:pPr>
      <w:numPr>
        <w:numId w:val="3"/>
      </w:numPr>
      <w:contextualSpacing/>
    </w:pPr>
  </w:style>
  <w:style w:type="paragraph" w:styleId="ListBullet3">
    <w:name w:val="List Bullet 3"/>
    <w:basedOn w:val="Normal"/>
    <w:uiPriority w:val="99"/>
    <w:semiHidden/>
    <w:unhideWhenUsed/>
    <w:rsid w:val="00E64A96"/>
    <w:pPr>
      <w:numPr>
        <w:numId w:val="4"/>
      </w:numPr>
      <w:contextualSpacing/>
    </w:pPr>
  </w:style>
  <w:style w:type="paragraph" w:styleId="ListBullet4">
    <w:name w:val="List Bullet 4"/>
    <w:basedOn w:val="Normal"/>
    <w:uiPriority w:val="99"/>
    <w:semiHidden/>
    <w:unhideWhenUsed/>
    <w:rsid w:val="00E64A96"/>
    <w:pPr>
      <w:numPr>
        <w:numId w:val="5"/>
      </w:numPr>
      <w:contextualSpacing/>
    </w:pPr>
  </w:style>
  <w:style w:type="paragraph" w:styleId="ListBullet5">
    <w:name w:val="List Bullet 5"/>
    <w:basedOn w:val="Normal"/>
    <w:uiPriority w:val="99"/>
    <w:semiHidden/>
    <w:unhideWhenUsed/>
    <w:rsid w:val="00E64A96"/>
    <w:pPr>
      <w:numPr>
        <w:numId w:val="6"/>
      </w:numPr>
      <w:contextualSpacing/>
    </w:pPr>
  </w:style>
  <w:style w:type="paragraph" w:styleId="ListContinue">
    <w:name w:val="List Continue"/>
    <w:basedOn w:val="Normal"/>
    <w:uiPriority w:val="99"/>
    <w:semiHidden/>
    <w:unhideWhenUsed/>
    <w:rsid w:val="00E64A96"/>
    <w:pPr>
      <w:spacing w:after="120"/>
      <w:ind w:left="360"/>
      <w:contextualSpacing/>
    </w:pPr>
  </w:style>
  <w:style w:type="paragraph" w:styleId="ListContinue2">
    <w:name w:val="List Continue 2"/>
    <w:basedOn w:val="Normal"/>
    <w:uiPriority w:val="99"/>
    <w:semiHidden/>
    <w:unhideWhenUsed/>
    <w:rsid w:val="00E64A96"/>
    <w:pPr>
      <w:spacing w:after="120"/>
      <w:ind w:left="720"/>
      <w:contextualSpacing/>
    </w:pPr>
  </w:style>
  <w:style w:type="paragraph" w:styleId="ListContinue3">
    <w:name w:val="List Continue 3"/>
    <w:basedOn w:val="Normal"/>
    <w:uiPriority w:val="99"/>
    <w:semiHidden/>
    <w:unhideWhenUsed/>
    <w:rsid w:val="00E64A96"/>
    <w:pPr>
      <w:spacing w:after="120"/>
      <w:ind w:left="1080"/>
      <w:contextualSpacing/>
    </w:pPr>
  </w:style>
  <w:style w:type="paragraph" w:styleId="ListContinue4">
    <w:name w:val="List Continue 4"/>
    <w:basedOn w:val="Normal"/>
    <w:uiPriority w:val="99"/>
    <w:semiHidden/>
    <w:unhideWhenUsed/>
    <w:rsid w:val="00E64A96"/>
    <w:pPr>
      <w:spacing w:after="120"/>
      <w:ind w:left="1440"/>
      <w:contextualSpacing/>
    </w:pPr>
  </w:style>
  <w:style w:type="paragraph" w:styleId="ListContinue5">
    <w:name w:val="List Continue 5"/>
    <w:basedOn w:val="Normal"/>
    <w:uiPriority w:val="99"/>
    <w:semiHidden/>
    <w:unhideWhenUsed/>
    <w:rsid w:val="00E64A96"/>
    <w:pPr>
      <w:spacing w:after="120"/>
      <w:ind w:left="1800"/>
      <w:contextualSpacing/>
    </w:pPr>
  </w:style>
  <w:style w:type="paragraph" w:styleId="ListNumber2">
    <w:name w:val="List Number 2"/>
    <w:basedOn w:val="Normal"/>
    <w:uiPriority w:val="99"/>
    <w:semiHidden/>
    <w:unhideWhenUsed/>
    <w:rsid w:val="00E64A96"/>
    <w:pPr>
      <w:numPr>
        <w:numId w:val="7"/>
      </w:numPr>
      <w:contextualSpacing/>
    </w:pPr>
  </w:style>
  <w:style w:type="paragraph" w:styleId="ListNumber3">
    <w:name w:val="List Number 3"/>
    <w:basedOn w:val="Normal"/>
    <w:uiPriority w:val="99"/>
    <w:semiHidden/>
    <w:unhideWhenUsed/>
    <w:rsid w:val="00E64A96"/>
    <w:pPr>
      <w:numPr>
        <w:numId w:val="8"/>
      </w:numPr>
      <w:contextualSpacing/>
    </w:pPr>
  </w:style>
  <w:style w:type="paragraph" w:styleId="ListNumber4">
    <w:name w:val="List Number 4"/>
    <w:basedOn w:val="Normal"/>
    <w:uiPriority w:val="99"/>
    <w:semiHidden/>
    <w:unhideWhenUsed/>
    <w:rsid w:val="00E64A96"/>
    <w:pPr>
      <w:numPr>
        <w:numId w:val="9"/>
      </w:numPr>
      <w:contextualSpacing/>
    </w:pPr>
  </w:style>
  <w:style w:type="paragraph" w:styleId="ListNumber5">
    <w:name w:val="List Number 5"/>
    <w:basedOn w:val="Normal"/>
    <w:uiPriority w:val="99"/>
    <w:semiHidden/>
    <w:unhideWhenUsed/>
    <w:rsid w:val="00E64A96"/>
    <w:pPr>
      <w:numPr>
        <w:numId w:val="10"/>
      </w:numPr>
      <w:contextualSpacing/>
    </w:pPr>
  </w:style>
  <w:style w:type="paragraph" w:styleId="ListParagraph">
    <w:name w:val="List Paragraph"/>
    <w:basedOn w:val="Normal"/>
    <w:uiPriority w:val="34"/>
    <w:unhideWhenUsed/>
    <w:qFormat/>
    <w:rsid w:val="00E64A96"/>
    <w:pPr>
      <w:ind w:left="720"/>
      <w:contextualSpacing/>
    </w:pPr>
  </w:style>
  <w:style w:type="table" w:customStyle="1" w:styleId="ListTable1Light">
    <w:name w:val="List Table 1 Light"/>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1LightAccent3">
    <w:name w:val="List Table 1 Light Accent 3"/>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1LightAccent6">
    <w:name w:val="List Table 1 Light Accent 6"/>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E64A96"/>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E64A96"/>
    <w:pPr>
      <w:spacing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E64A96"/>
    <w:pPr>
      <w:spacing w:line="240" w:lineRule="auto"/>
    </w:pPr>
    <w:tblPr>
      <w:tblStyleRowBandSize w:val="1"/>
      <w:tblStyleColBandSize w:val="1"/>
      <w:tblInd w:w="0" w:type="dxa"/>
      <w:tblBorders>
        <w:top w:val="single" w:sz="4" w:space="0" w:color="FF6666" w:themeColor="accent2" w:themeTint="99"/>
        <w:bottom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2Accent3">
    <w:name w:val="List Table 2 Accent 3"/>
    <w:basedOn w:val="TableNormal"/>
    <w:uiPriority w:val="47"/>
    <w:rsid w:val="00E64A96"/>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E64A96"/>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E64A96"/>
    <w:pPr>
      <w:spacing w:line="240" w:lineRule="auto"/>
    </w:pPr>
    <w:tblPr>
      <w:tblStyleRowBandSize w:val="1"/>
      <w:tblStyleColBandSize w:val="1"/>
      <w:tblInd w:w="0" w:type="dxa"/>
      <w:tblBorders>
        <w:top w:val="single" w:sz="4" w:space="0" w:color="6C95D6" w:themeColor="accent5" w:themeTint="99"/>
        <w:bottom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2Accent6">
    <w:name w:val="List Table 2 Accent 6"/>
    <w:basedOn w:val="TableNormal"/>
    <w:uiPriority w:val="47"/>
    <w:rsid w:val="00E64A96"/>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E64A96"/>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E64A96"/>
    <w:pPr>
      <w:spacing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E64A96"/>
    <w:pPr>
      <w:spacing w:line="240" w:lineRule="auto"/>
    </w:pPr>
    <w:tblPr>
      <w:tblStyleRowBandSize w:val="1"/>
      <w:tblStyleColBandSize w:val="1"/>
      <w:tblInd w:w="0" w:type="dxa"/>
      <w:tblBorders>
        <w:top w:val="single" w:sz="4" w:space="0" w:color="FF0000" w:themeColor="accent2"/>
        <w:left w:val="single" w:sz="4" w:space="0" w:color="FF0000" w:themeColor="accent2"/>
        <w:bottom w:val="single" w:sz="4" w:space="0" w:color="FF0000" w:themeColor="accent2"/>
        <w:right w:val="single" w:sz="4" w:space="0" w:color="FF0000" w:themeColor="accent2"/>
      </w:tblBorders>
      <w:tblCellMar>
        <w:top w:w="0" w:type="dxa"/>
        <w:left w:w="108" w:type="dxa"/>
        <w:bottom w:w="0" w:type="dxa"/>
        <w:right w:w="108" w:type="dxa"/>
      </w:tblCellMar>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ListTable3Accent3">
    <w:name w:val="List Table 3 Accent 3"/>
    <w:basedOn w:val="TableNormal"/>
    <w:uiPriority w:val="48"/>
    <w:rsid w:val="00E64A96"/>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E64A96"/>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E64A96"/>
    <w:pPr>
      <w:spacing w:line="240" w:lineRule="auto"/>
    </w:pPr>
    <w:tblPr>
      <w:tblStyleRowBandSize w:val="1"/>
      <w:tblStyleColBandSize w:val="1"/>
      <w:tblInd w:w="0" w:type="dxa"/>
      <w:tblBorders>
        <w:top w:val="single" w:sz="4" w:space="0" w:color="2B579A" w:themeColor="accent5"/>
        <w:left w:val="single" w:sz="4" w:space="0" w:color="2B579A" w:themeColor="accent5"/>
        <w:bottom w:val="single" w:sz="4" w:space="0" w:color="2B579A" w:themeColor="accent5"/>
        <w:right w:val="single" w:sz="4" w:space="0" w:color="2B579A" w:themeColor="accent5"/>
      </w:tblBorders>
      <w:tblCellMar>
        <w:top w:w="0" w:type="dxa"/>
        <w:left w:w="108" w:type="dxa"/>
        <w:bottom w:w="0" w:type="dxa"/>
        <w:right w:w="108" w:type="dxa"/>
      </w:tblCellMar>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ListTable3Accent6">
    <w:name w:val="List Table 3 Accent 6"/>
    <w:basedOn w:val="TableNormal"/>
    <w:uiPriority w:val="48"/>
    <w:rsid w:val="00E64A96"/>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4Accent3">
    <w:name w:val="List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4Accent6">
    <w:name w:val="List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CellMar>
        <w:top w:w="0" w:type="dxa"/>
        <w:left w:w="108" w:type="dxa"/>
        <w:bottom w:w="0" w:type="dxa"/>
        <w:right w:w="108" w:type="dxa"/>
      </w:tblCellMar>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CellMar>
        <w:top w:w="0" w:type="dxa"/>
        <w:left w:w="108" w:type="dxa"/>
        <w:bottom w:w="0" w:type="dxa"/>
        <w:right w:w="108" w:type="dxa"/>
      </w:tblCellMar>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0000" w:themeColor="accent2"/>
        <w:bottom w:val="single" w:sz="4" w:space="0" w:color="FF0000" w:themeColor="accent2"/>
      </w:tblBorders>
      <w:tblCellMar>
        <w:top w:w="0" w:type="dxa"/>
        <w:left w:w="108" w:type="dxa"/>
        <w:bottom w:w="0" w:type="dxa"/>
        <w:right w:w="108" w:type="dxa"/>
      </w:tblCellMar>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6ColorfulAccent3">
    <w:name w:val="List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2B579A" w:themeColor="accent5"/>
        <w:bottom w:val="single" w:sz="4" w:space="0" w:color="2B579A" w:themeColor="accent5"/>
      </w:tblBorders>
      <w:tblCellMar>
        <w:top w:w="0" w:type="dxa"/>
        <w:left w:w="108" w:type="dxa"/>
        <w:bottom w:w="0" w:type="dxa"/>
        <w:right w:w="108" w:type="dxa"/>
      </w:tblCellMar>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6ColorfulAccent6">
    <w:name w:val="List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E64A96"/>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E64A96"/>
    <w:pPr>
      <w:spacing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E64A96"/>
    <w:pPr>
      <w:spacing w:line="240" w:lineRule="auto"/>
    </w:pPr>
    <w:rPr>
      <w:color w:val="BF000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E64A96"/>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E64A96"/>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E64A96"/>
    <w:pPr>
      <w:spacing w:line="240" w:lineRule="auto"/>
    </w:pPr>
    <w:rPr>
      <w:color w:val="20417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E64A96"/>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64A9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E64A96"/>
    <w:rPr>
      <w:rFonts w:ascii="Consolas" w:hAnsi="Consolas"/>
      <w:szCs w:val="20"/>
    </w:rPr>
  </w:style>
  <w:style w:type="table" w:customStyle="1" w:styleId="MediumGrid1">
    <w:name w:val="Medium Grid 1"/>
    <w:basedOn w:val="TableNormal"/>
    <w:uiPriority w:val="67"/>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CellMar>
        <w:top w:w="0" w:type="dxa"/>
        <w:left w:w="108" w:type="dxa"/>
        <w:bottom w:w="0" w:type="dxa"/>
        <w:right w:w="108" w:type="dxa"/>
      </w:tblCellMar>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CellMar>
        <w:top w:w="0" w:type="dxa"/>
        <w:left w:w="108" w:type="dxa"/>
        <w:bottom w:w="0" w:type="dxa"/>
        <w:right w:w="108" w:type="dxa"/>
      </w:tblCellMar>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
    <w:name w:val="Medium Grid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
    <w:name w:val="Medium List 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
    <w:name w:val="Medium Lis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
    <w:name w:val="Medium Shading 1"/>
    <w:basedOn w:val="TableNormal"/>
    <w:uiPriority w:val="63"/>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
    <w:name w:val="Medium Shading 2 Accent 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64A96"/>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64A96"/>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64A96"/>
    <w:pPr>
      <w:spacing w:before="0" w:line="240" w:lineRule="auto"/>
    </w:pPr>
  </w:style>
  <w:style w:type="paragraph" w:styleId="NormalIndent">
    <w:name w:val="Normal Indent"/>
    <w:basedOn w:val="Normal"/>
    <w:uiPriority w:val="99"/>
    <w:semiHidden/>
    <w:unhideWhenUsed/>
    <w:rsid w:val="00E64A96"/>
    <w:pPr>
      <w:ind w:left="720"/>
    </w:pPr>
  </w:style>
  <w:style w:type="paragraph" w:styleId="NoteHeading">
    <w:name w:val="Note Heading"/>
    <w:basedOn w:val="Normal"/>
    <w:next w:val="Normal"/>
    <w:link w:val="NoteHeadingChar"/>
    <w:uiPriority w:val="99"/>
    <w:semiHidden/>
    <w:unhideWhenUsed/>
    <w:rsid w:val="00E64A96"/>
    <w:pPr>
      <w:spacing w:before="0" w:line="240" w:lineRule="auto"/>
    </w:pPr>
  </w:style>
  <w:style w:type="character" w:customStyle="1" w:styleId="NoteHeadingChar">
    <w:name w:val="Note Heading Char"/>
    <w:basedOn w:val="DefaultParagraphFont"/>
    <w:link w:val="NoteHeading"/>
    <w:uiPriority w:val="99"/>
    <w:semiHidden/>
    <w:rsid w:val="00E64A96"/>
  </w:style>
  <w:style w:type="character" w:styleId="PageNumber">
    <w:name w:val="page number"/>
    <w:basedOn w:val="DefaultParagraphFont"/>
    <w:uiPriority w:val="99"/>
    <w:semiHidden/>
    <w:unhideWhenUsed/>
    <w:rsid w:val="00E64A96"/>
  </w:style>
  <w:style w:type="character" w:styleId="PlaceholderText">
    <w:name w:val="Placeholder Text"/>
    <w:basedOn w:val="DefaultParagraphFont"/>
    <w:uiPriority w:val="99"/>
    <w:semiHidden/>
    <w:rsid w:val="00E64A96"/>
    <w:rPr>
      <w:color w:val="595959" w:themeColor="text1" w:themeTint="A6"/>
    </w:rPr>
  </w:style>
  <w:style w:type="table" w:customStyle="1" w:styleId="PlainTable1">
    <w:name w:val="Plain Table 1"/>
    <w:basedOn w:val="TableNormal"/>
    <w:uiPriority w:val="41"/>
    <w:rsid w:val="00E64A96"/>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E64A96"/>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64A96"/>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E64A96"/>
    <w:rPr>
      <w:rFonts w:ascii="Consolas" w:hAnsi="Consolas"/>
      <w:szCs w:val="21"/>
    </w:rPr>
  </w:style>
  <w:style w:type="paragraph" w:styleId="Quote">
    <w:name w:val="Quote"/>
    <w:basedOn w:val="Normal"/>
    <w:next w:val="Normal"/>
    <w:link w:val="QuoteChar"/>
    <w:uiPriority w:val="29"/>
    <w:semiHidden/>
    <w:unhideWhenUsed/>
    <w:qFormat/>
    <w:rsid w:val="00E64A96"/>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E64A96"/>
    <w:rPr>
      <w:i/>
      <w:iCs/>
      <w:color w:val="404040" w:themeColor="text1" w:themeTint="BF"/>
    </w:rPr>
  </w:style>
  <w:style w:type="paragraph" w:styleId="Salutation">
    <w:name w:val="Salutation"/>
    <w:basedOn w:val="Normal"/>
    <w:next w:val="Normal"/>
    <w:link w:val="SalutationChar"/>
    <w:uiPriority w:val="99"/>
    <w:semiHidden/>
    <w:unhideWhenUsed/>
    <w:rsid w:val="00E64A96"/>
  </w:style>
  <w:style w:type="character" w:customStyle="1" w:styleId="SalutationChar">
    <w:name w:val="Salutation Char"/>
    <w:basedOn w:val="DefaultParagraphFont"/>
    <w:link w:val="Salutation"/>
    <w:uiPriority w:val="99"/>
    <w:semiHidden/>
    <w:rsid w:val="00E64A96"/>
  </w:style>
  <w:style w:type="paragraph" w:styleId="Signature">
    <w:name w:val="Signature"/>
    <w:basedOn w:val="Normal"/>
    <w:link w:val="SignatureChar"/>
    <w:uiPriority w:val="99"/>
    <w:semiHidden/>
    <w:unhideWhenUsed/>
    <w:rsid w:val="00E64A96"/>
    <w:pPr>
      <w:spacing w:before="0" w:line="240" w:lineRule="auto"/>
      <w:ind w:left="4320"/>
    </w:pPr>
  </w:style>
  <w:style w:type="character" w:customStyle="1" w:styleId="SignatureChar">
    <w:name w:val="Signature Char"/>
    <w:basedOn w:val="DefaultParagraphFont"/>
    <w:link w:val="Signature"/>
    <w:uiPriority w:val="99"/>
    <w:semiHidden/>
    <w:rsid w:val="00E64A96"/>
  </w:style>
  <w:style w:type="character" w:styleId="SubtleEmphasis">
    <w:name w:val="Subtle Emphasis"/>
    <w:basedOn w:val="DefaultParagraphFont"/>
    <w:uiPriority w:val="19"/>
    <w:semiHidden/>
    <w:unhideWhenUsed/>
    <w:qFormat/>
    <w:rsid w:val="00E64A96"/>
    <w:rPr>
      <w:i/>
      <w:iCs/>
      <w:color w:val="404040" w:themeColor="text1" w:themeTint="BF"/>
    </w:rPr>
  </w:style>
  <w:style w:type="character" w:styleId="SubtleReference">
    <w:name w:val="Subtle Reference"/>
    <w:basedOn w:val="DefaultParagraphFont"/>
    <w:uiPriority w:val="31"/>
    <w:semiHidden/>
    <w:unhideWhenUsed/>
    <w:qFormat/>
    <w:rsid w:val="00E64A96"/>
    <w:rPr>
      <w:smallCaps/>
      <w:color w:val="5A5A5A" w:themeColor="text1" w:themeTint="A5"/>
    </w:rPr>
  </w:style>
  <w:style w:type="table" w:styleId="Table3Deffects1">
    <w:name w:val="Table 3D effects 1"/>
    <w:basedOn w:val="TableNormal"/>
    <w:uiPriority w:val="99"/>
    <w:semiHidden/>
    <w:unhideWhenUsed/>
    <w:rsid w:val="00E64A9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64A9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64A9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64A9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64A9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64A9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64A9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64A9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64A9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64A9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64A9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64A9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64A9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64A9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64A9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64A9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64A9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64A9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64A9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64A9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E64A96"/>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E64A9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64A9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64A9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64A9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64A96"/>
    <w:pPr>
      <w:ind w:left="220" w:hanging="220"/>
    </w:pPr>
  </w:style>
  <w:style w:type="paragraph" w:styleId="TableofFigures">
    <w:name w:val="table of figures"/>
    <w:basedOn w:val="Normal"/>
    <w:next w:val="Normal"/>
    <w:uiPriority w:val="99"/>
    <w:semiHidden/>
    <w:unhideWhenUsed/>
    <w:rsid w:val="00E64A96"/>
  </w:style>
  <w:style w:type="table" w:styleId="TableProfessional">
    <w:name w:val="Table Professional"/>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64A9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64A9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64A9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64A9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64A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E64A9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64A9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64A9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64A9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rsid w:val="00E64A96"/>
    <w:pPr>
      <w:spacing w:after="100"/>
      <w:ind w:left="220"/>
    </w:pPr>
  </w:style>
  <w:style w:type="paragraph" w:styleId="TOC3">
    <w:name w:val="toc 3"/>
    <w:basedOn w:val="Normal"/>
    <w:next w:val="Normal"/>
    <w:autoRedefine/>
    <w:uiPriority w:val="39"/>
    <w:unhideWhenUsed/>
    <w:rsid w:val="00E64A96"/>
    <w:pPr>
      <w:spacing w:after="100"/>
      <w:ind w:left="440"/>
    </w:pPr>
  </w:style>
  <w:style w:type="paragraph" w:styleId="TOC4">
    <w:name w:val="toc 4"/>
    <w:basedOn w:val="Normal"/>
    <w:next w:val="Normal"/>
    <w:autoRedefine/>
    <w:uiPriority w:val="39"/>
    <w:semiHidden/>
    <w:unhideWhenUsed/>
    <w:rsid w:val="00E64A96"/>
    <w:pPr>
      <w:spacing w:after="100"/>
      <w:ind w:left="660"/>
    </w:pPr>
  </w:style>
  <w:style w:type="paragraph" w:styleId="TOC5">
    <w:name w:val="toc 5"/>
    <w:basedOn w:val="Normal"/>
    <w:next w:val="Normal"/>
    <w:autoRedefine/>
    <w:uiPriority w:val="39"/>
    <w:semiHidden/>
    <w:unhideWhenUsed/>
    <w:rsid w:val="00E64A96"/>
    <w:pPr>
      <w:spacing w:after="100"/>
      <w:ind w:left="880"/>
    </w:pPr>
  </w:style>
  <w:style w:type="paragraph" w:styleId="TOC6">
    <w:name w:val="toc 6"/>
    <w:basedOn w:val="Normal"/>
    <w:next w:val="Normal"/>
    <w:autoRedefine/>
    <w:uiPriority w:val="39"/>
    <w:semiHidden/>
    <w:unhideWhenUsed/>
    <w:rsid w:val="00E64A96"/>
    <w:pPr>
      <w:spacing w:after="100"/>
      <w:ind w:left="1100"/>
    </w:pPr>
  </w:style>
  <w:style w:type="paragraph" w:styleId="TOC7">
    <w:name w:val="toc 7"/>
    <w:basedOn w:val="Normal"/>
    <w:next w:val="Normal"/>
    <w:autoRedefine/>
    <w:uiPriority w:val="39"/>
    <w:semiHidden/>
    <w:unhideWhenUsed/>
    <w:rsid w:val="00E64A96"/>
    <w:pPr>
      <w:spacing w:after="100"/>
      <w:ind w:left="1320"/>
    </w:pPr>
  </w:style>
  <w:style w:type="paragraph" w:styleId="TOC8">
    <w:name w:val="toc 8"/>
    <w:basedOn w:val="Normal"/>
    <w:next w:val="Normal"/>
    <w:autoRedefine/>
    <w:uiPriority w:val="39"/>
    <w:semiHidden/>
    <w:unhideWhenUsed/>
    <w:rsid w:val="00E64A96"/>
    <w:pPr>
      <w:spacing w:after="100"/>
      <w:ind w:left="1540"/>
    </w:pPr>
  </w:style>
  <w:style w:type="paragraph" w:styleId="TOC9">
    <w:name w:val="toc 9"/>
    <w:basedOn w:val="Normal"/>
    <w:next w:val="Normal"/>
    <w:autoRedefine/>
    <w:uiPriority w:val="39"/>
    <w:semiHidden/>
    <w:unhideWhenUsed/>
    <w:rsid w:val="00E64A96"/>
    <w:pPr>
      <w:spacing w:after="100"/>
      <w:ind w:left="1760"/>
    </w:pPr>
  </w:style>
  <w:style w:type="character" w:customStyle="1" w:styleId="UnresolvedMention">
    <w:name w:val="Unresolved Mention"/>
    <w:basedOn w:val="DefaultParagraphFont"/>
    <w:uiPriority w:val="99"/>
    <w:unhideWhenUsed/>
    <w:rsid w:val="00E64A96"/>
    <w:rPr>
      <w:color w:val="605E5C"/>
      <w:shd w:val="clear" w:color="auto" w:fill="E1DFDD"/>
    </w:rPr>
  </w:style>
  <w:style w:type="character" w:customStyle="1" w:styleId="Mention">
    <w:name w:val="Mention"/>
    <w:basedOn w:val="DefaultParagraphFont"/>
    <w:uiPriority w:val="99"/>
    <w:unhideWhenUsed/>
    <w:rsid w:val="00E64A96"/>
    <w:rPr>
      <w:color w:val="2B579A"/>
      <w:shd w:val="clear" w:color="auto" w:fill="E1DFDD"/>
    </w:rPr>
  </w:style>
  <w:style w:type="paragraph" w:styleId="Revision">
    <w:name w:val="Revision"/>
    <w:hidden/>
    <w:uiPriority w:val="99"/>
    <w:semiHidden/>
    <w:rsid w:val="00E64A96"/>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ng-scope">
    <w:name w:val="ng-scope"/>
    <w:basedOn w:val="Normal"/>
    <w:rsid w:val="005F6F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0">
    <w:name w:val="title"/>
    <w:basedOn w:val="Normal"/>
    <w:rsid w:val="00777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5E76FD"/>
  </w:style>
  <w:style w:type="character" w:customStyle="1" w:styleId="hljs-string">
    <w:name w:val="hljs-string"/>
    <w:basedOn w:val="DefaultParagraphFont"/>
    <w:rsid w:val="005E76FD"/>
  </w:style>
</w:styles>
</file>

<file path=word/webSettings.xml><?xml version="1.0" encoding="utf-8"?>
<w:webSettings xmlns:r="http://schemas.openxmlformats.org/officeDocument/2006/relationships" xmlns:w="http://schemas.openxmlformats.org/wordprocessingml/2006/main">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15565655">
      <w:bodyDiv w:val="1"/>
      <w:marLeft w:val="0"/>
      <w:marRight w:val="0"/>
      <w:marTop w:val="0"/>
      <w:marBottom w:val="0"/>
      <w:divBdr>
        <w:top w:val="none" w:sz="0" w:space="0" w:color="auto"/>
        <w:left w:val="none" w:sz="0" w:space="0" w:color="auto"/>
        <w:bottom w:val="none" w:sz="0" w:space="0" w:color="auto"/>
        <w:right w:val="none" w:sz="0" w:space="0" w:color="auto"/>
      </w:divBdr>
      <w:divsChild>
        <w:div w:id="310402879">
          <w:marLeft w:val="0"/>
          <w:marRight w:val="0"/>
          <w:marTop w:val="0"/>
          <w:marBottom w:val="0"/>
          <w:divBdr>
            <w:top w:val="none" w:sz="0" w:space="0" w:color="auto"/>
            <w:left w:val="none" w:sz="0" w:space="0" w:color="auto"/>
            <w:bottom w:val="none" w:sz="0" w:space="0" w:color="auto"/>
            <w:right w:val="none" w:sz="0" w:space="0" w:color="auto"/>
          </w:divBdr>
          <w:divsChild>
            <w:div w:id="654527524">
              <w:marLeft w:val="0"/>
              <w:marRight w:val="0"/>
              <w:marTop w:val="0"/>
              <w:marBottom w:val="0"/>
              <w:divBdr>
                <w:top w:val="none" w:sz="0" w:space="0" w:color="auto"/>
                <w:left w:val="none" w:sz="0" w:space="0" w:color="auto"/>
                <w:bottom w:val="none" w:sz="0" w:space="0" w:color="auto"/>
                <w:right w:val="none" w:sz="0" w:space="0" w:color="auto"/>
              </w:divBdr>
              <w:divsChild>
                <w:div w:id="5100710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447437680">
      <w:bodyDiv w:val="1"/>
      <w:marLeft w:val="0"/>
      <w:marRight w:val="0"/>
      <w:marTop w:val="0"/>
      <w:marBottom w:val="0"/>
      <w:divBdr>
        <w:top w:val="none" w:sz="0" w:space="0" w:color="auto"/>
        <w:left w:val="none" w:sz="0" w:space="0" w:color="auto"/>
        <w:bottom w:val="none" w:sz="0" w:space="0" w:color="auto"/>
        <w:right w:val="none" w:sz="0" w:space="0" w:color="auto"/>
      </w:divBdr>
    </w:div>
    <w:div w:id="764349149">
      <w:bodyDiv w:val="1"/>
      <w:marLeft w:val="0"/>
      <w:marRight w:val="0"/>
      <w:marTop w:val="0"/>
      <w:marBottom w:val="0"/>
      <w:divBdr>
        <w:top w:val="none" w:sz="0" w:space="0" w:color="auto"/>
        <w:left w:val="none" w:sz="0" w:space="0" w:color="auto"/>
        <w:bottom w:val="none" w:sz="0" w:space="0" w:color="auto"/>
        <w:right w:val="none" w:sz="0" w:space="0" w:color="auto"/>
      </w:divBdr>
      <w:divsChild>
        <w:div w:id="69206280">
          <w:marLeft w:val="0"/>
          <w:marRight w:val="0"/>
          <w:marTop w:val="0"/>
          <w:marBottom w:val="0"/>
          <w:divBdr>
            <w:top w:val="none" w:sz="0" w:space="0" w:color="auto"/>
            <w:left w:val="none" w:sz="0" w:space="0" w:color="auto"/>
            <w:bottom w:val="none" w:sz="0" w:space="0" w:color="auto"/>
            <w:right w:val="none" w:sz="0" w:space="0" w:color="auto"/>
          </w:divBdr>
        </w:div>
        <w:div w:id="98767210">
          <w:marLeft w:val="0"/>
          <w:marRight w:val="0"/>
          <w:marTop w:val="0"/>
          <w:marBottom w:val="0"/>
          <w:divBdr>
            <w:top w:val="none" w:sz="0" w:space="0" w:color="auto"/>
            <w:left w:val="none" w:sz="0" w:space="0" w:color="auto"/>
            <w:bottom w:val="none" w:sz="0" w:space="0" w:color="auto"/>
            <w:right w:val="none" w:sz="0" w:space="0" w:color="auto"/>
          </w:divBdr>
        </w:div>
      </w:divsChild>
    </w:div>
    <w:div w:id="780757257">
      <w:bodyDiv w:val="1"/>
      <w:marLeft w:val="0"/>
      <w:marRight w:val="0"/>
      <w:marTop w:val="0"/>
      <w:marBottom w:val="0"/>
      <w:divBdr>
        <w:top w:val="none" w:sz="0" w:space="0" w:color="auto"/>
        <w:left w:val="none" w:sz="0" w:space="0" w:color="auto"/>
        <w:bottom w:val="none" w:sz="0" w:space="0" w:color="auto"/>
        <w:right w:val="none" w:sz="0" w:space="0" w:color="auto"/>
      </w:divBdr>
    </w:div>
    <w:div w:id="798180416">
      <w:bodyDiv w:val="1"/>
      <w:marLeft w:val="0"/>
      <w:marRight w:val="0"/>
      <w:marTop w:val="0"/>
      <w:marBottom w:val="0"/>
      <w:divBdr>
        <w:top w:val="none" w:sz="0" w:space="0" w:color="auto"/>
        <w:left w:val="none" w:sz="0" w:space="0" w:color="auto"/>
        <w:bottom w:val="none" w:sz="0" w:space="0" w:color="auto"/>
        <w:right w:val="none" w:sz="0" w:space="0" w:color="auto"/>
      </w:divBdr>
      <w:divsChild>
        <w:div w:id="39743596">
          <w:marLeft w:val="0"/>
          <w:marRight w:val="0"/>
          <w:marTop w:val="0"/>
          <w:marBottom w:val="0"/>
          <w:divBdr>
            <w:top w:val="none" w:sz="0" w:space="0" w:color="auto"/>
            <w:left w:val="none" w:sz="0" w:space="0" w:color="auto"/>
            <w:bottom w:val="none" w:sz="0" w:space="0" w:color="auto"/>
            <w:right w:val="none" w:sz="0" w:space="0" w:color="auto"/>
          </w:divBdr>
          <w:divsChild>
            <w:div w:id="1094285431">
              <w:marLeft w:val="0"/>
              <w:marRight w:val="0"/>
              <w:marTop w:val="0"/>
              <w:marBottom w:val="0"/>
              <w:divBdr>
                <w:top w:val="none" w:sz="0" w:space="0" w:color="auto"/>
                <w:left w:val="none" w:sz="0" w:space="0" w:color="auto"/>
                <w:bottom w:val="none" w:sz="0" w:space="0" w:color="auto"/>
                <w:right w:val="none" w:sz="0" w:space="0" w:color="auto"/>
              </w:divBdr>
              <w:divsChild>
                <w:div w:id="1576547940">
                  <w:marLeft w:val="0"/>
                  <w:marRight w:val="0"/>
                  <w:marTop w:val="0"/>
                  <w:marBottom w:val="0"/>
                  <w:divBdr>
                    <w:top w:val="none" w:sz="0" w:space="0" w:color="auto"/>
                    <w:left w:val="none" w:sz="0" w:space="0" w:color="auto"/>
                    <w:bottom w:val="none" w:sz="0" w:space="0" w:color="auto"/>
                    <w:right w:val="none" w:sz="0" w:space="0" w:color="auto"/>
                  </w:divBdr>
                </w:div>
              </w:divsChild>
            </w:div>
            <w:div w:id="688332055">
              <w:marLeft w:val="0"/>
              <w:marRight w:val="0"/>
              <w:marTop w:val="0"/>
              <w:marBottom w:val="0"/>
              <w:divBdr>
                <w:top w:val="none" w:sz="0" w:space="0" w:color="auto"/>
                <w:left w:val="none" w:sz="0" w:space="0" w:color="auto"/>
                <w:bottom w:val="none" w:sz="0" w:space="0" w:color="auto"/>
                <w:right w:val="none" w:sz="0" w:space="0" w:color="auto"/>
              </w:divBdr>
            </w:div>
          </w:divsChild>
        </w:div>
        <w:div w:id="1153908148">
          <w:marLeft w:val="0"/>
          <w:marRight w:val="0"/>
          <w:marTop w:val="0"/>
          <w:marBottom w:val="0"/>
          <w:divBdr>
            <w:top w:val="none" w:sz="0" w:space="0" w:color="auto"/>
            <w:left w:val="none" w:sz="0" w:space="0" w:color="auto"/>
            <w:bottom w:val="none" w:sz="0" w:space="0" w:color="auto"/>
            <w:right w:val="none" w:sz="0" w:space="0" w:color="auto"/>
          </w:divBdr>
          <w:divsChild>
            <w:div w:id="1713114368">
              <w:marLeft w:val="0"/>
              <w:marRight w:val="0"/>
              <w:marTop w:val="0"/>
              <w:marBottom w:val="0"/>
              <w:divBdr>
                <w:top w:val="none" w:sz="0" w:space="0" w:color="auto"/>
                <w:left w:val="none" w:sz="0" w:space="0" w:color="auto"/>
                <w:bottom w:val="none" w:sz="0" w:space="0" w:color="auto"/>
                <w:right w:val="none" w:sz="0" w:space="0" w:color="auto"/>
              </w:divBdr>
            </w:div>
            <w:div w:id="1211260784">
              <w:marLeft w:val="0"/>
              <w:marRight w:val="0"/>
              <w:marTop w:val="0"/>
              <w:marBottom w:val="0"/>
              <w:divBdr>
                <w:top w:val="none" w:sz="0" w:space="0" w:color="auto"/>
                <w:left w:val="none" w:sz="0" w:space="0" w:color="auto"/>
                <w:bottom w:val="none" w:sz="0" w:space="0" w:color="auto"/>
                <w:right w:val="none" w:sz="0" w:space="0" w:color="auto"/>
              </w:divBdr>
            </w:div>
            <w:div w:id="2114782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666496">
              <w:marLeft w:val="0"/>
              <w:marRight w:val="0"/>
              <w:marTop w:val="0"/>
              <w:marBottom w:val="0"/>
              <w:divBdr>
                <w:top w:val="none" w:sz="0" w:space="0" w:color="auto"/>
                <w:left w:val="none" w:sz="0" w:space="0" w:color="auto"/>
                <w:bottom w:val="none" w:sz="0" w:space="0" w:color="auto"/>
                <w:right w:val="none" w:sz="0" w:space="0" w:color="auto"/>
              </w:divBdr>
            </w:div>
            <w:div w:id="712192435">
              <w:marLeft w:val="0"/>
              <w:marRight w:val="0"/>
              <w:marTop w:val="0"/>
              <w:marBottom w:val="0"/>
              <w:divBdr>
                <w:top w:val="none" w:sz="0" w:space="0" w:color="auto"/>
                <w:left w:val="none" w:sz="0" w:space="0" w:color="auto"/>
                <w:bottom w:val="none" w:sz="0" w:space="0" w:color="auto"/>
                <w:right w:val="none" w:sz="0" w:space="0" w:color="auto"/>
              </w:divBdr>
            </w:div>
            <w:div w:id="1005061261">
              <w:marLeft w:val="0"/>
              <w:marRight w:val="0"/>
              <w:marTop w:val="0"/>
              <w:marBottom w:val="0"/>
              <w:divBdr>
                <w:top w:val="none" w:sz="0" w:space="0" w:color="auto"/>
                <w:left w:val="none" w:sz="0" w:space="0" w:color="auto"/>
                <w:bottom w:val="none" w:sz="0" w:space="0" w:color="auto"/>
                <w:right w:val="none" w:sz="0" w:space="0" w:color="auto"/>
              </w:divBdr>
            </w:div>
            <w:div w:id="1171145425">
              <w:marLeft w:val="0"/>
              <w:marRight w:val="0"/>
              <w:marTop w:val="0"/>
              <w:marBottom w:val="0"/>
              <w:divBdr>
                <w:top w:val="none" w:sz="0" w:space="0" w:color="auto"/>
                <w:left w:val="none" w:sz="0" w:space="0" w:color="auto"/>
                <w:bottom w:val="none" w:sz="0" w:space="0" w:color="auto"/>
                <w:right w:val="none" w:sz="0" w:space="0" w:color="auto"/>
              </w:divBdr>
              <w:divsChild>
                <w:div w:id="1024287482">
                  <w:marLeft w:val="0"/>
                  <w:marRight w:val="0"/>
                  <w:marTop w:val="0"/>
                  <w:marBottom w:val="0"/>
                  <w:divBdr>
                    <w:top w:val="none" w:sz="0" w:space="0" w:color="auto"/>
                    <w:left w:val="none" w:sz="0" w:space="0" w:color="auto"/>
                    <w:bottom w:val="none" w:sz="0" w:space="0" w:color="auto"/>
                    <w:right w:val="none" w:sz="0" w:space="0" w:color="auto"/>
                  </w:divBdr>
                  <w:divsChild>
                    <w:div w:id="2102093542">
                      <w:marLeft w:val="0"/>
                      <w:marRight w:val="0"/>
                      <w:marTop w:val="0"/>
                      <w:marBottom w:val="0"/>
                      <w:divBdr>
                        <w:top w:val="none" w:sz="0" w:space="0" w:color="auto"/>
                        <w:left w:val="none" w:sz="0" w:space="0" w:color="auto"/>
                        <w:bottom w:val="none" w:sz="0" w:space="0" w:color="auto"/>
                        <w:right w:val="none" w:sz="0" w:space="0" w:color="auto"/>
                      </w:divBdr>
                      <w:divsChild>
                        <w:div w:id="254898389">
                          <w:marLeft w:val="0"/>
                          <w:marRight w:val="0"/>
                          <w:marTop w:val="0"/>
                          <w:marBottom w:val="0"/>
                          <w:divBdr>
                            <w:top w:val="none" w:sz="0" w:space="0" w:color="auto"/>
                            <w:left w:val="none" w:sz="0" w:space="0" w:color="auto"/>
                            <w:bottom w:val="none" w:sz="0" w:space="0" w:color="auto"/>
                            <w:right w:val="none" w:sz="0" w:space="0" w:color="auto"/>
                          </w:divBdr>
                        </w:div>
                        <w:div w:id="10406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26429">
              <w:marLeft w:val="0"/>
              <w:marRight w:val="0"/>
              <w:marTop w:val="0"/>
              <w:marBottom w:val="0"/>
              <w:divBdr>
                <w:top w:val="none" w:sz="0" w:space="0" w:color="auto"/>
                <w:left w:val="none" w:sz="0" w:space="0" w:color="auto"/>
                <w:bottom w:val="none" w:sz="0" w:space="0" w:color="auto"/>
                <w:right w:val="none" w:sz="0" w:space="0" w:color="auto"/>
              </w:divBdr>
            </w:div>
            <w:div w:id="1017347064">
              <w:marLeft w:val="0"/>
              <w:marRight w:val="0"/>
              <w:marTop w:val="0"/>
              <w:marBottom w:val="0"/>
              <w:divBdr>
                <w:top w:val="none" w:sz="0" w:space="0" w:color="auto"/>
                <w:left w:val="none" w:sz="0" w:space="0" w:color="auto"/>
                <w:bottom w:val="none" w:sz="0" w:space="0" w:color="auto"/>
                <w:right w:val="none" w:sz="0" w:space="0" w:color="auto"/>
              </w:divBdr>
            </w:div>
            <w:div w:id="20938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65165">
      <w:bodyDiv w:val="1"/>
      <w:marLeft w:val="0"/>
      <w:marRight w:val="0"/>
      <w:marTop w:val="0"/>
      <w:marBottom w:val="0"/>
      <w:divBdr>
        <w:top w:val="none" w:sz="0" w:space="0" w:color="auto"/>
        <w:left w:val="none" w:sz="0" w:space="0" w:color="auto"/>
        <w:bottom w:val="none" w:sz="0" w:space="0" w:color="auto"/>
        <w:right w:val="none" w:sz="0" w:space="0" w:color="auto"/>
      </w:divBdr>
    </w:div>
    <w:div w:id="847058332">
      <w:bodyDiv w:val="1"/>
      <w:marLeft w:val="0"/>
      <w:marRight w:val="0"/>
      <w:marTop w:val="0"/>
      <w:marBottom w:val="0"/>
      <w:divBdr>
        <w:top w:val="none" w:sz="0" w:space="0" w:color="auto"/>
        <w:left w:val="none" w:sz="0" w:space="0" w:color="auto"/>
        <w:bottom w:val="none" w:sz="0" w:space="0" w:color="auto"/>
        <w:right w:val="none" w:sz="0" w:space="0" w:color="auto"/>
      </w:divBdr>
    </w:div>
    <w:div w:id="865291174">
      <w:bodyDiv w:val="1"/>
      <w:marLeft w:val="0"/>
      <w:marRight w:val="0"/>
      <w:marTop w:val="0"/>
      <w:marBottom w:val="0"/>
      <w:divBdr>
        <w:top w:val="none" w:sz="0" w:space="0" w:color="auto"/>
        <w:left w:val="none" w:sz="0" w:space="0" w:color="auto"/>
        <w:bottom w:val="none" w:sz="0" w:space="0" w:color="auto"/>
        <w:right w:val="none" w:sz="0" w:space="0" w:color="auto"/>
      </w:divBdr>
      <w:divsChild>
        <w:div w:id="101611049">
          <w:marLeft w:val="0"/>
          <w:marRight w:val="0"/>
          <w:marTop w:val="0"/>
          <w:marBottom w:val="240"/>
          <w:divBdr>
            <w:top w:val="none" w:sz="0" w:space="0" w:color="auto"/>
            <w:left w:val="none" w:sz="0" w:space="0" w:color="auto"/>
            <w:bottom w:val="none" w:sz="0" w:space="0" w:color="auto"/>
            <w:right w:val="none" w:sz="0" w:space="0" w:color="auto"/>
          </w:divBdr>
          <w:divsChild>
            <w:div w:id="853610311">
              <w:marLeft w:val="0"/>
              <w:marRight w:val="0"/>
              <w:marTop w:val="0"/>
              <w:marBottom w:val="0"/>
              <w:divBdr>
                <w:top w:val="none" w:sz="0" w:space="0" w:color="auto"/>
                <w:left w:val="none" w:sz="0" w:space="0" w:color="auto"/>
                <w:bottom w:val="none" w:sz="0" w:space="0" w:color="auto"/>
                <w:right w:val="none" w:sz="0" w:space="0" w:color="auto"/>
              </w:divBdr>
            </w:div>
            <w:div w:id="801001517">
              <w:marLeft w:val="0"/>
              <w:marRight w:val="0"/>
              <w:marTop w:val="0"/>
              <w:marBottom w:val="0"/>
              <w:divBdr>
                <w:top w:val="none" w:sz="0" w:space="0" w:color="auto"/>
                <w:left w:val="none" w:sz="0" w:space="0" w:color="auto"/>
                <w:bottom w:val="none" w:sz="0" w:space="0" w:color="auto"/>
                <w:right w:val="none" w:sz="0" w:space="0" w:color="auto"/>
              </w:divBdr>
            </w:div>
            <w:div w:id="2073381176">
              <w:marLeft w:val="0"/>
              <w:marRight w:val="0"/>
              <w:marTop w:val="0"/>
              <w:marBottom w:val="0"/>
              <w:divBdr>
                <w:top w:val="none" w:sz="0" w:space="0" w:color="auto"/>
                <w:left w:val="none" w:sz="0" w:space="0" w:color="auto"/>
                <w:bottom w:val="none" w:sz="0" w:space="0" w:color="auto"/>
                <w:right w:val="none" w:sz="0" w:space="0" w:color="auto"/>
              </w:divBdr>
            </w:div>
          </w:divsChild>
        </w:div>
        <w:div w:id="929660398">
          <w:marLeft w:val="0"/>
          <w:marRight w:val="0"/>
          <w:marTop w:val="0"/>
          <w:marBottom w:val="0"/>
          <w:divBdr>
            <w:top w:val="none" w:sz="0" w:space="0" w:color="auto"/>
            <w:left w:val="none" w:sz="0" w:space="0" w:color="auto"/>
            <w:bottom w:val="none" w:sz="0" w:space="0" w:color="auto"/>
            <w:right w:val="none" w:sz="0" w:space="0" w:color="auto"/>
          </w:divBdr>
        </w:div>
      </w:divsChild>
    </w:div>
    <w:div w:id="1015494524">
      <w:bodyDiv w:val="1"/>
      <w:marLeft w:val="0"/>
      <w:marRight w:val="0"/>
      <w:marTop w:val="0"/>
      <w:marBottom w:val="0"/>
      <w:divBdr>
        <w:top w:val="none" w:sz="0" w:space="0" w:color="auto"/>
        <w:left w:val="none" w:sz="0" w:space="0" w:color="auto"/>
        <w:bottom w:val="none" w:sz="0" w:space="0" w:color="auto"/>
        <w:right w:val="none" w:sz="0" w:space="0" w:color="auto"/>
      </w:divBdr>
    </w:div>
    <w:div w:id="1026716302">
      <w:bodyDiv w:val="1"/>
      <w:marLeft w:val="0"/>
      <w:marRight w:val="0"/>
      <w:marTop w:val="0"/>
      <w:marBottom w:val="0"/>
      <w:divBdr>
        <w:top w:val="none" w:sz="0" w:space="0" w:color="auto"/>
        <w:left w:val="none" w:sz="0" w:space="0" w:color="auto"/>
        <w:bottom w:val="none" w:sz="0" w:space="0" w:color="auto"/>
        <w:right w:val="none" w:sz="0" w:space="0" w:color="auto"/>
      </w:divBdr>
    </w:div>
    <w:div w:id="1040974848">
      <w:bodyDiv w:val="1"/>
      <w:marLeft w:val="0"/>
      <w:marRight w:val="0"/>
      <w:marTop w:val="0"/>
      <w:marBottom w:val="0"/>
      <w:divBdr>
        <w:top w:val="none" w:sz="0" w:space="0" w:color="auto"/>
        <w:left w:val="none" w:sz="0" w:space="0" w:color="auto"/>
        <w:bottom w:val="none" w:sz="0" w:space="0" w:color="auto"/>
        <w:right w:val="none" w:sz="0" w:space="0" w:color="auto"/>
      </w:divBdr>
      <w:divsChild>
        <w:div w:id="2017687579">
          <w:marLeft w:val="0"/>
          <w:marRight w:val="0"/>
          <w:marTop w:val="0"/>
          <w:marBottom w:val="240"/>
          <w:divBdr>
            <w:top w:val="none" w:sz="0" w:space="0" w:color="auto"/>
            <w:left w:val="none" w:sz="0" w:space="0" w:color="auto"/>
            <w:bottom w:val="none" w:sz="0" w:space="0" w:color="auto"/>
            <w:right w:val="none" w:sz="0" w:space="0" w:color="auto"/>
          </w:divBdr>
          <w:divsChild>
            <w:div w:id="925696254">
              <w:marLeft w:val="0"/>
              <w:marRight w:val="0"/>
              <w:marTop w:val="0"/>
              <w:marBottom w:val="0"/>
              <w:divBdr>
                <w:top w:val="none" w:sz="0" w:space="0" w:color="auto"/>
                <w:left w:val="none" w:sz="0" w:space="0" w:color="auto"/>
                <w:bottom w:val="none" w:sz="0" w:space="0" w:color="auto"/>
                <w:right w:val="none" w:sz="0" w:space="0" w:color="auto"/>
              </w:divBdr>
            </w:div>
            <w:div w:id="371542532">
              <w:marLeft w:val="0"/>
              <w:marRight w:val="0"/>
              <w:marTop w:val="0"/>
              <w:marBottom w:val="0"/>
              <w:divBdr>
                <w:top w:val="none" w:sz="0" w:space="0" w:color="auto"/>
                <w:left w:val="none" w:sz="0" w:space="0" w:color="auto"/>
                <w:bottom w:val="none" w:sz="0" w:space="0" w:color="auto"/>
                <w:right w:val="none" w:sz="0" w:space="0" w:color="auto"/>
              </w:divBdr>
            </w:div>
            <w:div w:id="230384693">
              <w:marLeft w:val="0"/>
              <w:marRight w:val="0"/>
              <w:marTop w:val="0"/>
              <w:marBottom w:val="0"/>
              <w:divBdr>
                <w:top w:val="none" w:sz="0" w:space="0" w:color="auto"/>
                <w:left w:val="none" w:sz="0" w:space="0" w:color="auto"/>
                <w:bottom w:val="none" w:sz="0" w:space="0" w:color="auto"/>
                <w:right w:val="none" w:sz="0" w:space="0" w:color="auto"/>
              </w:divBdr>
            </w:div>
            <w:div w:id="1809398248">
              <w:marLeft w:val="0"/>
              <w:marRight w:val="0"/>
              <w:marTop w:val="0"/>
              <w:marBottom w:val="0"/>
              <w:divBdr>
                <w:top w:val="none" w:sz="0" w:space="0" w:color="auto"/>
                <w:left w:val="none" w:sz="0" w:space="0" w:color="auto"/>
                <w:bottom w:val="none" w:sz="0" w:space="0" w:color="auto"/>
                <w:right w:val="none" w:sz="0" w:space="0" w:color="auto"/>
              </w:divBdr>
            </w:div>
            <w:div w:id="4319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04008">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58442159">
      <w:bodyDiv w:val="1"/>
      <w:marLeft w:val="0"/>
      <w:marRight w:val="0"/>
      <w:marTop w:val="0"/>
      <w:marBottom w:val="0"/>
      <w:divBdr>
        <w:top w:val="none" w:sz="0" w:space="0" w:color="auto"/>
        <w:left w:val="none" w:sz="0" w:space="0" w:color="auto"/>
        <w:bottom w:val="none" w:sz="0" w:space="0" w:color="auto"/>
        <w:right w:val="none" w:sz="0" w:space="0" w:color="auto"/>
      </w:divBdr>
    </w:div>
    <w:div w:id="1363556330">
      <w:bodyDiv w:val="1"/>
      <w:marLeft w:val="0"/>
      <w:marRight w:val="0"/>
      <w:marTop w:val="0"/>
      <w:marBottom w:val="0"/>
      <w:divBdr>
        <w:top w:val="none" w:sz="0" w:space="0" w:color="auto"/>
        <w:left w:val="none" w:sz="0" w:space="0" w:color="auto"/>
        <w:bottom w:val="none" w:sz="0" w:space="0" w:color="auto"/>
        <w:right w:val="none" w:sz="0" w:space="0" w:color="auto"/>
      </w:divBdr>
      <w:divsChild>
        <w:div w:id="1849982740">
          <w:marLeft w:val="0"/>
          <w:marRight w:val="0"/>
          <w:marTop w:val="0"/>
          <w:marBottom w:val="0"/>
          <w:divBdr>
            <w:top w:val="none" w:sz="0" w:space="0" w:color="auto"/>
            <w:left w:val="none" w:sz="0" w:space="0" w:color="auto"/>
            <w:bottom w:val="none" w:sz="0" w:space="0" w:color="auto"/>
            <w:right w:val="none" w:sz="0" w:space="0" w:color="auto"/>
          </w:divBdr>
          <w:divsChild>
            <w:div w:id="234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82">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64731979">
      <w:bodyDiv w:val="1"/>
      <w:marLeft w:val="0"/>
      <w:marRight w:val="0"/>
      <w:marTop w:val="0"/>
      <w:marBottom w:val="0"/>
      <w:divBdr>
        <w:top w:val="none" w:sz="0" w:space="0" w:color="auto"/>
        <w:left w:val="none" w:sz="0" w:space="0" w:color="auto"/>
        <w:bottom w:val="none" w:sz="0" w:space="0" w:color="auto"/>
        <w:right w:val="none" w:sz="0" w:space="0" w:color="auto"/>
      </w:divBdr>
    </w:div>
    <w:div w:id="1483496962">
      <w:bodyDiv w:val="1"/>
      <w:marLeft w:val="0"/>
      <w:marRight w:val="0"/>
      <w:marTop w:val="0"/>
      <w:marBottom w:val="0"/>
      <w:divBdr>
        <w:top w:val="none" w:sz="0" w:space="0" w:color="auto"/>
        <w:left w:val="none" w:sz="0" w:space="0" w:color="auto"/>
        <w:bottom w:val="none" w:sz="0" w:space="0" w:color="auto"/>
        <w:right w:val="none" w:sz="0" w:space="0" w:color="auto"/>
      </w:divBdr>
      <w:divsChild>
        <w:div w:id="968360650">
          <w:marLeft w:val="0"/>
          <w:marRight w:val="0"/>
          <w:marTop w:val="0"/>
          <w:marBottom w:val="0"/>
          <w:divBdr>
            <w:top w:val="none" w:sz="0" w:space="0" w:color="auto"/>
            <w:left w:val="none" w:sz="0" w:space="0" w:color="auto"/>
            <w:bottom w:val="none" w:sz="0" w:space="0" w:color="auto"/>
            <w:right w:val="none" w:sz="0" w:space="0" w:color="auto"/>
          </w:divBdr>
          <w:divsChild>
            <w:div w:id="1264529847">
              <w:marLeft w:val="0"/>
              <w:marRight w:val="0"/>
              <w:marTop w:val="0"/>
              <w:marBottom w:val="0"/>
              <w:divBdr>
                <w:top w:val="none" w:sz="0" w:space="0" w:color="auto"/>
                <w:left w:val="none" w:sz="0" w:space="0" w:color="auto"/>
                <w:bottom w:val="none" w:sz="0" w:space="0" w:color="auto"/>
                <w:right w:val="none" w:sz="0" w:space="0" w:color="auto"/>
              </w:divBdr>
            </w:div>
            <w:div w:id="1440296291">
              <w:marLeft w:val="0"/>
              <w:marRight w:val="0"/>
              <w:marTop w:val="0"/>
              <w:marBottom w:val="0"/>
              <w:divBdr>
                <w:top w:val="none" w:sz="0" w:space="0" w:color="auto"/>
                <w:left w:val="none" w:sz="0" w:space="0" w:color="auto"/>
                <w:bottom w:val="none" w:sz="0" w:space="0" w:color="auto"/>
                <w:right w:val="none" w:sz="0" w:space="0" w:color="auto"/>
              </w:divBdr>
            </w:div>
          </w:divsChild>
        </w:div>
        <w:div w:id="469901003">
          <w:marLeft w:val="0"/>
          <w:marRight w:val="0"/>
          <w:marTop w:val="0"/>
          <w:marBottom w:val="0"/>
          <w:divBdr>
            <w:top w:val="none" w:sz="0" w:space="0" w:color="auto"/>
            <w:left w:val="none" w:sz="0" w:space="0" w:color="auto"/>
            <w:bottom w:val="none" w:sz="0" w:space="0" w:color="auto"/>
            <w:right w:val="none" w:sz="0" w:space="0" w:color="auto"/>
          </w:divBdr>
          <w:divsChild>
            <w:div w:id="1657760466">
              <w:marLeft w:val="0"/>
              <w:marRight w:val="0"/>
              <w:marTop w:val="0"/>
              <w:marBottom w:val="240"/>
              <w:divBdr>
                <w:top w:val="none" w:sz="0" w:space="0" w:color="auto"/>
                <w:left w:val="none" w:sz="0" w:space="0" w:color="auto"/>
                <w:bottom w:val="none" w:sz="0" w:space="0" w:color="auto"/>
                <w:right w:val="none" w:sz="0" w:space="0" w:color="auto"/>
              </w:divBdr>
              <w:divsChild>
                <w:div w:id="6602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266638">
      <w:bodyDiv w:val="1"/>
      <w:marLeft w:val="0"/>
      <w:marRight w:val="0"/>
      <w:marTop w:val="0"/>
      <w:marBottom w:val="0"/>
      <w:divBdr>
        <w:top w:val="none" w:sz="0" w:space="0" w:color="auto"/>
        <w:left w:val="none" w:sz="0" w:space="0" w:color="auto"/>
        <w:bottom w:val="none" w:sz="0" w:space="0" w:color="auto"/>
        <w:right w:val="none" w:sz="0" w:space="0" w:color="auto"/>
      </w:divBdr>
    </w:div>
    <w:div w:id="1555239328">
      <w:bodyDiv w:val="1"/>
      <w:marLeft w:val="0"/>
      <w:marRight w:val="0"/>
      <w:marTop w:val="0"/>
      <w:marBottom w:val="0"/>
      <w:divBdr>
        <w:top w:val="none" w:sz="0" w:space="0" w:color="auto"/>
        <w:left w:val="none" w:sz="0" w:space="0" w:color="auto"/>
        <w:bottom w:val="none" w:sz="0" w:space="0" w:color="auto"/>
        <w:right w:val="none" w:sz="0" w:space="0" w:color="auto"/>
      </w:divBdr>
      <w:divsChild>
        <w:div w:id="1203251586">
          <w:marLeft w:val="0"/>
          <w:marRight w:val="0"/>
          <w:marTop w:val="0"/>
          <w:marBottom w:val="0"/>
          <w:divBdr>
            <w:top w:val="none" w:sz="0" w:space="0" w:color="auto"/>
            <w:left w:val="none" w:sz="0" w:space="0" w:color="auto"/>
            <w:bottom w:val="none" w:sz="0" w:space="0" w:color="auto"/>
            <w:right w:val="none" w:sz="0" w:space="0" w:color="auto"/>
          </w:divBdr>
        </w:div>
        <w:div w:id="1887374141">
          <w:marLeft w:val="0"/>
          <w:marRight w:val="0"/>
          <w:marTop w:val="0"/>
          <w:marBottom w:val="0"/>
          <w:divBdr>
            <w:top w:val="none" w:sz="0" w:space="0" w:color="auto"/>
            <w:left w:val="none" w:sz="0" w:space="0" w:color="auto"/>
            <w:bottom w:val="none" w:sz="0" w:space="0" w:color="auto"/>
            <w:right w:val="none" w:sz="0" w:space="0" w:color="auto"/>
          </w:divBdr>
        </w:div>
        <w:div w:id="617833399">
          <w:marLeft w:val="0"/>
          <w:marRight w:val="0"/>
          <w:marTop w:val="0"/>
          <w:marBottom w:val="0"/>
          <w:divBdr>
            <w:top w:val="none" w:sz="0" w:space="0" w:color="auto"/>
            <w:left w:val="none" w:sz="0" w:space="0" w:color="auto"/>
            <w:bottom w:val="none" w:sz="0" w:space="0" w:color="auto"/>
            <w:right w:val="none" w:sz="0" w:space="0" w:color="auto"/>
          </w:divBdr>
        </w:div>
        <w:div w:id="1392120717">
          <w:marLeft w:val="0"/>
          <w:marRight w:val="0"/>
          <w:marTop w:val="0"/>
          <w:marBottom w:val="0"/>
          <w:divBdr>
            <w:top w:val="none" w:sz="0" w:space="0" w:color="auto"/>
            <w:left w:val="none" w:sz="0" w:space="0" w:color="auto"/>
            <w:bottom w:val="none" w:sz="0" w:space="0" w:color="auto"/>
            <w:right w:val="none" w:sz="0" w:space="0" w:color="auto"/>
          </w:divBdr>
          <w:divsChild>
            <w:div w:id="2036614492">
              <w:marLeft w:val="0"/>
              <w:marRight w:val="0"/>
              <w:marTop w:val="0"/>
              <w:marBottom w:val="0"/>
              <w:divBdr>
                <w:top w:val="none" w:sz="0" w:space="0" w:color="auto"/>
                <w:left w:val="none" w:sz="0" w:space="0" w:color="auto"/>
                <w:bottom w:val="none" w:sz="0" w:space="0" w:color="auto"/>
                <w:right w:val="none" w:sz="0" w:space="0" w:color="auto"/>
              </w:divBdr>
            </w:div>
            <w:div w:id="2105375304">
              <w:marLeft w:val="0"/>
              <w:marRight w:val="0"/>
              <w:marTop w:val="0"/>
              <w:marBottom w:val="0"/>
              <w:divBdr>
                <w:top w:val="none" w:sz="0" w:space="0" w:color="auto"/>
                <w:left w:val="none" w:sz="0" w:space="0" w:color="auto"/>
                <w:bottom w:val="none" w:sz="0" w:space="0" w:color="auto"/>
                <w:right w:val="none" w:sz="0" w:space="0" w:color="auto"/>
              </w:divBdr>
            </w:div>
          </w:divsChild>
        </w:div>
        <w:div w:id="596522727">
          <w:marLeft w:val="0"/>
          <w:marRight w:val="0"/>
          <w:marTop w:val="0"/>
          <w:marBottom w:val="0"/>
          <w:divBdr>
            <w:top w:val="none" w:sz="0" w:space="0" w:color="auto"/>
            <w:left w:val="none" w:sz="0" w:space="0" w:color="auto"/>
            <w:bottom w:val="none" w:sz="0" w:space="0" w:color="auto"/>
            <w:right w:val="none" w:sz="0" w:space="0" w:color="auto"/>
          </w:divBdr>
        </w:div>
      </w:divsChild>
    </w:div>
    <w:div w:id="1838302734">
      <w:bodyDiv w:val="1"/>
      <w:marLeft w:val="0"/>
      <w:marRight w:val="0"/>
      <w:marTop w:val="0"/>
      <w:marBottom w:val="0"/>
      <w:divBdr>
        <w:top w:val="none" w:sz="0" w:space="0" w:color="auto"/>
        <w:left w:val="none" w:sz="0" w:space="0" w:color="auto"/>
        <w:bottom w:val="none" w:sz="0" w:space="0" w:color="auto"/>
        <w:right w:val="none" w:sz="0" w:space="0" w:color="auto"/>
      </w:divBdr>
    </w:div>
    <w:div w:id="1917402067">
      <w:bodyDiv w:val="1"/>
      <w:marLeft w:val="0"/>
      <w:marRight w:val="0"/>
      <w:marTop w:val="0"/>
      <w:marBottom w:val="0"/>
      <w:divBdr>
        <w:top w:val="none" w:sz="0" w:space="0" w:color="auto"/>
        <w:left w:val="none" w:sz="0" w:space="0" w:color="auto"/>
        <w:bottom w:val="none" w:sz="0" w:space="0" w:color="auto"/>
        <w:right w:val="none" w:sz="0" w:space="0" w:color="auto"/>
      </w:divBdr>
    </w:div>
    <w:div w:id="1958877764">
      <w:bodyDiv w:val="1"/>
      <w:marLeft w:val="0"/>
      <w:marRight w:val="0"/>
      <w:marTop w:val="0"/>
      <w:marBottom w:val="0"/>
      <w:divBdr>
        <w:top w:val="none" w:sz="0" w:space="0" w:color="auto"/>
        <w:left w:val="none" w:sz="0" w:space="0" w:color="auto"/>
        <w:bottom w:val="none" w:sz="0" w:space="0" w:color="auto"/>
        <w:right w:val="none" w:sz="0" w:space="0" w:color="auto"/>
      </w:divBdr>
    </w:div>
    <w:div w:id="1968588421">
      <w:bodyDiv w:val="1"/>
      <w:marLeft w:val="0"/>
      <w:marRight w:val="0"/>
      <w:marTop w:val="0"/>
      <w:marBottom w:val="0"/>
      <w:divBdr>
        <w:top w:val="none" w:sz="0" w:space="0" w:color="auto"/>
        <w:left w:val="none" w:sz="0" w:space="0" w:color="auto"/>
        <w:bottom w:val="none" w:sz="0" w:space="0" w:color="auto"/>
        <w:right w:val="none" w:sz="0" w:space="0" w:color="auto"/>
      </w:divBdr>
    </w:div>
    <w:div w:id="2000960873">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what-is-cloud-computing/" TargetMode="External"/><Relationship Id="rId13" Type="http://schemas.openxmlformats.org/officeDocument/2006/relationships/image" Target="media/image4.png"/><Relationship Id="rId18" Type="http://schemas.openxmlformats.org/officeDocument/2006/relationships/hyperlink" Target="https://aws.amazon.com/premiumsupport/knowledge-center/create-and-activate-aws-account/" TargetMode="External"/><Relationship Id="rId26" Type="http://schemas.openxmlformats.org/officeDocument/2006/relationships/image" Target="media/image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ws.amazon.com/premiumsupport/features/" TargetMode="External"/><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youtube.com/watch?v=rIk19Cn50-A"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ws.amazon.com/enterprise/private/?pg=TOCC" TargetMode="External"/><Relationship Id="rId20" Type="http://schemas.openxmlformats.org/officeDocument/2006/relationships/hyperlink" Target="https://aws.amazon.com/agreement/"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ws.amazon.com/what-is-cloud-computing/?pg=TOCC"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hyperlink" Target="https://aws.amazon.com/"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aws.amazon.com/types-of-cloud-computing/?WICC-N=tile&amp;tile=types_of_cloud" TargetMode="External"/><Relationship Id="rId14" Type="http://schemas.openxmlformats.org/officeDocument/2006/relationships/image" Target="media/image5.png"/><Relationship Id="rId22" Type="http://schemas.openxmlformats.org/officeDocument/2006/relationships/hyperlink" Target="https://aws.amazon.com/about-aws/global-infrastructure/"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shu1\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7A52B-8B7D-426C-AEF3-425E6DA0C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18</Pages>
  <Words>2570</Words>
  <Characters>14654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17190</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2020-02-29T03:21:00Z</dcterms:created>
  <dcterms:modified xsi:type="dcterms:W3CDTF">2020-02-29T07:17:00Z</dcterms:modified>
</cp:coreProperties>
</file>