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/>
        <w:jc w:val="center"/>
      </w:pPr>
      <w:r>
        <w:rPr>
          <w:rFonts w:ascii="Times New Roman" w:hAnsi="Times New Roman" w:eastAsia="Times New Roman" w:cs="Times New Roman"/>
          <w:b/>
          <w:sz w:val="32"/>
        </w:rPr>
        <w:t>ОТЧЕТ ПО ЛАБОРАТОРНОЙ РАБОТЕ №9-12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Тема: Профилирование кода средствами инструментальной среды разработки. Разработка тестовых модулей проекта. Выполнение функционального тестирования и тестирования интеграции. Документирование результатов. Тестирование интерфейса пользователя.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Цель: использование технологий и инструментов отладки и тестирования, встроенных в Visual Studio для выполнения тестирования разного типа с целью обнаружения ошибок и их дальнейшее исправление, ведение документации и анализ результатов тестирования.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Проект: forttort/Rozhnev_BottleSite, ветка codex/lr9-12.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Дата выполнения: 06.05.2026.</w:t>
      </w:r>
    </w:p>
    <w:p>
      <w:pPr>
        <w:pStyle w:val="Heading1"/>
        <w:spacing w:line="360" w:lineRule="auto" w:before="160" w:after="120"/>
        <w:jc w:val="left"/>
      </w:pPr>
      <w:r>
        <w:rPr>
          <w:rFonts w:ascii="Times New Roman" w:hAnsi="Times New Roman" w:eastAsia="Times New Roman" w:cs="Times New Roman"/>
          <w:b/>
          <w:sz w:val="32"/>
        </w:rPr>
        <w:t>1. Задание</w:t>
      </w:r>
    </w:p>
    <w:p>
      <w:pPr>
        <w:pStyle w:val="ListNumber"/>
        <w:spacing w:line="360" w:lineRule="auto" w:after="8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Выполнить профилирование Bottle-сайта, сохранить результаты двух запусков и сравнить их.</w:t>
      </w:r>
    </w:p>
    <w:p>
      <w:pPr>
        <w:pStyle w:val="ListNumber"/>
        <w:spacing w:line="360" w:lineRule="auto" w:after="8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Создать модуль calc.py и проверить его простыми функциями test_calc.py.</w:t>
      </w:r>
    </w:p>
    <w:p>
      <w:pPr>
        <w:pStyle w:val="ListNumber"/>
        <w:spacing w:line="360" w:lineRule="auto" w:after="8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Создать unittest-файл utest_calc.py и запустить тесты с подробным выводом.</w:t>
      </w:r>
    </w:p>
    <w:p>
      <w:pPr>
        <w:pStyle w:val="ListNumber"/>
        <w:spacing w:line="360" w:lineRule="auto" w:after="8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Создать модуль myform_mail.py с проверкой email и два unittest-теста: assertFalse для некорректных адресов и assertTrue для корректных адресов.</w:t>
      </w:r>
    </w:p>
    <w:p>
      <w:pPr>
        <w:pStyle w:val="ListNumber"/>
        <w:spacing w:line="360" w:lineRule="auto" w:after="8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Интегрировать проверку email и unit-тесты в Bottle-проект.</w:t>
      </w:r>
    </w:p>
    <w:p>
      <w:pPr>
        <w:pStyle w:val="ListNumber"/>
        <w:spacing w:line="360" w:lineRule="auto" w:after="8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Запустить тесты, проверить работу проекта, сделать не менее двух коммитов и push на GitHub.</w:t>
      </w:r>
    </w:p>
    <w:p>
      <w:pPr>
        <w:pStyle w:val="ListNumber"/>
        <w:spacing w:line="360" w:lineRule="auto" w:after="8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Выполнить WAVE-проверку сайтов http://bottlepy.org/docs/dev/index.html, https://pypi.org/ и https://python-scripts.com/web-frameworks.</w:t>
      </w:r>
    </w:p>
    <w:p>
      <w:pPr>
        <w:pStyle w:val="ListNumber"/>
        <w:spacing w:line="360" w:lineRule="auto" w:after="8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Подготовить результаты для TestComplete и ответить на контрольные вопросы.</w:t>
      </w:r>
    </w:p>
    <w:p>
      <w:pPr>
        <w:pStyle w:val="Heading1"/>
        <w:spacing w:line="360" w:lineRule="auto" w:before="160" w:after="120"/>
        <w:jc w:val="left"/>
      </w:pPr>
      <w:r>
        <w:rPr>
          <w:rFonts w:ascii="Times New Roman" w:hAnsi="Times New Roman" w:eastAsia="Times New Roman" w:cs="Times New Roman"/>
          <w:b/>
          <w:sz w:val="32"/>
        </w:rPr>
        <w:t>2. Структура проекта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Изучена структура репозитория. Точка входа приложения — app.py, объект Bottle создается в routes.py, обработчик формы находится в myform.py, шаблоны расположены в views/, статические изображения и стили — в static/.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vAlign w:val="center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Файл</w:t>
            </w:r>
          </w:p>
        </w:tc>
        <w:tc>
          <w:tcPr>
            <w:tcW w:type="dxa" w:w="4819"/>
            <w:vAlign w:val="center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Назначение</w:t>
            </w:r>
          </w:p>
        </w:tc>
      </w:tr>
      <w:tr>
        <w:tc>
          <w:tcPr>
            <w:tcW w:type="dxa" w:w="4819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app.py</w:t>
            </w:r>
          </w:p>
        </w:tc>
        <w:tc>
          <w:tcPr>
            <w:tcW w:type="dxa" w:w="4819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Запуск Bottle-приложения на localhost:8080.</w:t>
            </w:r>
          </w:p>
        </w:tc>
      </w:tr>
      <w:tr>
        <w:tc>
          <w:tcPr>
            <w:tcW w:type="dxa" w:w="4819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routes.py</w:t>
            </w:r>
          </w:p>
        </w:tc>
        <w:tc>
          <w:tcPr>
            <w:tcW w:type="dxa" w:w="4819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Маршруты главной страницы, /about, /contact и статических файлов.</w:t>
            </w:r>
          </w:p>
        </w:tc>
      </w:tr>
      <w:tr>
        <w:tc>
          <w:tcPr>
            <w:tcW w:type="dxa" w:w="4819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myform.py</w:t>
            </w:r>
          </w:p>
        </w:tc>
        <w:tc>
          <w:tcPr>
            <w:tcW w:type="dxa" w:w="4819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Обработка формы обратной связи. Подключена проверка email из myform_mail.py.</w:t>
            </w:r>
          </w:p>
        </w:tc>
      </w:tr>
      <w:tr>
        <w:tc>
          <w:tcPr>
            <w:tcW w:type="dxa" w:w="4819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myform_mail.py</w:t>
            </w:r>
          </w:p>
        </w:tc>
        <w:tc>
          <w:tcPr>
            <w:tcW w:type="dxa" w:w="4819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Новый модуль с регулярным выражением и функцией is_valid_email().</w:t>
            </w:r>
          </w:p>
        </w:tc>
      </w:tr>
      <w:tr>
        <w:tc>
          <w:tcPr>
            <w:tcW w:type="dxa" w:w="4819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calc.py</w:t>
            </w:r>
          </w:p>
        </w:tc>
        <w:tc>
          <w:tcPr>
            <w:tcW w:type="dxa" w:w="4819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Новый модуль с функциями add, sub, mul, div.</w:t>
            </w:r>
          </w:p>
        </w:tc>
      </w:tr>
      <w:tr>
        <w:tc>
          <w:tcPr>
            <w:tcW w:type="dxa" w:w="4819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test_calc.py</w:t>
            </w:r>
          </w:p>
        </w:tc>
        <w:tc>
          <w:tcPr>
            <w:tcW w:type="dxa" w:w="4819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Простой запуск проверок калькулятора с печатью результата.</w:t>
            </w:r>
          </w:p>
        </w:tc>
      </w:tr>
      <w:tr>
        <w:tc>
          <w:tcPr>
            <w:tcW w:type="dxa" w:w="4819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utest_calc.py</w:t>
            </w:r>
          </w:p>
        </w:tc>
        <w:tc>
          <w:tcPr>
            <w:tcW w:type="dxa" w:w="4819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unittest-тесты для calc.py.</w:t>
            </w:r>
          </w:p>
        </w:tc>
      </w:tr>
      <w:tr>
        <w:tc>
          <w:tcPr>
            <w:tcW w:type="dxa" w:w="4819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utest_myform_mail.py</w:t>
            </w:r>
          </w:p>
        </w:tc>
        <w:tc>
          <w:tcPr>
            <w:tcW w:type="dxa" w:w="4819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unittest-тесты для проверки корректных и некорректных email.</w:t>
            </w:r>
          </w:p>
        </w:tc>
      </w:tr>
      <w:tr>
        <w:tc>
          <w:tcPr>
            <w:tcW w:type="dxa" w:w="4819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PythonSettings.json</w:t>
            </w:r>
          </w:p>
        </w:tc>
        <w:tc>
          <w:tcPr>
            <w:tcW w:type="dxa" w:w="4819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Настройка Visual Studio для обнаружения unittest-файлов по шаблону utest_*.py.</w:t>
            </w:r>
          </w:p>
        </w:tc>
      </w:tr>
    </w:tbl>
    <w:p>
      <w:pPr>
        <w:spacing w:line="360" w:lineRule="auto"/>
        <w:jc w:val="both"/>
      </w:pPr>
    </w:p>
    <w:p>
      <w:pPr>
        <w:pStyle w:val="Heading1"/>
        <w:spacing w:line="360" w:lineRule="auto" w:before="160" w:after="120"/>
        <w:jc w:val="left"/>
      </w:pPr>
      <w:r>
        <w:rPr>
          <w:rFonts w:ascii="Times New Roman" w:hAnsi="Times New Roman" w:eastAsia="Times New Roman" w:cs="Times New Roman"/>
          <w:b/>
          <w:sz w:val="32"/>
        </w:rPr>
        <w:t>3. Ход выполнения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В calc.py добавлены функции базовых арифметических операций. В test_calc.py реализованы проверки по образцу из задания, а в utest_calc.py — unittest-тесты с assertEqual.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Проверка email вынесена в myform_mail.py. Регулярное выражение запрещает пустые строки, адреса без @, домены без точки, доменные зоны из одного символа, доменные части из одного символа вроде m1@m.ru, двойные точки, пробелы, доменные имена с недопустимыми символами и дефисы в начале или конце доменной части.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В myform.py удалена отладочная остановка pdb.set_trace(), потому что она блокировала успешную отправку формы при валидном email. Вместо локального EMAIL_PATTERN подключена функция is_valid_email().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Добавлен PythonSettings.json для обнаружения unittest-тестов при открытии папки проекта. В PyCharm запуск тестов выполняется через конфигурацию Python tests или через встроенный Terminal; файл PythonSettings.json оставлен как дополнительная настройка для совместимости с заданием.</w:t>
      </w:r>
    </w:p>
    <w:p>
      <w:pPr>
        <w:pStyle w:val="Heading1"/>
        <w:spacing w:line="360" w:lineRule="auto" w:before="160" w:after="120"/>
        <w:jc w:val="left"/>
      </w:pPr>
      <w:r>
        <w:rPr>
          <w:rFonts w:ascii="Times New Roman" w:hAnsi="Times New Roman" w:eastAsia="Times New Roman" w:cs="Times New Roman"/>
          <w:b/>
          <w:sz w:val="32"/>
        </w:rPr>
        <w:t>4. Листинги кода</w:t>
      </w:r>
    </w:p>
    <w:p>
      <w:pPr>
        <w:pStyle w:val="Heading2"/>
        <w:spacing w:line="360" w:lineRule="auto" w:before="120" w:after="120"/>
        <w:jc w:val="left"/>
      </w:pPr>
      <w:r>
        <w:rPr>
          <w:rFonts w:ascii="Times New Roman" w:hAnsi="Times New Roman" w:eastAsia="Times New Roman" w:cs="Times New Roman"/>
          <w:b/>
          <w:sz w:val="28"/>
        </w:rPr>
        <w:t>calc.py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def add(a, b):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return a + b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def sub(a, b):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return a - b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def mul(a, b):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return a * b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def div(a, b):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return a / b</w:t>
      </w:r>
    </w:p>
    <w:p>
      <w:pPr>
        <w:pStyle w:val="Heading2"/>
        <w:spacing w:line="360" w:lineRule="auto" w:before="120" w:after="120"/>
        <w:jc w:val="left"/>
      </w:pPr>
      <w:r>
        <w:rPr>
          <w:rFonts w:ascii="Times New Roman" w:hAnsi="Times New Roman" w:eastAsia="Times New Roman" w:cs="Times New Roman"/>
          <w:b/>
          <w:sz w:val="28"/>
        </w:rPr>
        <w:t>test_calc.py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import calc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def test_add():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if calc.add(1, 2) == 3: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print("Test add(a, b) is OK")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else: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print("Test add(a, b) is Fail")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def test_sub():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if calc.sub(4, 2) == 2: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print("Test sub(a, b) is OK")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else: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print("Test sub(a, b) is Fail")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def test_mul():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if calc.mul(2, 5) == 10: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print("Test mul(a, b) is OK")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else: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print("Test mul(a, b) is Fail")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def test_div():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if calc.div(8, 4) == 2: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print("Test div(a, b) is OK")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else: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print("Test div(a, b) is Fail")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test_add()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test_sub()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test_mul()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test_div()</w:t>
      </w:r>
    </w:p>
    <w:p>
      <w:pPr>
        <w:pStyle w:val="Heading2"/>
        <w:spacing w:line="360" w:lineRule="auto" w:before="120" w:after="120"/>
        <w:jc w:val="left"/>
      </w:pPr>
      <w:r>
        <w:rPr>
          <w:rFonts w:ascii="Times New Roman" w:hAnsi="Times New Roman" w:eastAsia="Times New Roman" w:cs="Times New Roman"/>
          <w:b/>
          <w:sz w:val="28"/>
        </w:rPr>
        <w:t>utest_calc.py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import unittest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import calc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class CalcTest(unittest.TestCase):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def test_add(self):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self.assertEqual(calc.add(1, 2), 3)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def test_sub(self):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self.assertEqual(calc.sub(4, 2), 2)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def test_mul(self):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self.assertEqual(calc.mul(2, 5), 10)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def test_div(self):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self.assertEqual(calc.div(8, 4), 2)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if __name__ == "__main__":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unittest.main()</w:t>
      </w:r>
    </w:p>
    <w:p>
      <w:pPr>
        <w:pStyle w:val="Heading2"/>
        <w:spacing w:line="360" w:lineRule="auto" w:before="120" w:after="120"/>
        <w:jc w:val="left"/>
      </w:pPr>
      <w:r>
        <w:rPr>
          <w:rFonts w:ascii="Times New Roman" w:hAnsi="Times New Roman" w:eastAsia="Times New Roman" w:cs="Times New Roman"/>
          <w:b/>
          <w:sz w:val="28"/>
        </w:rPr>
        <w:t>myform_mail.py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import re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DOMAIN_LABEL = r"[A-Za-z0-9](?:[A-Za-z0-9-]{0,61}[A-Za-z0-9])"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EMAIL_PATTERN = re.compile(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rf"^(?!.*\.\.)[A-Za-z0-9](?:[A-Za-z0-9._%+-]*[A-Za-z0-9])?@"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rf"(?:{DOMAIN_LABEL}\.)+[A-Za-z]{{2,}}$"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)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def is_valid_email(mail):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if not isinstance(mail, str) or not mail or not mail.isascii():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return False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return EMAIL_PATTERN.fullmatch(mail) is not None</w:t>
      </w:r>
    </w:p>
    <w:p>
      <w:pPr>
        <w:pStyle w:val="Heading2"/>
        <w:spacing w:line="360" w:lineRule="auto" w:before="120" w:after="120"/>
        <w:jc w:val="left"/>
      </w:pPr>
      <w:r>
        <w:rPr>
          <w:rFonts w:ascii="Times New Roman" w:hAnsi="Times New Roman" w:eastAsia="Times New Roman" w:cs="Times New Roman"/>
          <w:b/>
          <w:sz w:val="28"/>
        </w:rPr>
        <w:t>utest_myform_mail.py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import unittest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from myform_mail import is_valid_email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class MailFormTest(unittest.TestCase):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def test_incorrect_email_list(self):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list_mail_uncor = [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    "",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    "1",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    "m1@",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    "@mail.ru",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    "mail.ru",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    "m1@mail",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    "m1@m.ru",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    "m1@mail.r",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    "m1@mail..ru",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    ".m1@mail.ru",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    "m1.@mail.ru",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    "m1@-mail.ru",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    "m1@mail-.ru",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    "m1 mail@mail.ru",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    "m1@ma_il.ru",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]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for mail in list_mail_uncor: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    with self.subTest(mail=mail):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        self.assertFalse(is_valid_email(mail))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def test_correct_email_list(self):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list_mail_cor = [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    "m.m@mail.ru",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    "m1@gmail.com",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    "user.name@example.org",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    "student-01@test-domain.ru",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    "first_last@mail.co",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    "a+b@domain.info",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    "u123@sub.mail.ru",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    "USER2026@EXAMPLE.COM",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]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for mail in list_mail_cor: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    with self.subTest(mail=mail):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        self.assertTrue(is_valid_email(mail))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if __name__ == "__main__":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unittest.main()</w:t>
      </w:r>
    </w:p>
    <w:p>
      <w:pPr>
        <w:pStyle w:val="Heading2"/>
        <w:spacing w:line="360" w:lineRule="auto" w:before="120" w:after="120"/>
        <w:jc w:val="left"/>
      </w:pPr>
      <w:r>
        <w:rPr>
          <w:rFonts w:ascii="Times New Roman" w:hAnsi="Times New Roman" w:eastAsia="Times New Roman" w:cs="Times New Roman"/>
          <w:b/>
          <w:sz w:val="28"/>
        </w:rPr>
        <w:t>myform.py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from bottle import request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from myform_mail import is_valid_email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from routes import app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questions = {}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@app.post('/home')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def my_form():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username = request.forms.get('USERNAME', '').strip()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question = request.forms.get('QUEST', '').strip()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mail = request.forms.get('ADRESS', '').strip()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missing_fields = []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if not username: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missing_fields.append('USERNAME')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if not question: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missing_fields.append('QUEST')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if not mail: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missing_fields.append('ADRESS')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if missing_fields: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return 'Please fill in all fields: %s.' % ', '.join(missing_fields)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if not is_valid_email(mail):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return 'Please enter a valid email address.'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questions[mail] = [username, question]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return 'Thanks, %s! The answer will be sent to the mail %s' % (username, mail)</w:t>
      </w:r>
    </w:p>
    <w:p>
      <w:pPr>
        <w:pStyle w:val="Heading2"/>
        <w:spacing w:line="360" w:lineRule="auto" w:before="120" w:after="120"/>
        <w:jc w:val="left"/>
      </w:pPr>
      <w:r>
        <w:rPr>
          <w:rFonts w:ascii="Times New Roman" w:hAnsi="Times New Roman" w:eastAsia="Times New Roman" w:cs="Times New Roman"/>
          <w:b/>
          <w:sz w:val="28"/>
        </w:rPr>
        <w:t>PythonSettings.json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{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"TestFramework": "unittest",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"UnitTestRootDirectory": ".",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"UnitTestPattern": "utest_*.py"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}</w:t>
      </w:r>
    </w:p>
    <w:p>
      <w:pPr>
        <w:pStyle w:val="Heading1"/>
        <w:spacing w:line="360" w:lineRule="auto" w:before="160" w:after="120"/>
        <w:jc w:val="left"/>
      </w:pPr>
      <w:r>
        <w:rPr>
          <w:rFonts w:ascii="Times New Roman" w:hAnsi="Times New Roman" w:eastAsia="Times New Roman" w:cs="Times New Roman"/>
          <w:b/>
          <w:sz w:val="32"/>
        </w:rPr>
        <w:t>5. Команды запуска и проверки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python3 -m venv .venv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source .venv/bin/activate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pip install -r requirements.txt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python app.py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python3 test_calc.py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python3 -m unittest discover -s . -p "utest_*.py" -v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python -m cProfile -o reports/profile_run1.prof app.py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python -m cProfile -o reports/profile_run2.prof app.py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Для фактической проверки в рабочем окружении использовано отдельное окружение вне репозитория: /Users/danil/Documents/Codex/2026-05-06/files-mentioned-by-the-user-laboratornaya/.venv-bottlesite.</w:t>
      </w:r>
    </w:p>
    <w:p>
      <w:pPr>
        <w:pStyle w:val="Heading1"/>
        <w:spacing w:line="360" w:lineRule="auto" w:before="160" w:after="120"/>
        <w:jc w:val="left"/>
      </w:pPr>
      <w:r>
        <w:rPr>
          <w:rFonts w:ascii="Times New Roman" w:hAnsi="Times New Roman" w:eastAsia="Times New Roman" w:cs="Times New Roman"/>
          <w:b/>
          <w:sz w:val="32"/>
        </w:rPr>
        <w:t>6. Результаты проверки</w:t>
      </w:r>
    </w:p>
    <w:p>
      <w:pPr>
        <w:pStyle w:val="Heading2"/>
        <w:spacing w:line="360" w:lineRule="auto" w:before="120" w:after="120"/>
        <w:jc w:val="left"/>
      </w:pPr>
      <w:r>
        <w:rPr>
          <w:rFonts w:ascii="Times New Roman" w:hAnsi="Times New Roman" w:eastAsia="Times New Roman" w:cs="Times New Roman"/>
          <w:b/>
          <w:sz w:val="28"/>
        </w:rPr>
        <w:t>6.1 test_calc.py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Test add(a, b) is OK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Test sub(a, b) is OK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Test mul(a, b) is OK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Test div(a, b) is OK</w:t>
      </w:r>
    </w:p>
    <w:p>
      <w:pPr>
        <w:pStyle w:val="Heading2"/>
        <w:spacing w:line="360" w:lineRule="auto" w:before="120" w:after="120"/>
        <w:jc w:val="left"/>
      </w:pPr>
      <w:r>
        <w:rPr>
          <w:rFonts w:ascii="Times New Roman" w:hAnsi="Times New Roman" w:eastAsia="Times New Roman" w:cs="Times New Roman"/>
          <w:b/>
          <w:sz w:val="28"/>
        </w:rPr>
        <w:t>6.2 unittest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test_add (utest_calc.CalcTest.test_add) ... ok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test_div (utest_calc.CalcTest.test_div) ... ok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test_mul (utest_calc.CalcTest.test_mul) ... ok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test_sub (utest_calc.CalcTest.test_sub) ... ok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test_correct_email_list (utest_myform_mail.MailFormTest.test_correct_email_list) ... ok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test_incorrect_email_list (utest_myform_mail.MailFormTest.test_incorrect_email_list) ... ok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----------------------------------------------------------------------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Ran 6 tests in 0.000s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36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OK</w:t>
      </w:r>
    </w:p>
    <w:p>
      <w:pPr>
        <w:pStyle w:val="Heading2"/>
        <w:spacing w:line="360" w:lineRule="auto" w:before="120" w:after="120"/>
        <w:jc w:val="left"/>
      </w:pPr>
      <w:r>
        <w:rPr>
          <w:rFonts w:ascii="Times New Roman" w:hAnsi="Times New Roman" w:eastAsia="Times New Roman" w:cs="Times New Roman"/>
          <w:b/>
          <w:sz w:val="28"/>
        </w:rPr>
        <w:t>6.3 Ручная проверка Bottle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GET / вернул HTTP 200 и размер ответа 4262 байта. POST /home с email ivan@example.com вернул сообщение успешной отправки. POST /home с email ivan@m.ru вернул сообщение Please enter a valid email address.</w:t>
      </w:r>
    </w:p>
    <w:p>
      <w:pPr>
        <w:spacing w:line="360" w:lineRule="auto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drawing>
          <wp:inline xmlns:a="http://schemas.openxmlformats.org/drawingml/2006/main" xmlns:pic="http://schemas.openxmlformats.org/drawingml/2006/picture">
            <wp:extent cx="4754880" cy="58185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ttlesite_home_visib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818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20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Рисунок 1 — Запуск Bottle-сайта на localhost:8080</w:t>
      </w:r>
    </w:p>
    <w:p>
      <w:pPr>
        <w:spacing w:line="360" w:lineRule="auto" w:after="12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[ВСТАВИТЬ СКРИНШОТ: PyCharm, окно Run/Tests с результатом запуска unittest: 6 tests passed / OK]</w:t>
      </w:r>
    </w:p>
    <w:p>
      <w:pPr>
        <w:spacing w:line="360" w:lineRule="auto" w:after="120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Рисунок 2 — Результат запуска unittest-тестов в PyCharm</w:t>
      </w:r>
    </w:p>
    <w:p>
      <w:pPr>
        <w:pStyle w:val="Heading1"/>
        <w:spacing w:line="360" w:lineRule="auto" w:before="160" w:after="120"/>
        <w:jc w:val="left"/>
      </w:pPr>
      <w:r>
        <w:rPr>
          <w:rFonts w:ascii="Times New Roman" w:hAnsi="Times New Roman" w:eastAsia="Times New Roman" w:cs="Times New Roman"/>
          <w:b/>
          <w:sz w:val="32"/>
        </w:rPr>
        <w:t>7. Профилирование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В текущей среде автоматическая проверка профилирования выполнена стандартным инструментом Python cProfile. Так как у меня доступен PyCharm, ручные скриншоты для сдачи можно сделать именно в PyCharm: через встроенный Profiler в PyCharm Professional или через Terminal в PyCharm Community с теми же командами cProfile. Результаты cProfile сохранены в reports/profile_run1.prof, reports/profile_run2.prof и текстовых отчетах reports/profile_run1.txt, reports/profile_run2.txt, reports/profile_compare.txt.</w:t>
      </w:r>
    </w:p>
    <w:p>
      <w:pPr>
        <w:pStyle w:val="ListBullet"/>
        <w:spacing w:line="360" w:lineRule="auto" w:after="12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Инструкция для рисунка 2: открыть проект в PyCharm, выбрать интерпретатор с установленным bottle, открыть вкладку Terminal или Run, выполнить python3 -m unittest discover -s . -p "utest_*.py" -v и сделать скрин окна, где видно Ran 6 tests и OK.</w:t>
      </w:r>
    </w:p>
    <w:p>
      <w:pPr>
        <w:pStyle w:val="ListBullet"/>
        <w:spacing w:line="360" w:lineRule="auto" w:after="12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Инструкция для рисунка 3, если PyCharm Professional: открыть app.py, нажать Run &gt; Profile или выбрать Profile app.py, дождаться запуска сервера localhost:8080, открыть страницу сайта, отправить форму, остановить процесс и сделать скрин окна Profiler/Call Tree.</w:t>
      </w:r>
    </w:p>
    <w:p>
      <w:pPr>
        <w:pStyle w:val="ListBullet"/>
        <w:spacing w:line="360" w:lineRule="auto" w:after="12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Инструкция для рисунка 3, если PyCharm Community: открыть Terminal в PyCharm и выполнить python -m cProfile -o reports/profile_run1.prof app.py; после запуска сервера открыть http://localhost:8080, отправить форму, остановить сервер Ctrl+C и сделать скрин Terminal с командой и логами запросов.</w:t>
      </w:r>
    </w:p>
    <w:p>
      <w:pPr>
        <w:pStyle w:val="ListBullet"/>
        <w:spacing w:line="360" w:lineRule="auto" w:after="12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Инструкция для рисунка 4: повторить профилирование вторым запуском с reports/profile_run2.prof, затем открыть reports/profile_summary.txt или reports/profile_compare.txt в PyCharm и сделать скрин с двумя запусками и сравнением времени.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Python cProfile summary for Bottle site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Requests per run: GET / and POST /home with valid email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run1: total=12.284963s, serve_forever=12.200636s, simple_server.server_bind=0.005681s, socket.bind=0.001244s</w:t>
      </w:r>
    </w:p>
    <w:p>
      <w:pPr>
        <w:spacing w:line="240" w:lineRule="auto" w:after="0"/>
        <w:jc w:val="left"/>
      </w:pPr>
      <w:r>
        <w:rPr>
          <w:rFonts w:ascii="Courier New" w:hAnsi="Courier New" w:eastAsia="Courier New" w:cs="Courier New"/>
          <w:b w:val="0"/>
          <w:sz w:val="19"/>
        </w:rPr>
        <w:t>run2: total=11.308762s, serve_forever=11.251075s, simple_server.server_bind=0.003778s, socket.bind=0.001105s</w:t>
      </w:r>
    </w:p>
    <w:p>
      <w:pPr>
        <w:spacing w:line="240" w:lineRule="auto" w:after="0"/>
        <w:jc w:val="left"/>
      </w:pPr>
      <w:r>
        <w:rPr>
          <w:rFonts w:ascii="Courier New" w:hAnsi="Courier New" w:eastAsia="Courier New" w:cs="Courier New"/>
          <w:b w:val="0"/>
          <w:sz w:val="19"/>
        </w:rPr>
        <w:t>Average inclusive server initialization time by simple_server.server_bind: 0.004729s</w:t>
      </w:r>
    </w:p>
    <w:p>
      <w:pPr>
        <w:spacing w:line="240" w:lineRule="auto" w:after="0"/>
        <w:jc w:val="left"/>
      </w:pPr>
      <w:r>
        <w:rPr>
          <w:rFonts w:ascii="Courier New" w:hAnsi="Courier New" w:eastAsia="Courier New" w:cs="Courier New"/>
          <w:b w:val="0"/>
          <w:sz w:val="19"/>
        </w:rPr>
        <w:t>Average raw socket.bind time: 0.001175s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По cProfile основное время двух запусков приходится на ожидание серверного цикла serve_forever/select, то есть на штатное ожидание входящих HTTP-запросов. Среднее инклюзивное время инициализации socket-сервера по simple_server.server_bind составило 0.004729 с.</w:t>
      </w:r>
    </w:p>
    <w:p>
      <w:pPr>
        <w:spacing w:line="360" w:lineRule="auto" w:after="12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[ВСТАВИТЬ СКРИНШОТ: PyCharm Profiler или Terminal с первым запуском профилирования app.py]</w:t>
      </w:r>
    </w:p>
    <w:p>
      <w:pPr>
        <w:spacing w:line="360" w:lineRule="auto" w:after="120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Рисунок 3 — Запуск профилирования Bottle-проекта в PyCharm</w:t>
      </w:r>
    </w:p>
    <w:p>
      <w:pPr>
        <w:spacing w:line="360" w:lineRule="auto" w:after="12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[ВСТАВИТЬ СКРИНШОТ: PyCharm с reports/profile_summary.txt или reports/profile_compare.txt для двух запусков]</w:t>
      </w:r>
    </w:p>
    <w:p>
      <w:pPr>
        <w:spacing w:line="360" w:lineRule="auto" w:after="120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Рисунок 4 — Сравнение результатов профилирования в PyCharm</w:t>
      </w:r>
    </w:p>
    <w:p>
      <w:pPr>
        <w:pStyle w:val="Heading1"/>
        <w:spacing w:line="360" w:lineRule="auto" w:before="160" w:after="120"/>
        <w:jc w:val="left"/>
      </w:pPr>
      <w:r>
        <w:rPr>
          <w:rFonts w:ascii="Times New Roman" w:hAnsi="Times New Roman" w:eastAsia="Times New Roman" w:cs="Times New Roman"/>
          <w:b/>
          <w:sz w:val="32"/>
        </w:rPr>
        <w:t>8. Проверка WAVE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814"/>
            <w:vAlign w:val="center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Сайт</w:t>
            </w:r>
          </w:p>
        </w:tc>
        <w:tc>
          <w:tcPr>
            <w:tcW w:type="dxa" w:w="907"/>
            <w:vAlign w:val="center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Errors</w:t>
            </w:r>
          </w:p>
        </w:tc>
        <w:tc>
          <w:tcPr>
            <w:tcW w:type="dxa" w:w="1134"/>
            <w:vAlign w:val="center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Contrast</w:t>
            </w:r>
          </w:p>
        </w:tc>
        <w:tc>
          <w:tcPr>
            <w:tcW w:type="dxa" w:w="1020"/>
            <w:vAlign w:val="center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Alerts</w:t>
            </w:r>
          </w:p>
        </w:tc>
        <w:tc>
          <w:tcPr>
            <w:tcW w:type="dxa" w:w="1134"/>
            <w:vAlign w:val="center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Features</w:t>
            </w:r>
          </w:p>
        </w:tc>
        <w:tc>
          <w:tcPr>
            <w:tcW w:type="dxa" w:w="1247"/>
            <w:vAlign w:val="center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Structure</w:t>
            </w:r>
          </w:p>
        </w:tc>
        <w:tc>
          <w:tcPr>
            <w:tcW w:type="dxa" w:w="907"/>
            <w:vAlign w:val="center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ARIA</w:t>
            </w:r>
          </w:p>
        </w:tc>
        <w:tc>
          <w:tcPr>
            <w:tcW w:type="dxa" w:w="1361"/>
            <w:vAlign w:val="center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AIM Score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Bottle docs</w:t>
            </w:r>
          </w:p>
        </w:tc>
        <w:tc>
          <w:tcPr>
            <w:tcW w:type="dxa" w:w="907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0</w:t>
            </w:r>
          </w:p>
        </w:tc>
        <w:tc>
          <w:tcPr>
            <w:tcW w:type="dxa" w:w="1134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9</w:t>
            </w:r>
          </w:p>
        </w:tc>
        <w:tc>
          <w:tcPr>
            <w:tcW w:type="dxa" w:w="1020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2</w:t>
            </w:r>
          </w:p>
        </w:tc>
        <w:tc>
          <w:tcPr>
            <w:tcW w:type="dxa" w:w="1247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46</w:t>
            </w:r>
          </w:p>
        </w:tc>
        <w:tc>
          <w:tcPr>
            <w:tcW w:type="dxa" w:w="907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20</w:t>
            </w:r>
          </w:p>
        </w:tc>
        <w:tc>
          <w:tcPr>
            <w:tcW w:type="dxa" w:w="1361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7.6 out of 10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PyPI</w:t>
            </w:r>
          </w:p>
        </w:tc>
        <w:tc>
          <w:tcPr>
            <w:tcW w:type="dxa" w:w="907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0</w:t>
            </w:r>
          </w:p>
        </w:tc>
        <w:tc>
          <w:tcPr>
            <w:tcW w:type="dxa" w:w="1134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15</w:t>
            </w:r>
          </w:p>
        </w:tc>
        <w:tc>
          <w:tcPr>
            <w:tcW w:type="dxa" w:w="1247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22</w:t>
            </w:r>
          </w:p>
        </w:tc>
        <w:tc>
          <w:tcPr>
            <w:tcW w:type="dxa" w:w="907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13</w:t>
            </w:r>
          </w:p>
        </w:tc>
        <w:tc>
          <w:tcPr>
            <w:tcW w:type="dxa" w:w="1361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9.7 out of 10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Python Scripts</w:t>
            </w:r>
          </w:p>
        </w:tc>
        <w:tc>
          <w:tcPr>
            <w:tcW w:type="dxa" w:w="907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23</w:t>
            </w:r>
          </w:p>
        </w:tc>
        <w:tc>
          <w:tcPr>
            <w:tcW w:type="dxa" w:w="1134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100</w:t>
            </w:r>
          </w:p>
        </w:tc>
        <w:tc>
          <w:tcPr>
            <w:tcW w:type="dxa" w:w="1020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26</w:t>
            </w:r>
          </w:p>
        </w:tc>
        <w:tc>
          <w:tcPr>
            <w:tcW w:type="dxa" w:w="1134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12</w:t>
            </w:r>
          </w:p>
        </w:tc>
        <w:tc>
          <w:tcPr>
            <w:tcW w:type="dxa" w:w="1247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24</w:t>
            </w:r>
          </w:p>
        </w:tc>
        <w:tc>
          <w:tcPr>
            <w:tcW w:type="dxa" w:w="907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2</w:t>
            </w:r>
          </w:p>
        </w:tc>
        <w:tc>
          <w:tcPr>
            <w:tcW w:type="dxa" w:w="1361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2 out of 10</w:t>
            </w:r>
          </w:p>
        </w:tc>
      </w:tr>
    </w:tbl>
    <w:p>
      <w:pPr>
        <w:spacing w:line="360" w:lineRule="auto"/>
        <w:jc w:val="both"/>
      </w:pPr>
    </w:p>
    <w:p>
      <w:pPr>
        <w:spacing w:line="360" w:lineRule="auto" w:after="12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Основные результаты WAVE:</w:t>
      </w:r>
    </w:p>
    <w:p>
      <w:pPr>
        <w:pStyle w:val="ListBullet"/>
        <w:spacing w:line="360" w:lineRule="auto" w:after="8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Bottle documentation: ошибок нет, но найдено 9 ошибок контраста, предупреждения broken same-page link и very small text. Структура содержит таблицу данных, подпись таблицы, заголовки H1-H3, списки, navigation, search, main content и aside.</w:t>
      </w:r>
    </w:p>
    <w:p>
      <w:pPr>
        <w:pStyle w:val="ListBullet"/>
        <w:spacing w:line="360" w:lineRule="auto" w:after="8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PyPI: ошибок нет, найдено 1 нарушение контраста и 2 предупреждения noscript element. Структура включает H1/H2, списки, header, несколько navigation, search, main content и footer; присутствуют ARIA label, ARIA hidden, ARIA expanded и ARIA popup.</w:t>
      </w:r>
    </w:p>
    <w:p>
      <w:pPr>
        <w:pStyle w:val="ListBullet"/>
        <w:spacing w:line="360" w:lineRule="auto" w:after="8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Python Scripts: найдено 23 ошибки, включая missing form label и empty button, 100 ошибок контраста и 26 предупреждений. Структура включает H1-H3, списки, header, navigation, search, main content, footer и aside; AIM Score — 2 из 10.</w:t>
      </w:r>
    </w:p>
    <w:p>
      <w:pPr>
        <w:spacing w:line="360" w:lineRule="auto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drawing>
          <wp:inline xmlns:a="http://schemas.openxmlformats.org/drawingml/2006/main" xmlns:pic="http://schemas.openxmlformats.org/drawingml/2006/picture">
            <wp:extent cx="4572000" cy="55947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ve_bottlep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594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20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Рисунок 5 — WAVE Summary для Bottle documentation</w:t>
      </w:r>
    </w:p>
    <w:p>
      <w:pPr>
        <w:spacing w:line="360" w:lineRule="auto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drawing>
          <wp:inline xmlns:a="http://schemas.openxmlformats.org/drawingml/2006/main" xmlns:pic="http://schemas.openxmlformats.org/drawingml/2006/picture">
            <wp:extent cx="4572000" cy="55947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ve_pyp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594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20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Рисунок 6 — WAVE Summary для PyPI</w:t>
      </w:r>
    </w:p>
    <w:p>
      <w:pPr>
        <w:spacing w:line="360" w:lineRule="auto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drawing>
          <wp:inline xmlns:a="http://schemas.openxmlformats.org/drawingml/2006/main" xmlns:pic="http://schemas.openxmlformats.org/drawingml/2006/picture">
            <wp:extent cx="4572000" cy="559478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ve_python_scrip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594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20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Рисунок 7 — WAVE Summary для Python Scripts</w:t>
      </w:r>
    </w:p>
    <w:p>
      <w:pPr>
        <w:pStyle w:val="Heading1"/>
        <w:spacing w:line="360" w:lineRule="auto" w:before="160" w:after="120"/>
        <w:jc w:val="left"/>
      </w:pPr>
      <w:r>
        <w:rPr>
          <w:rFonts w:ascii="Times New Roman" w:hAnsi="Times New Roman" w:eastAsia="Times New Roman" w:cs="Times New Roman"/>
          <w:b/>
          <w:sz w:val="32"/>
        </w:rPr>
        <w:t>9. TestComplete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Установка TestComplete на виртуальную машину и запуск встроенного демонстрационного примера требуют Windows/VM и ручной установки стороннего ПО с сайта https://smartbear.com/product/testcomplete. Автоматически выполнить этот пункт в текущей среде невозможно без виртуальной машины и интерактивной установки.</w:t>
      </w:r>
    </w:p>
    <w:p>
      <w:pPr>
        <w:spacing w:line="360" w:lineRule="auto" w:after="12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[ВСТАВИТЬ СКРИНШОТ: стартовая страница TestComplete с демонстрационным примером web-интерфейса]</w:t>
      </w:r>
    </w:p>
    <w:p>
      <w:pPr>
        <w:spacing w:line="360" w:lineRule="auto" w:after="120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Рисунок 8 — Демонстрационный проект TestComplete</w:t>
      </w:r>
    </w:p>
    <w:p>
      <w:pPr>
        <w:spacing w:line="360" w:lineRule="auto" w:after="12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[ВСТАВИТЬ СКРИНШОТ: результат запуска демонстрационного web-теста в TestComplete]</w:t>
      </w:r>
    </w:p>
    <w:p>
      <w:pPr>
        <w:spacing w:line="360" w:lineRule="auto" w:after="120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Рисунок 9 — Результаты автоматизированного UI-теста TestComplete</w:t>
      </w:r>
    </w:p>
    <w:p>
      <w:pPr>
        <w:pStyle w:val="Heading1"/>
        <w:spacing w:line="360" w:lineRule="auto" w:before="160" w:after="120"/>
        <w:jc w:val="left"/>
      </w:pPr>
      <w:r>
        <w:rPr>
          <w:rFonts w:ascii="Times New Roman" w:hAnsi="Times New Roman" w:eastAsia="Times New Roman" w:cs="Times New Roman"/>
          <w:b/>
          <w:sz w:val="32"/>
        </w:rPr>
        <w:t>10. Контрольные вопросы</w:t>
      </w:r>
    </w:p>
    <w:p>
      <w:pPr>
        <w:pStyle w:val="Heading2"/>
        <w:spacing w:line="360" w:lineRule="auto" w:before="120" w:after="120"/>
        <w:jc w:val="left"/>
      </w:pPr>
      <w:r>
        <w:rPr>
          <w:rFonts w:ascii="Times New Roman" w:hAnsi="Times New Roman" w:eastAsia="Times New Roman" w:cs="Times New Roman"/>
          <w:b/>
          <w:sz w:val="28"/>
        </w:rPr>
        <w:t>10.1 Что означает протестировать интерфейс?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Протестировать интерфейс означает проверить, что пользователь может выполнить целевые действия через элементы UI: страницы открываются, элементы отображаются корректно, формы принимают и отклоняют данные по правилам, навигация работает, сообщения об ошибках понятны, а интерфейс остается доступным и удобным для пользователя.</w:t>
      </w:r>
    </w:p>
    <w:p>
      <w:pPr>
        <w:pStyle w:val="Heading2"/>
        <w:spacing w:line="360" w:lineRule="auto" w:before="120" w:after="120"/>
        <w:jc w:val="left"/>
      </w:pPr>
      <w:r>
        <w:rPr>
          <w:rFonts w:ascii="Times New Roman" w:hAnsi="Times New Roman" w:eastAsia="Times New Roman" w:cs="Times New Roman"/>
          <w:b/>
          <w:sz w:val="28"/>
        </w:rPr>
        <w:t>10.2 Какие разновидности тестов вам известны?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Основные разновидности: модульные, интеграционные, функциональные, системные, регрессионные, smoke-тесты, приемочные, нагрузочные, тесты производительности, тесты безопасности, совместимости, юзабилити, доступности и UI-тесты. По способу выполнения тесты бывают ручными и автоматизированными.</w:t>
      </w:r>
    </w:p>
    <w:p>
      <w:pPr>
        <w:pStyle w:val="Heading2"/>
        <w:spacing w:line="360" w:lineRule="auto" w:before="120" w:after="120"/>
        <w:jc w:val="left"/>
      </w:pPr>
      <w:r>
        <w:rPr>
          <w:rFonts w:ascii="Times New Roman" w:hAnsi="Times New Roman" w:eastAsia="Times New Roman" w:cs="Times New Roman"/>
          <w:b/>
          <w:sz w:val="28"/>
        </w:rPr>
        <w:t>10.3 Назовите основные аспекты для документирования при ручном и автоматическом тестировании.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Документируются цель проверки, версия приложения, окружение, используемые инструменты, тестовые данные, шаги сценария, ожидаемый и фактический результат, статус прохождения, найденные дефекты, критичность, скриншоты, логи, дата и исполнитель. Для автоматизированных тестов дополнительно фиксируются тестовый фреймворк, команды запуска, настройки, assertions, отчеты CI или тест-раннера.</w:t>
      </w:r>
    </w:p>
    <w:p>
      <w:pPr>
        <w:pStyle w:val="Heading1"/>
        <w:spacing w:line="360" w:lineRule="auto" w:before="160" w:after="120"/>
        <w:jc w:val="left"/>
      </w:pPr>
      <w:r>
        <w:rPr>
          <w:rFonts w:ascii="Times New Roman" w:hAnsi="Times New Roman" w:eastAsia="Times New Roman" w:cs="Times New Roman"/>
          <w:b/>
          <w:sz w:val="32"/>
        </w:rPr>
        <w:t>11. Git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Для задания подготовлены два основных коммита: Add lab tests and email validation; Add lab report and verification artifacts. После адаптации отчета под PyCharm добавлен дополнительный коммит Update lab report for PyCharm workflow. Работа выполняется в ветке codex/lr9-12, ветка отправлена на GitHub.</w:t>
      </w:r>
    </w:p>
    <w:p>
      <w:pPr>
        <w:pStyle w:val="Heading1"/>
        <w:spacing w:line="360" w:lineRule="auto" w:before="160" w:after="120"/>
        <w:jc w:val="left"/>
      </w:pPr>
      <w:r>
        <w:rPr>
          <w:rFonts w:ascii="Times New Roman" w:hAnsi="Times New Roman" w:eastAsia="Times New Roman" w:cs="Times New Roman"/>
          <w:b/>
          <w:sz w:val="32"/>
        </w:rPr>
        <w:t>12. Вывод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В ходе лабораторной работы добавлены тестовые модули, реализована проверка email через отдельный модуль, интегрирован unittest в Bottle-проект, выполнена CLI-проверка запуска сайта и тестов, сохранены результаты профилирования и WAVE-проверки. Автоматические проверки завершились успешно: 6 unittest-тестов пройдены, ручные HTTP-сценарии Bottle вернули ожидаемые ответы.</w:t>
      </w:r>
    </w:p>
    <w:p>
      <w:pPr>
        <w:pStyle w:val="Heading1"/>
        <w:spacing w:line="360" w:lineRule="auto" w:before="160" w:after="120"/>
        <w:jc w:val="left"/>
      </w:pPr>
      <w:r>
        <w:rPr>
          <w:rFonts w:ascii="Times New Roman" w:hAnsi="Times New Roman" w:eastAsia="Times New Roman" w:cs="Times New Roman"/>
          <w:b/>
          <w:sz w:val="32"/>
        </w:rPr>
        <w:t>13. Что нужно доделать вручную</w:t>
      </w:r>
    </w:p>
    <w:p>
      <w:pPr>
        <w:pStyle w:val="ListBullet"/>
        <w:spacing w:line="360" w:lineRule="auto" w:after="12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В PyCharm открыть проект Rozhnev_BottleSite и проверить интерпретатор: File &gt; Settings &gt; Project &gt; Python Interpreter. Если зависимостей нет, в Terminal выполнить python3 -m venv .venv, source .venv/bin/activate, pip install -r requirements.txt.</w:t>
      </w:r>
    </w:p>
    <w:p>
      <w:pPr>
        <w:pStyle w:val="ListBullet"/>
        <w:spacing w:line="360" w:lineRule="auto" w:after="12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Для рисунка 2 запустить тесты в PyCharm: Terminal -&gt; python3 -m unittest discover -s . -p "utest_*.py" -v. Скрин должен показывать список тестов и строку OK / Ran 6 tests.</w:t>
      </w:r>
    </w:p>
    <w:p>
      <w:pPr>
        <w:pStyle w:val="ListBullet"/>
        <w:spacing w:line="360" w:lineRule="auto" w:after="12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Для рисунка 3 запустить профилирование. В PyCharm Professional использовать Run &gt; Profile app.py; в PyCharm Community использовать Terminal -&gt; python -m cProfile -o reports/profile_run1.prof app.py. После старта сервера открыть сайт и отправить форму, затем остановить процесс Ctrl+C. Скрин должен показывать команду профилирования и логи запросов или окно Profiler.</w:t>
      </w:r>
    </w:p>
    <w:p>
      <w:pPr>
        <w:pStyle w:val="ListBullet"/>
        <w:spacing w:line="360" w:lineRule="auto" w:after="12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Для рисунка 4 сделать второй запуск профилирования с reports/profile_run2.prof, затем открыть reports/profile_summary.txt или reports/profile_compare.txt в PyCharm. Скрин должен показывать оба запуска и среднее время simple_server.server_bind.</w:t>
      </w:r>
    </w:p>
    <w:p>
      <w:pPr>
        <w:pStyle w:val="ListBullet"/>
        <w:spacing w:line="360" w:lineRule="auto" w:after="12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Скриншоты WAVE уже вставлены в отчет. Если сервис WAVE у тебя покажет другие числа, можно оставить мои скриншоты как результат на момент проверки или заменить своими актуальными.</w:t>
      </w:r>
    </w:p>
    <w:p>
      <w:pPr>
        <w:pStyle w:val="ListBullet"/>
        <w:spacing w:line="360" w:lineRule="auto" w:after="12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Установить TestComplete на виртуальную машину, открыть встроенный demo web-проект, запустить тесты и заменить заглушки на рисунках 8 и 9 реальными скриншотами.</w:t>
      </w:r>
    </w:p>
    <w:p>
      <w:pPr>
        <w:pStyle w:val="ListBullet"/>
        <w:spacing w:line="360" w:lineRule="auto" w:after="12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Проверить на GitHub наличие ветки codex/lr9-12 и, если преподавателю нужна сдача в main, создать pull request или выполнить merge по правилам курса.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 w:cs="Times New Roman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Times New Roman" w:cs="Times New Roman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