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 октября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040377283</w:t>
      </w:r>
      <w:r>
        <w:t xml:space="preserve">. Позиция учитывается в каталоге поставщика под номером </w:t>
      </w:r>
      <w:r>
        <w:t xml:space="preserve">044039930</w:t>
      </w:r>
      <w:r>
        <w:t xml:space="preserve">. Заводской номер насоса — </w:t>
      </w:r>
      <w:r>
        <w:t xml:space="preserve">044304960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046718132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049062004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85439936245</w:t>
      </w:r>
      <w:r>
        <w:t xml:space="preserve">. Спецификация зарегистрирована за номером </w:t>
      </w:r>
      <w:r>
        <w:t xml:space="preserve">80920831290</w:t>
      </w:r>
      <w:r>
        <w:t xml:space="preserve">. Прибор учёта имеет заводской номер </w:t>
      </w:r>
      <w:r>
        <w:t xml:space="preserve">81912988053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85108255171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80729607690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684000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RM-2523-66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92 19 521739</w:t>
      </w:r>
      <w:r>
        <w:t xml:space="preserve">. К партии приложен паспорт изделия № </w:t>
      </w:r>
      <w:r>
        <w:t xml:space="preserve">48 14 421779</w:t>
      </w:r>
      <w:r>
        <w:t xml:space="preserve">. Оборудование поставляется с паспортом транспортного средства № </w:t>
      </w:r>
      <w:r>
        <w:t xml:space="preserve">88 20 100698</w:t>
      </w:r>
      <w:r>
        <w:t xml:space="preserve">. Приёмка производится согласно техническому паспорту </w:t>
      </w:r>
      <w:r>
        <w:t xml:space="preserve">21 17 915695</w:t>
      </w:r>
      <w:r>
        <w:t xml:space="preserve">. СНИЛС не указан, номер заказа </w:t>
      </w:r>
      <w:r>
        <w:t xml:space="preserve">893-076-338 95</w:t>
      </w:r>
      <w:r>
        <w:t xml:space="preserve">. Дата рождения не проставлена, документ выдан </w:t>
      </w:r>
      <w:r>
        <w:t xml:space="preserve">24.09.2016</w:t>
      </w:r>
      <w:r>
        <w:t xml:space="preserve">. Код подразделения, см. артикул </w:t>
      </w:r>
      <w:r>
        <w:t xml:space="preserve">507-956</w:t>
      </w:r>
      <w:r>
        <w:t xml:space="preserve">. Цена — </w:t>
      </w:r>
      <w:r>
        <w:t xml:space="preserve">не более 3 300 000 (Трёх миллионов трёхсот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4603333553022</w:t>
      </w:r>
      <w:r>
        <w:t xml:space="preserve">. Код контрагента по ОКПО — </w:t>
      </w:r>
      <w:r>
        <w:t xml:space="preserve">7023799124</w:t>
      </w:r>
      <w:r>
        <w:t xml:space="preserve">. Оборудование учтено под инвентарным номером </w:t>
      </w:r>
      <w:r>
        <w:t xml:space="preserve">047620559</w:t>
      </w:r>
      <w:r>
        <w:t xml:space="preserve">, складской позиции присвоен номер </w:t>
      </w:r>
      <w:r>
        <w:t xml:space="preserve">323085422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2142180629</w:t>
      </w:r>
      <w:r>
        <w:t xml:space="preserve">. ИНН не присвоен, платёжный документ № </w:t>
      </w:r>
      <w:r>
        <w:t xml:space="preserve">567905451579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6130210678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ш. Ленинградская, д. 28, кв. 158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(812) 791-44-29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02.09.2026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18268957772830432236</w:t>
      </w:r>
      <w:r>
        <w:t xml:space="preserve">. Прибор учёта (счётчик) № </w:t>
      </w:r>
      <w:r>
        <w:t xml:space="preserve">39936649877685512291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18209671637660481247</w:t>
      </w:r>
      <w:r>
        <w:t xml:space="preserve">. Счёт-проформа к настоящему Договору имеет номер </w:t>
      </w:r>
      <w:r>
        <w:t xml:space="preserve">77676988891031639645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18210104428792056734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7304928652</w:t>
      </w:r>
      <w:r>
        <w:t xml:space="preserve">. ИНН указан в приложении, номер спецификации </w:t>
      </w:r>
      <w:r>
        <w:t xml:space="preserve">6806958846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6196442243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7426292645</w:t>
      </w:r>
      <w:r>
        <w:t xml:space="preserve">. Содержание примеси не превышает </w:t>
      </w:r>
      <w:r>
        <w:t xml:space="preserve">0,6 %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7379431632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599914923653</w:t>
      </w:r>
      <w:r>
        <w:t xml:space="preserve">. ИНН см. приложение; номенклатурный код — </w:t>
      </w:r>
      <w:r>
        <w:t xml:space="preserve">352632304705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983503659804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733546557242</w:t>
      </w:r>
      <w:r>
        <w:t xml:space="preserve">. Контрольный модуль имеет заводской номер </w:t>
      </w:r>
      <w:r>
        <w:t xml:space="preserve">090540700187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09.02.2027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0 (Десяти)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91Ф-74</w:t>
      </w:r>
      <w:r>
        <w:t xml:space="preserve">638/14-194Д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Триста десять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І0 (десять)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143000, г. Одинцово, проезд Октябрьская, д. 31, кв. 22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849-67-53</w:t>
            </w:r>
          </w:p>
          <w:p>
            <w:r>
              <w:t xml:space="preserve">E-mail: </w:t>
            </w:r>
            <w:r>
              <w:t xml:space="preserve">ershova@list.ru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бул. Октябрьская, д. 35, кв. 13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695-20-34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