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19.10.2025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541-631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862-520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7090000,1 (семь миллионов девяносто тысяч) ₽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040724875</w:t>
      </w:r>
      <w:r>
        <w:t xml:space="preserve">. Номенклатурный номер позиции — </w:t>
      </w:r>
      <w:r>
        <w:t xml:space="preserve">042601999</w:t>
      </w:r>
      <w:r>
        <w:t xml:space="preserve">. Серийный номер агрегата — </w:t>
      </w:r>
      <w:r>
        <w:t xml:space="preserve">041219190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049823553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049692913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85650556833</w:t>
      </w:r>
      <w:r>
        <w:t xml:space="preserve">. Приложение учтено за номером </w:t>
      </w:r>
      <w:r>
        <w:t xml:space="preserve">82905695898</w:t>
      </w:r>
      <w:r>
        <w:t xml:space="preserve">. Счётчик имеет заводской номер </w:t>
      </w:r>
      <w:r>
        <w:t xml:space="preserve">88533716305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85974937523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89051264059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RM-9820-29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64 17 118400</w:t>
      </w:r>
      <w:r>
        <w:t xml:space="preserve">. К партии приложен паспорт изделия № </w:t>
      </w:r>
      <w:r>
        <w:t xml:space="preserve">71 14 186015</w:t>
      </w:r>
      <w:r>
        <w:t xml:space="preserve">. Оборудование поставляется с паспортом транспортного средства № </w:t>
      </w:r>
      <w:r>
        <w:t xml:space="preserve">90 09 415305</w:t>
      </w:r>
      <w:r>
        <w:t xml:space="preserve">. Приёмка производится согласно техническому паспорту </w:t>
      </w:r>
      <w:r>
        <w:t xml:space="preserve">70 13 217837</w:t>
      </w:r>
      <w:r>
        <w:t xml:space="preserve">. СНИЛС не указан, номер заказа </w:t>
      </w:r>
      <w:r>
        <w:t xml:space="preserve">495-968-947 22</w:t>
      </w:r>
      <w:r>
        <w:t xml:space="preserve">. Дата рождения не проставлена, документ выдан </w:t>
      </w:r>
      <w:r>
        <w:t xml:space="preserve">25.01.2015</w:t>
      </w:r>
      <w:r>
        <w:t xml:space="preserve">. Код подразделения, см. артикул </w:t>
      </w:r>
      <w:r>
        <w:t xml:space="preserve">632-968</w:t>
      </w:r>
      <w:r>
        <w:t xml:space="preserve">. Цена — </w:t>
      </w:r>
      <w:r>
        <w:t xml:space="preserve">6 900 000,45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четыреста двадцать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4604341517348</w:t>
      </w:r>
      <w:r>
        <w:t xml:space="preserve">. Код контрагента по ОКПО — </w:t>
      </w:r>
      <w:r>
        <w:t xml:space="preserve">5055407225</w:t>
      </w:r>
      <w:r>
        <w:t xml:space="preserve">. Оборудование учтено под инвентарным номером </w:t>
      </w:r>
      <w:r>
        <w:t xml:space="preserve">046164592</w:t>
      </w:r>
      <w:r>
        <w:t xml:space="preserve">, складской позиции присвоен номер </w:t>
      </w:r>
      <w:r>
        <w:t xml:space="preserve">491230393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3249575774</w:t>
      </w:r>
      <w:r>
        <w:t xml:space="preserve">. ИНН не присвоен, платёжный документ № </w:t>
      </w:r>
      <w:r>
        <w:t xml:space="preserve">629076341700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3468878821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11.05.2020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ул. Строителей, д. 20, корп. 1, литера А, пом. 30, оф. 120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(495) 566-24-16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18272635016065586030</w:t>
      </w:r>
      <w:r>
        <w:t xml:space="preserve">. Счётчик имеет заводской номер </w:t>
      </w:r>
      <w:r>
        <w:t xml:space="preserve">39731936235800080524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18209845145880468049</w:t>
      </w:r>
      <w:r>
        <w:t xml:space="preserve">. Счёт-проформа зарегистрирован за номером </w:t>
      </w:r>
      <w:r>
        <w:t xml:space="preserve">77694094665784454358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18210970360070598771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1321613592</w:t>
      </w:r>
      <w:r>
        <w:t xml:space="preserve">. ИНН см. в приложении; спецификация № </w:t>
      </w:r>
      <w:r>
        <w:t xml:space="preserve">1754031101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2573620463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6163760651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Прибор имеет погрешность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2947601838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918296080506</w:t>
      </w:r>
      <w:r>
        <w:t xml:space="preserve">. ИНН см. приложение; номенклатурный код — </w:t>
      </w:r>
      <w:r>
        <w:t xml:space="preserve">304198017822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043967505921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596570610353</w:t>
      </w:r>
      <w:r>
        <w:t xml:space="preserve">. Модуль учёта имеет заводской номер </w:t>
      </w:r>
      <w:r>
        <w:t xml:space="preserve">498966823352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28.03.2027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829-623-416897</w:t>
      </w:r>
    </w:p>
    <w:p>
      <w:r>
        <w:t xml:space="preserve">Резервный e-mail: </w:t>
      </w:r>
      <w:r>
        <w:t xml:space="preserve">ershovа@corp-tehno.ru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не менее 73⁠0000  (Семисот тридцати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184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541-631</w:t>
            </w:r>
          </w:p>
          <w:p>
            <w:r>
              <w:t xml:space="preserve">СНИЛС </w:t>
            </w:r>
            <w:r>
              <w:t xml:space="preserve">498-334-040 19</w:t>
            </w:r>
            <w:r>
              <w:t xml:space="preserve"> ИНН </w:t>
            </w:r>
            <w:r>
              <w:t xml:space="preserve">829623416897</w:t>
            </w:r>
          </w:p>
          <w:p>
            <w:r>
              <w:t xml:space="preserve">Тел.: </w:t>
            </w:r>
            <w:r>
              <w:t xml:space="preserve">+7 (812) 949-62-25</w:t>
            </w:r>
          </w:p>
          <w:p>
            <w:r>
              <w:t xml:space="preserve">E-mail: </w:t>
            </w:r>
            <w:r>
              <w:t xml:space="preserve">ershova@mail.ru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254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862-520</w:t>
            </w:r>
          </w:p>
          <w:p>
            <w:r>
              <w:t xml:space="preserve">СНИЛС </w:t>
            </w:r>
            <w:r>
              <w:t xml:space="preserve">795-615-869 74</w:t>
            </w:r>
            <w:r>
              <w:t xml:space="preserve"> ИНН </w:t>
            </w:r>
            <w:r>
              <w:t xml:space="preserve">458484426740</w:t>
            </w:r>
          </w:p>
          <w:p>
            <w:r>
              <w:t xml:space="preserve">Тел.: </w:t>
            </w:r>
            <w:r>
              <w:t xml:space="preserve">+7 (495) 728-22-14</w:t>
            </w:r>
          </w:p>
          <w:p>
            <w:r>
              <w:t xml:space="preserve">E-mail: </w:t>
            </w:r>
            <w:r>
              <w:t xml:space="preserve">krylova@corp-tehno.ru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(812) 765-25-35</w:t>
    </w:r>
    <w:r>
      <w:t xml:space="preserve"> · </w:t>
    </w:r>
    <w:r>
      <w:t xml:space="preserve">ershova@bk.ru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