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9/2025-П</w:t>
      </w:r>
    </w:p>
    <w:p/>
    <w:p>
      <w:r>
        <w:t xml:space="preserve">г. Одинцово</w:t>
      </w:r>
      <w:r>
        <w:t xml:space="preserve">     </w:t>
      </w:r>
      <w:r>
        <w:t xml:space="preserve">«05» января 2025 г.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39 16 596586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9/2023-П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30 000 руб.</w:t>
      </w:r>
      <w:r>
        <w:t xml:space="preserve">.</w:t>
      </w:r>
    </w:p>
    <w:p>
      <w:r>
        <w:t xml:space="preserve">2.2. Налог: </w:t>
      </w:r>
      <w:r>
        <w:t xml:space="preserve">не более 20%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7 рабочих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RM-6140-52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30 000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проезд Гагарина, д. 77, кв. 62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(383) 467-69-32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27.04.2025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</w:t>
      </w:r>
      <w:r>
        <w:t xml:space="preserve">. Предельный размер ответственности: </w:t>
      </w:r>
      <w:r>
        <w:t xml:space="preserve">НДС 20%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Иванова Мария Юрьевна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443010, г. Самара, проезд Октябрьская, д. 72, кв. 140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179-27-73</w:t>
            </w:r>
          </w:p>
          <w:p>
            <w:r>
              <w:t xml:space="preserve">E-mail: </w:t>
            </w:r>
            <w:r>
              <w:t xml:space="preserve">nikitina@yandex.ru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630099, г. Новосибирск, ш. Ленина, д. 67, кв. 27</w:t>
            </w:r>
          </w:p>
          <w:p>
            <w:r>
              <w:t xml:space="preserve">Паспорт </w:t>
            </w:r>
            <w:r>
              <w:t xml:space="preserve">39 16 596586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501-163-148 18</w:t>
            </w:r>
            <w:r>
              <w:t xml:space="preserve"> ИНН </w:t>
            </w:r>
            <w:r>
              <w:t xml:space="preserve">294272907109</w:t>
            </w:r>
          </w:p>
          <w:p>
            <w:r>
              <w:t xml:space="preserve">Тел.: </w:t>
            </w:r>
            <w:r>
              <w:t xml:space="preserve">+7 (383) 360-12-34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