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54/2023-С</w:t>
      </w:r>
    </w:p>
    <w:p/>
    <w:p>
      <w:r>
        <w:t xml:space="preserve">г. Химки</w:t>
      </w:r>
      <w:r>
        <w:t xml:space="preserve">     </w:t>
      </w:r>
      <w:r>
        <w:t xml:space="preserve">«03» сентября 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79/2024-К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10 000 000 (Десять миллионов) рублей 00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351 658,23 (триста пятьдесят одна тысяча шестьсот пятьдесят восемь рублей двадцать три копейки)</w:t>
      </w:r>
      <w:r>
        <w:t xml:space="preserve">.</w:t>
      </w:r>
    </w:p>
    <w:p>
      <w:r>
        <w:t xml:space="preserve">2.2. Налог: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RM-3349-61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1 000 000 (Одного миллиона)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Пушкина, д. 70, д. Малые Вязёмы,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(843) 858-81-58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0,2% за каждый день просрочки</w:t>
      </w:r>
      <w:r>
        <w:t xml:space="preserve">. Предельный размер ответственности: </w:t>
      </w:r>
      <w:r>
        <w:t xml:space="preserve">0,5%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6б19Ч48286</w:t>
      </w:r>
    </w:p>
    <w:p>
      <w:r>
        <w:t xml:space="preserve">Ответственное лицо: </w:t>
      </w:r>
      <w:r>
        <w:t xml:space="preserve">Пирoгова Нaталья Mихайловна</w:t>
      </w:r>
    </w:p>
    <w:p>
      <w:r>
        <w:t xml:space="preserve">БИК банка: </w:t>
      </w:r>
      <w:r>
        <w:t xml:space="preserve">О44525187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Нижний Новгород  Строителей 88</w:t>
      </w:r>
      <w:r>
        <w:t xml:space="preserve"> тел </w:t>
      </w:r>
      <w:r>
        <w:t xml:space="preserve">88467522198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Мира, д. 83, рп. Обухово, Республика Татарстан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348-47-10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ул. Октябрьская, д. 73, пос. Заречный, Тверская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130-97-21</w:t>
            </w:r>
          </w:p>
          <w:p>
            <w:r>
              <w:t xml:space="preserve">E-mail: </w:t>
            </w:r>
            <w:r>
              <w:t xml:space="preserve">smirnov@list.ru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789-59-63</w:t>
    </w:r>
    <w:r>
      <w:t xml:space="preserve"> · </w:t>
    </w:r>
    <w:r>
      <w:t xml:space="preserve">pirogova@gmail.com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