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130662212672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659305081513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15/14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24.07.2025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845 000 (восемьсот сорок пять тысяч)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226000,3 (Двухсот двадцати шести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RM-7540-83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61 08 174521</w:t>
      </w:r>
      <w:r>
        <w:t xml:space="preserve">. К партии приложен паспорт изделия № </w:t>
      </w:r>
      <w:r>
        <w:t xml:space="preserve">24 13 230544</w:t>
      </w:r>
      <w:r>
        <w:t xml:space="preserve">. Оборудование поставляется с паспортом транспортного средства № </w:t>
      </w:r>
      <w:r>
        <w:t xml:space="preserve">62 24 255302</w:t>
      </w:r>
      <w:r>
        <w:t xml:space="preserve">. Приёмка производится согласно техническому паспорту </w:t>
      </w:r>
      <w:r>
        <w:t xml:space="preserve">31 05 703809</w:t>
      </w:r>
      <w:r>
        <w:t xml:space="preserve">. СНИЛС не указан, номер заказа </w:t>
      </w:r>
      <w:r>
        <w:t xml:space="preserve">097-098-300 92</w:t>
      </w:r>
      <w:r>
        <w:t xml:space="preserve">. Дата рождения не проставлена, документ выдан </w:t>
      </w:r>
      <w:r>
        <w:t xml:space="preserve">19.01.2015</w:t>
      </w:r>
      <w:r>
        <w:t xml:space="preserve">. Код подразделения, см. артикул </w:t>
      </w:r>
      <w:r>
        <w:t xml:space="preserve">609-222</w:t>
      </w:r>
      <w:r>
        <w:t xml:space="preserve">. Цена — </w:t>
      </w:r>
      <w:r>
        <w:t xml:space="preserve">Десять миллионов восемьсот тысяч два рубля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Пермь, Лесная 3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 (499) 729-17-99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(Шестидесяти)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04.08.2026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 (пятнадцать) процентов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81/20</w:t>
      </w:r>
      <w:r>
        <w:t xml:space="preserve">23-К</w:t>
      </w:r>
      <w:r>
        <w:t xml:space="preserve">.</w:t>
      </w:r>
    </w:p>
    <w:p>
      <w:r>
        <w:t xml:space="preserve">9.4. Контрольная запись: </w:t>
      </w:r>
      <w:r>
        <w:t xml:space="preserve">23 8</w:t>
        <w:br/>
        <w:t xml:space="preserve">00 000,85 руб.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Самара, Победы 45</w:t>
            </w:r>
          </w:p>
          <w:p>
            <w:r>
              <w:t xml:space="preserve">ИНН </w:t>
            </w:r>
            <w:r>
              <w:t xml:space="preserve">130662212672</w:t>
            </w:r>
            <w:r>
              <w:t xml:space="preserve"> ОГРНИП </w:t>
            </w:r>
            <w:r>
              <w:t xml:space="preserve">302761797065412</w:t>
            </w:r>
          </w:p>
          <w:p>
            <w:r>
              <w:t xml:space="preserve">р/с </w:t>
            </w:r>
            <w:r>
              <w:t xml:space="preserve">40802810854827401040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457-82-63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Красногорск, Кутузовский 67</w:t>
            </w:r>
          </w:p>
          <w:p>
            <w:r>
              <w:t xml:space="preserve">ИНН </w:t>
            </w:r>
            <w:r>
              <w:t xml:space="preserve">659305081513</w:t>
            </w:r>
            <w:r>
              <w:t xml:space="preserve"> ОГРНИП </w:t>
            </w:r>
            <w:r>
              <w:t xml:space="preserve">394482259670905</w:t>
            </w:r>
          </w:p>
          <w:p>
            <w:r>
              <w:t xml:space="preserve">р/с </w:t>
            </w:r>
            <w:r>
              <w:t xml:space="preserve">40802810844285425968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782-93-36</w:t>
            </w:r>
          </w:p>
          <w:p>
            <w:r>
              <w:t xml:space="preserve">E-mail: </w:t>
            </w:r>
            <w:r>
              <w:t xml:space="preserve">vorobev@bk.ru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141400, г. Химки, просп. Кутузовский, д. 41, кв. 156</w:t>
      </w:r>
      <w:r>
        <w:t xml:space="preserve">, ИНН </w:t>
      </w:r>
      <w:r>
        <w:t xml:space="preserve">8562670696</w:t>
      </w:r>
      <w:r>
        <w:t xml:space="preserve">, контакт: </w:t>
      </w:r>
      <w:r>
        <w:t xml:space="preserve">Петрова Екатерина Сергеевна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