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64Ф-50671/24-821Д</w:t>
      </w:r>
    </w:p>
    <w:p/>
    <w:p>
      <w:r>
        <w:t xml:space="preserve">г. Нижний Новгород</w:t>
      </w:r>
      <w:r>
        <w:t xml:space="preserve">     </w:t>
      </w:r>
      <w:r>
        <w:t xml:space="preserve">«19» июля 2024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Р. П.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86675/639-сс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Шестнадцать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5 (пять)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99 700 000 (Девяноста девяти миллионов семисот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RM-1435-44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62 13 113367</w:t>
      </w:r>
      <w:r>
        <w:t xml:space="preserve">. К партии приложен паспорт изделия № </w:t>
      </w:r>
      <w:r>
        <w:t xml:space="preserve">93 18 058338</w:t>
      </w:r>
      <w:r>
        <w:t xml:space="preserve">. Оборудование поставляется с паспортом транспортного средства № </w:t>
      </w:r>
      <w:r>
        <w:t xml:space="preserve">30 14 887097</w:t>
      </w:r>
      <w:r>
        <w:t xml:space="preserve">. Приёмка производится согласно техническому паспорту </w:t>
      </w:r>
      <w:r>
        <w:t xml:space="preserve">52 15 611531</w:t>
      </w:r>
      <w:r>
        <w:t xml:space="preserve">. СНИЛС не указан, номер заказа </w:t>
      </w:r>
      <w:r>
        <w:t xml:space="preserve">812-714-567 19</w:t>
      </w:r>
      <w:r>
        <w:t xml:space="preserve">. Дата рождения не проставлена, документ выдан </w:t>
      </w:r>
      <w:r>
        <w:t xml:space="preserve">20.01.2018</w:t>
      </w:r>
      <w:r>
        <w:t xml:space="preserve">. Код подразделения, см. артикул </w:t>
      </w:r>
      <w:r>
        <w:t xml:space="preserve">329-092</w:t>
      </w:r>
      <w:r>
        <w:t xml:space="preserve">. Цена — </w:t>
      </w:r>
      <w:r>
        <w:t xml:space="preserve">563000 (пятьсот шестьдесят три тысячи)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Тверская обл., г. Казань, бул. Баумана, вл. 87,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(383) 353-71-64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(383) ‍433-73⁠-78</w:t>
      </w:r>
    </w:p>
    <w:p>
      <w:r>
        <w:t xml:space="preserve">Контактное лицо: </w:t>
      </w:r>
      <w:r>
        <w:t xml:space="preserve">Воробьёв Роман­ Пав⁠лович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03.03.20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965 000,72 (Девятьс⁠от шестьдесят пять тыся­ч)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101000, Новосибирская обл., г. Москва, наб. Полевая, вл. 27, стр. 2,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710-77-82</w:t>
            </w:r>
          </w:p>
          <w:p>
            <w:r>
              <w:t xml:space="preserve">E-mail: </w:t>
            </w:r>
            <w:r>
              <w:t xml:space="preserve">pavlov@romashka.ru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143000, Тверская обл., г. Одинцово, ул. Строителей, вл. 18, стр. 1,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692-81-15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239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Михайлов Егор Алексеевич</w:t>
                  </w:r>
                  <w:r>
                    <w:t xml:space="preserve">, </w:t>
                  </w:r>
                  <w:r>
                    <w:t xml:space="preserve">+7 (383) 721-47-17 доб. 701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