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наб. Кирова, д. 9, кв. 52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578-61-77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473 0 00 руб. 0 ­коп.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Садовая, д. 79, кв. 77</w:t>
            </w:r>
          </w:p>
          <w:p>
            <w:r>
              <w:t xml:space="preserve">Почтовый адрес: </w:t>
            </w:r>
            <w:r>
              <w:t xml:space="preserve">614000, г. Пермь, проезд Баумана, д. 62, кв. 31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394-62-69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Гагарина, д. 17, кв. 121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375-98-37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