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118277362823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542490082081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047548327</w:t>
      </w:r>
      <w:r>
        <w:t xml:space="preserve">. Каталожный номер изделия — </w:t>
      </w:r>
      <w:r>
        <w:t xml:space="preserve">047430485</w:t>
      </w:r>
      <w:r>
        <w:t xml:space="preserve">. Изделию присвоен заводской номер </w:t>
      </w:r>
      <w:r>
        <w:t xml:space="preserve">042623784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048574045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042062291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82201117750</w:t>
      </w:r>
      <w:r>
        <w:t xml:space="preserve">. Приложение к настоящему разделу зарегистрировано за номером </w:t>
      </w:r>
      <w:r>
        <w:t xml:space="preserve">84141574294</w:t>
      </w:r>
      <w:r>
        <w:t xml:space="preserve">. Прибор учёта имеет заводской номер </w:t>
      </w:r>
      <w:r>
        <w:t xml:space="preserve">85473027667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86717528030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85681439356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361 000 (триста шестьдесят одна тысяча)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70 15 301928</w:t>
      </w:r>
      <w:r>
        <w:t xml:space="preserve">. К партии приложен паспорт изделия № </w:t>
      </w:r>
      <w:r>
        <w:t xml:space="preserve">10 25 171217</w:t>
      </w:r>
      <w:r>
        <w:t xml:space="preserve">. Оборудование поставляется с паспортом транспортного средства № </w:t>
      </w:r>
      <w:r>
        <w:t xml:space="preserve">15 06 335938</w:t>
      </w:r>
      <w:r>
        <w:t xml:space="preserve">. Приёмка производится согласно техническому паспорту </w:t>
      </w:r>
      <w:r>
        <w:t xml:space="preserve">41 04 482008</w:t>
      </w:r>
      <w:r>
        <w:t xml:space="preserve">. СНИЛС не указан, номер заказа </w:t>
      </w:r>
      <w:r>
        <w:t xml:space="preserve">057-629-661 59</w:t>
      </w:r>
      <w:r>
        <w:t xml:space="preserve">. Дата рождения не проставлена, документ выдан </w:t>
      </w:r>
      <w:r>
        <w:t xml:space="preserve">14.07.2015</w:t>
      </w:r>
      <w:r>
        <w:t xml:space="preserve">. Код подразделения, см. артикул </w:t>
      </w:r>
      <w:r>
        <w:t xml:space="preserve">320-429</w:t>
      </w:r>
      <w:r>
        <w:t xml:space="preserve">. Цена — </w:t>
      </w:r>
      <w:r>
        <w:t xml:space="preserve">380 002 (Триста восемьдесят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4601796713715</w:t>
      </w:r>
      <w:r>
        <w:t xml:space="preserve">. Код контрагента по ОКПО — </w:t>
      </w:r>
      <w:r>
        <w:t xml:space="preserve">2152059503</w:t>
      </w:r>
      <w:r>
        <w:t xml:space="preserve">. Оборудование учтено под инвентарным номером </w:t>
      </w:r>
      <w:r>
        <w:t xml:space="preserve">045386645</w:t>
      </w:r>
      <w:r>
        <w:t xml:space="preserve">, складской позиции присвоен номер </w:t>
      </w:r>
      <w:r>
        <w:t xml:space="preserve">328879971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18210101011011000178</w:t>
      </w:r>
      <w:r>
        <w:t xml:space="preserve">. ИНН не присвоен, регистрационный № </w:t>
      </w:r>
      <w:r>
        <w:t xml:space="preserve">5785251200</w:t>
      </w:r>
      <w:r>
        <w:t xml:space="preserve">. ИНН не присвоен, платёжный документ № </w:t>
      </w:r>
      <w:r>
        <w:t xml:space="preserve">101897801476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0084682661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11.07.2024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Лесная, д. 65,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909-80-27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18206248124595331395</w:t>
      </w:r>
      <w:r>
        <w:t xml:space="preserve">. Счётчик имеет заводской номер </w:t>
      </w:r>
      <w:r>
        <w:t xml:space="preserve">39775004996478526810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18209111661666120067</w:t>
      </w:r>
      <w:r>
        <w:t xml:space="preserve">. Счёт-проформа к настоящему Договору имеет номер </w:t>
      </w:r>
      <w:r>
        <w:t xml:space="preserve">77174726682777626904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18210866445745651829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3313203400</w:t>
      </w:r>
      <w:r>
        <w:t xml:space="preserve">. ИНН см. в приложении; спецификация № </w:t>
      </w:r>
      <w:r>
        <w:t xml:space="preserve">7330075082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3794612360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4800211485</w:t>
      </w:r>
      <w:r>
        <w:t xml:space="preserve">. Содержание примеси не превышает </w:t>
      </w:r>
      <w:r>
        <w:t xml:space="preserve">1,2 %</w:t>
      </w:r>
      <w:r>
        <w:t xml:space="preserve">. Прибор имеет погрешность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6166070943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(Шести)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231380418256</w:t>
      </w:r>
      <w:r>
        <w:t xml:space="preserve">. ИНН см. приложение; номенклатурный код — </w:t>
      </w:r>
      <w:r>
        <w:t xml:space="preserve">721259692325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959203836908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380956498595</w:t>
      </w:r>
      <w:r>
        <w:t xml:space="preserve">. Заводской номер контрольного модуля — </w:t>
      </w:r>
      <w:r>
        <w:t xml:space="preserve">278126797438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Отчётный период оканчивается </w:t>
      </w:r>
      <w:r>
        <w:t xml:space="preserve">не позднее 05.10.2028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22</w:t>
      </w:r>
      <w:r>
        <w:t xml:space="preserve">314/446-сс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1 8</w:t>
            </w:r>
          </w:p>
        </w:tc>
        <w:tc>
          <w:tcPr>
            <w:tcW w:w="4680" w:type="dxa"/>
          </w:tcPr>
          <w:p>
            <w:r>
              <w:t xml:space="preserve">00 002,62 рубля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Заречная, д. 18, кв. 174</w:t>
            </w:r>
          </w:p>
          <w:p>
            <w:r>
              <w:t xml:space="preserve">ИНН </w:t>
            </w:r>
            <w:r>
              <w:t xml:space="preserve">118277362823</w:t>
            </w:r>
            <w:r>
              <w:t xml:space="preserve"> ОГРНИП </w:t>
            </w:r>
            <w:r>
              <w:t xml:space="preserve">370836028662929</w:t>
            </w:r>
          </w:p>
          <w:p>
            <w:r>
              <w:t xml:space="preserve">р/с </w:t>
            </w:r>
            <w:r>
              <w:t xml:space="preserve">40802810475011153652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112-17-87</w:t>
            </w:r>
          </w:p>
          <w:p>
            <w:r>
              <w:t xml:space="preserve">E-mail: </w:t>
            </w:r>
            <w:r>
              <w:t xml:space="preserve">kuznecova@bk.ru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66, кв. 64</w:t>
            </w:r>
          </w:p>
          <w:p>
            <w:r>
              <w:t xml:space="preserve">ИНН </w:t>
            </w:r>
            <w:r>
              <w:t xml:space="preserve">542490082081</w:t>
            </w:r>
            <w:r>
              <w:t xml:space="preserve"> ОГРНИП </w:t>
            </w:r>
            <w:r>
              <w:t xml:space="preserve">305549097967721</w:t>
            </w:r>
          </w:p>
          <w:p>
            <w:r>
              <w:t xml:space="preserve">р/с </w:t>
            </w:r>
            <w:r>
              <w:t xml:space="preserve">40802810201093852584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(846) 916-31-23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Победы, д. 68, кв. 190</w:t>
      </w:r>
      <w:r>
        <w:t xml:space="preserve">, ИНН </w:t>
      </w:r>
      <w:r>
        <w:t xml:space="preserve">5431041057</w:t>
      </w:r>
      <w:r>
        <w:t xml:space="preserve">, контакт: </w:t>
      </w:r>
      <w:r>
        <w:t xml:space="preserve">Богданов Николай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