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34 200 002 рубля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047217085</w:t>
      </w:r>
      <w:r>
        <w:t xml:space="preserve">. Каталожный номер изделия — </w:t>
      </w:r>
      <w:r>
        <w:t xml:space="preserve">044138324</w:t>
      </w:r>
      <w:r>
        <w:t xml:space="preserve">. Заводской номер насоса — </w:t>
      </w:r>
      <w:r>
        <w:t xml:space="preserve">041593411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044649724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044974882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85775474737</w:t>
      </w:r>
      <w:r>
        <w:t xml:space="preserve">. Приложение учтено за номером </w:t>
      </w:r>
      <w:r>
        <w:t xml:space="preserve">83473553931</w:t>
      </w:r>
      <w:r>
        <w:t xml:space="preserve">. Счётчик имеет заводской номер </w:t>
      </w:r>
      <w:r>
        <w:t xml:space="preserve">85319102232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89268401422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82052798114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07.06.2025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RM-5472-45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68 24 489993</w:t>
      </w:r>
      <w:r>
        <w:t xml:space="preserve">. К партии приложен паспорт изделия № </w:t>
      </w:r>
      <w:r>
        <w:t xml:space="preserve">53 06 757489</w:t>
      </w:r>
      <w:r>
        <w:t xml:space="preserve">. Оборудование поставляется с паспортом транспортного средства № </w:t>
      </w:r>
      <w:r>
        <w:t xml:space="preserve">31 10 634316</w:t>
      </w:r>
      <w:r>
        <w:t xml:space="preserve">. Приёмка производится согласно техническому паспорту </w:t>
      </w:r>
      <w:r>
        <w:t xml:space="preserve">48 20 781130</w:t>
      </w:r>
      <w:r>
        <w:t xml:space="preserve">. СНИЛС не указан, номер заказа </w:t>
      </w:r>
      <w:r>
        <w:t xml:space="preserve">284-055-371 91</w:t>
      </w:r>
      <w:r>
        <w:t xml:space="preserve">. Дата рождения не проставлена, документ выдан </w:t>
      </w:r>
      <w:r>
        <w:t xml:space="preserve">16.11.2024</w:t>
      </w:r>
      <w:r>
        <w:t xml:space="preserve">. Код подразделения, см. артикул </w:t>
      </w:r>
      <w:r>
        <w:t xml:space="preserve">747-742</w:t>
      </w:r>
      <w:r>
        <w:t xml:space="preserve">. Цена — </w:t>
      </w:r>
      <w:r>
        <w:t xml:space="preserve">850000 (Восемьсот пятьдесят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4607112402918</w:t>
      </w:r>
      <w:r>
        <w:t xml:space="preserve">. Код контрагента по ОКПО — </w:t>
      </w:r>
      <w:r>
        <w:t xml:space="preserve">6857629025</w:t>
      </w:r>
      <w:r>
        <w:t xml:space="preserve">. Оборудование учтено под инвентарным номером </w:t>
      </w:r>
      <w:r>
        <w:t xml:space="preserve">044871054</w:t>
      </w:r>
      <w:r>
        <w:t xml:space="preserve">, складской позиции присвоен номер </w:t>
      </w:r>
      <w:r>
        <w:t xml:space="preserve">070650575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4379208616</w:t>
      </w:r>
      <w:r>
        <w:t xml:space="preserve">. ИНН не присвоен, платёжный документ № </w:t>
      </w:r>
      <w:r>
        <w:t xml:space="preserve">908283222351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2758932511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08.10.2021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Мира 88/4 кв 65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(499) 660-42-47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18216171471790489520</w:t>
      </w:r>
      <w:r>
        <w:t xml:space="preserve">. Прибор учёта (счётчик) № </w:t>
      </w:r>
      <w:r>
        <w:t xml:space="preserve">39873373559574930640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18209374445146357721</w:t>
      </w:r>
      <w:r>
        <w:t xml:space="preserve">. Номер счёта-проформы — </w:t>
      </w:r>
      <w:r>
        <w:t xml:space="preserve">77561387819679704996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18210091933977475271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3377318248</w:t>
      </w:r>
      <w:r>
        <w:t xml:space="preserve">. ИНН см. в приложении; спецификация № </w:t>
      </w:r>
      <w:r>
        <w:t xml:space="preserve">8019040857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0277864479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5764041133</w:t>
      </w:r>
      <w:r>
        <w:t xml:space="preserve">. Содержание примеси не превышает </w:t>
      </w:r>
      <w:r>
        <w:t xml:space="preserve">0,5 %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2497098631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244316230350</w:t>
      </w:r>
      <w:r>
        <w:t xml:space="preserve">. ИНН см. приложение; номенклатурный код — </w:t>
      </w:r>
      <w:r>
        <w:t xml:space="preserve">313974955545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008830631682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516904782413</w:t>
      </w:r>
      <w:r>
        <w:t xml:space="preserve">. Контрольный модуль имеет заводской номер </w:t>
      </w:r>
      <w:r>
        <w:t xml:space="preserve">696258003550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оканчивается </w:t>
      </w:r>
      <w:r>
        <w:t xml:space="preserve">не позднее 11.03.2026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(843) 112-83-69</w:t>
      </w:r>
      <w:r>
        <w:t xml:space="preserve">, адрес для корреспонденции: </w:t>
      </w:r>
      <w:r>
        <w:t xml:space="preserve">Химки, Тверская 48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44</w:t>
      </w:r>
      <w:r>
        <w:t xml:space="preserve">601/731-сс</w:t>
      </w:r>
      <w:r>
        <w:t xml:space="preserve">.</w:t>
      </w:r>
    </w:p>
    <w:p>
      <w:r>
        <w:t xml:space="preserve">9.4. Контрольная запись: </w:t>
      </w:r>
      <w:r>
        <w:t xml:space="preserve">7 0ІО О00,1 (семь миллионов десять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Самара, Ленина 7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509-47-92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Санкт-Петербург Тверская 83/2 кв 79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371-62-27</w:t>
            </w:r>
          </w:p>
          <w:p>
            <w:r>
              <w:t xml:space="preserve">E-mail: </w:t>
            </w:r>
            <w:r>
              <w:t xml:space="preserve">smirnov@corp-tehno.ru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просп. Кутузовский, д. 10, кв. 131</w:t>
      </w:r>
      <w:r>
        <w:t xml:space="preserve">, ИНН </w:t>
      </w:r>
      <w:r>
        <w:t xml:space="preserve">5984272730</w:t>
      </w:r>
      <w:r>
        <w:t xml:space="preserve">, контакт: </w:t>
      </w:r>
      <w:r>
        <w:t xml:space="preserve">Иванов Алексей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