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body>
    <w:p>
      <w:pPr>
        <w:jc w:val="center"/>
      </w:pPr>
      <w:r>
        <w:rPr>
          <w:b/>
        </w:rPr>
        <w:t xml:space="preserve">ДОГОВОР ВОЗМЕЗДНОГО ОКАЗАНИЯ УСЛУГ</w:t>
      </w:r>
    </w:p>
    <w:p>
      <w:pPr>
        <w:jc w:val="center"/>
      </w:pPr>
      <w:r>
        <w:rPr>
          <w:b/>
        </w:rPr>
        <w:t xml:space="preserve">№ </w:t>
      </w:r>
      <w:r>
        <w:rPr>
          <w:b/>
        </w:rPr>
        <w:t xml:space="preserve">55Ф-27055/14-641Д</w:t>
      </w:r>
    </w:p>
    <w:p/>
    <w:p>
      <w:r>
        <w:t xml:space="preserve">г. Ростов-на-Дону</w:t>
      </w:r>
      <w:r>
        <w:t xml:space="preserve">     </w:t>
      </w:r>
      <w:r>
        <w:t xml:space="preserve">3 июля 2024 г.</w:t>
      </w:r>
    </w:p>
    <w:p/>
    <w:p>
      <w:r>
        <w:t xml:space="preserve">Гусева Елена Юрьевна</w:t>
      </w:r>
      <w:r>
        <w:t xml:space="preserve">, </w:t>
      </w:r>
      <w:r>
        <w:t xml:space="preserve">паспорт </w:t>
      </w:r>
      <w:r>
        <w:t xml:space="preserve">01 23 263248</w:t>
      </w:r>
      <w:r>
        <w:t xml:space="preserve">, выдан </w:t>
      </w:r>
      <w:r>
        <w:t xml:space="preserve">ОВД «Тропарёво» г. Москвы</w:t>
      </w:r>
      <w:r>
        <w:t xml:space="preserve"> </w:t>
      </w:r>
      <w:r>
        <w:t xml:space="preserve">11.03.2002</w:t>
      </w:r>
      <w:r>
        <w:t xml:space="preserve">, код подразделения </w:t>
      </w:r>
      <w:r>
        <w:t xml:space="preserve">018-927</w:t>
      </w:r>
      <w:r>
        <w:t xml:space="preserve">, именуемая в дальнейшем «Исполнитель»</w:t>
      </w:r>
      <w:r>
        <w:t xml:space="preserve">, с одной стороны, и </w:t>
      </w:r>
      <w:r>
        <w:t xml:space="preserve">Воробьёв Юрий Павлович</w:t>
      </w:r>
      <w:r>
        <w:t xml:space="preserve">, </w:t>
      </w:r>
      <w:r>
        <w:t xml:space="preserve">паспорт </w:t>
      </w:r>
      <w:r>
        <w:t xml:space="preserve">70 15 963951</w:t>
      </w:r>
      <w:r>
        <w:t xml:space="preserve">, выдан </w:t>
      </w:r>
      <w:r>
        <w:t xml:space="preserve">ОВД «Тропарёво» г. Москвы</w:t>
      </w:r>
      <w:r>
        <w:t xml:space="preserve"> </w:t>
      </w:r>
      <w:r>
        <w:t xml:space="preserve">19.08.2019</w:t>
      </w:r>
      <w:r>
        <w:t xml:space="preserve">, код подразделения </w:t>
      </w:r>
      <w:r>
        <w:t xml:space="preserve">798-238</w:t>
      </w:r>
      <w:r>
        <w:t xml:space="preserve">, именуемый в дальнейшем «Заказчик»</w:t>
      </w:r>
      <w:r>
        <w:t xml:space="preserve">, с другой стороны, совместно именуемые «Стороны», заключили настоящий Договор № </w:t>
      </w:r>
      <w:r>
        <w:t xml:space="preserve">75/2024-С</w:t>
      </w:r>
      <w:r>
        <w:t xml:space="preserve"> (далее — Договор) о нижеследующем:</w:t>
      </w:r>
    </w:p>
    <w:p/>
    <w:p>
      <w:r>
        <w:rPr>
          <w:b/>
        </w:rPr>
        <w:t xml:space="preserve">1. ПРЕДМЕТ ДОГОВОРА</w:t>
      </w:r>
    </w:p>
    <w:p>
      <w:r>
        <w:t xml:space="preserve">1.1. </w:t>
      </w:r>
      <w:r>
        <w:t xml:space="preserve">Исполнитель обязуется по заданию Заказчика оказать услуги, а Заказчик обязуется оплатить эти услуги.</w:t>
      </w:r>
    </w:p>
    <w:p>
      <w:r>
        <w:t xml:space="preserve">1.2. </w:t>
      </w:r>
      <w:r>
        <w:t xml:space="preserve">Перечень, объём и сроки оказания услуг согласовываются Сторонами в заданиях, оформляемых в письменной форме.</w:t>
      </w:r>
    </w:p>
    <w:p>
      <w:r>
        <w:t xml:space="preserve">1.3. </w:t>
      </w:r>
      <w:r>
        <w:t xml:space="preserve">Услуги считаются оказанными после подписания Сторонами акта сдачи-приёмки. Срок оплаты — </w:t>
      </w:r>
      <w:r>
        <w:t xml:space="preserve">в течение 14 (Четырнадцати) дней с момента выставления счета</w:t>
      </w:r>
      <w:r>
        <w:t xml:space="preserve">.</w:t>
      </w:r>
    </w:p>
    <w:p>
      <w:r>
        <w:t xml:space="preserve">1.4. </w:t>
      </w:r>
      <w:r>
        <w:t xml:space="preserve">Заказчик вправе в любое время проверять ход и качество оказываемых услуг, не вмешиваясь в деятельность Исполнителя.</w:t>
      </w:r>
    </w:p>
    <w:p/>
    <w:p>
      <w:r>
        <w:rPr>
          <w:b/>
        </w:rPr>
        <w:t xml:space="preserve">2. ЦЕНА И ПОРЯДОК РАСЧЁТОВ</w:t>
      </w:r>
    </w:p>
    <w:p>
      <w:r>
        <w:t xml:space="preserve">2.1. Общая цена Договора: </w:t>
      </w:r>
      <w:r>
        <w:t xml:space="preserve">930 000,1 (Девятьсот тридцать тысяч) руб.</w:t>
      </w:r>
      <w:r>
        <w:t xml:space="preserve">, </w:t>
      </w:r>
      <w:r>
        <w:t xml:space="preserve">Без НДС</w:t>
      </w:r>
      <w:r>
        <w:t xml:space="preserve">.</w:t>
      </w:r>
    </w:p>
    <w:p>
      <w:r>
        <w:t xml:space="preserve">2.2. Налог: </w:t>
      </w:r>
      <w:r>
        <w:t xml:space="preserve">1/300 ключевой ставки ЦБ РФ от общей суммы счета</w:t>
      </w:r>
      <w:r>
        <w:t xml:space="preserve">.</w:t>
      </w:r>
    </w:p>
    <w:p>
      <w:r>
        <w:t xml:space="preserve">2.3. Срок оплаты — </w:t>
      </w:r>
      <w:r>
        <w:t xml:space="preserve">не позднее 08.04.2026</w:t>
      </w:r>
      <w:r>
        <w:t xml:space="preserve">.</w:t>
      </w:r>
    </w:p>
    <w:p>
      <w:r>
        <w:t xml:space="preserve">2.4. </w:t>
      </w:r>
      <w:r>
        <w:t xml:space="preserve">Товар поставляется в соответствии с </w:t>
      </w:r>
      <w:r>
        <w:t xml:space="preserve">ГОСТ 7.32-2017</w:t>
      </w:r>
      <w:r>
        <w:t xml:space="preserve">, артикул </w:t>
      </w:r>
      <w:r>
        <w:t xml:space="preserve">RM-8383-42</w:t>
      </w:r>
      <w:r>
        <w:t xml:space="preserve">, код </w:t>
      </w:r>
      <w:r>
        <w:t xml:space="preserve">ОКВЭД 46.90</w:t>
      </w:r>
      <w:r>
        <w:t xml:space="preserve">. Оплата по </w:t>
      </w:r>
      <w:r>
        <w:t xml:space="preserve">КБК 18210101011011000110</w:t>
      </w:r>
      <w:r>
        <w:t xml:space="preserve">, </w:t>
      </w:r>
      <w:r>
        <w:t xml:space="preserve">ОКТМО 45382000</w:t>
      </w:r>
      <w:r>
        <w:t xml:space="preserve">. См. </w:t>
      </w:r>
      <w:r>
        <w:t xml:space="preserve">Приложение № 1</w:t>
      </w:r>
      <w:r>
        <w:t xml:space="preserve"> и </w:t>
      </w:r>
      <w:r>
        <w:t xml:space="preserve">счёт-фактуру № 1123 от 03.03.2024</w:t>
      </w:r>
      <w:r>
        <w:t xml:space="preserve">. Ответственный — </w:t>
      </w:r>
      <w:r>
        <w:t xml:space="preserve">Директор Отдела Продаж</w:t>
      </w:r>
      <w:r>
        <w:t xml:space="preserve">. Приёмка оформляется актом (</w:t>
      </w:r>
      <w:r>
        <w:t xml:space="preserve">Акт приёма-передачи</w:t>
      </w:r>
      <w:r>
        <w:t xml:space="preserve">), срок — до 18:00 по </w:t>
      </w:r>
      <w:r>
        <w:t xml:space="preserve">московскому времени</w:t>
      </w:r>
      <w:r>
        <w:t xml:space="preserve">. Споры — в </w:t>
      </w:r>
      <w:r>
        <w:t xml:space="preserve">МКАС при ТПП РФ</w:t>
      </w:r>
      <w:r>
        <w:t xml:space="preserve">. Цена — </w:t>
      </w:r>
      <w:r>
        <w:t xml:space="preserve">Шестьсот двадцать четыре тысячи два рубля 00 копеек</w:t>
      </w:r>
      <w:r>
        <w:t xml:space="preserve">, включая НДС </w:t>
      </w:r>
      <w:r>
        <w:t xml:space="preserve">20%</w:t>
      </w:r>
      <w:r>
        <w:t xml:space="preserve"> в размере </w:t>
      </w:r>
      <w:r>
        <w:t xml:space="preserve">7 700 000 (семь миллионов семьсот тысяч) рублей 00 копеек</w:t>
      </w:r>
      <w:r>
        <w:t xml:space="preserve">.</w:t>
      </w:r>
    </w:p>
    <w:p/>
    <w:p>
      <w:r>
        <w:rPr>
          <w:b/>
        </w:rPr>
        <w:t xml:space="preserve">3. МЕСТО И СРОКИ ИСПОЛНЕНИЯ</w:t>
      </w:r>
    </w:p>
    <w:p>
      <w:r>
        <w:t xml:space="preserve">3.1. Место исполнения обязательств: </w:t>
      </w:r>
      <w:r>
        <w:t xml:space="preserve">бул. Мира, д. 30, с. Ивановское, Тверская обл.</w:t>
      </w:r>
      <w:r>
        <w:t xml:space="preserve">.</w:t>
      </w:r>
    </w:p>
    <w:p>
      <w:r>
        <w:t xml:space="preserve">3.2. Уведомления направляются </w:t>
      </w:r>
      <w:r>
        <w:t xml:space="preserve">Воробьёву Юрию Павловичу</w:t>
      </w:r>
      <w:r>
        <w:t xml:space="preserve"> по телефону </w:t>
      </w:r>
      <w:r>
        <w:t xml:space="preserve">+7 (499) 672-94-33</w:t>
      </w:r>
      <w:r>
        <w:t xml:space="preserve">.</w:t>
      </w:r>
    </w:p>
    <w:p>
      <w:r>
        <w:t xml:space="preserve">3.3. Срок исполнения обязательств — </w:t>
      </w:r>
      <w:r>
        <w:t xml:space="preserve">в течение 10 календарных дней с момента поступления денежных средств на расчетный счет</w:t>
      </w:r>
      <w:r>
        <w:t xml:space="preserve">.</w:t>
      </w:r>
    </w:p>
    <w:p/>
    <w:p>
      <w:r>
        <w:rPr>
          <w:b/>
        </w:rPr>
        <w:t xml:space="preserve">4. ПРОЧИЕ УСЛОВИЯ</w:t>
      </w:r>
    </w:p>
    <w:p>
      <w:r>
        <w:t xml:space="preserve">4.1. </w:t>
      </w:r>
      <w:r>
        <w:t xml:space="preserve">Стороны несут ответственность за неисполнение или ненадлежащее исполнение обязательств в соответствии с законодательством Российской Федерации.</w:t>
      </w:r>
    </w:p>
    <w:p>
      <w:r>
        <w:t xml:space="preserve">4.2. </w:t>
      </w:r>
      <w:r>
        <w:t xml:space="preserve">Размер неустойки за нарушение сроков оплаты: </w:t>
      </w:r>
      <w:r>
        <w:t xml:space="preserve">7 (семь) процентов от цены Договора</w:t>
      </w:r>
      <w:r>
        <w:t xml:space="preserve">. Предельный размер ответственности: </w:t>
      </w:r>
      <w:r>
        <w:t xml:space="preserve">0,2 (двух десятых) % от стоимости неоплаченных работ</w:t>
      </w:r>
      <w:r>
        <w:t xml:space="preserve">.</w:t>
      </w:r>
    </w:p>
    <w:p>
      <w:r>
        <w:t xml:space="preserve">4.3. </w:t>
      </w:r>
      <w:r>
        <w:t xml:space="preserve">Стороны освобождаются от ответственности при наступлении обстоятельств непреодолимой силы, если они прямо повлияли на исполнение обязательств.</w:t>
      </w:r>
    </w:p>
    <w:p>
      <w:r>
        <w:t xml:space="preserve">4.4. </w:t>
      </w:r>
      <w:r>
        <w:t xml:space="preserve">Сторона, для которой создалась невозможность исполнения, обязана уведомить другую Сторону. Срок уведомления — </w:t>
      </w:r>
      <w:r>
        <w:t xml:space="preserve">в течение 20 (Двадцати) банковских дней с даты подписания Сторонами акта сдачи-приемки оказанных услуг</w:t>
      </w:r>
      <w:r>
        <w:t xml:space="preserve">.</w:t>
      </w:r>
    </w:p>
    <w:p>
      <w:r>
        <w:t xml:space="preserve">4.5. </w:t>
      </w:r>
      <w:r>
        <w:t xml:space="preserve">Все споры и разногласия решаются путём переговоров. Претензионный порядок обязателен, срок ответа на претензию — </w:t>
      </w:r>
      <w:r>
        <w:t xml:space="preserve">не позднее 09.02.2026</w:t>
      </w:r>
      <w:r>
        <w:t xml:space="preserve">.</w:t>
      </w:r>
    </w:p>
    <w:p/>
    <w:p/>
    <w:p/>
    <w:p>
      <w:r>
        <w:rPr>
          <w:b/>
        </w:rPr>
        <w:t xml:space="preserve">9. КОНТРОЛЬНЫЕ ВЕЛИЧИНЫ</w:t>
      </w:r>
    </w:p>
    <w:p>
      <w:r>
        <w:t xml:space="preserve">9.1. Контрольная запись: </w:t>
      </w:r>
      <w:r>
        <w:rPr>
          <w:b/>
        </w:rPr>
        <w:t xml:space="preserve">1/1</w:t>
      </w:r>
      <w:r>
        <w:t xml:space="preserve">50 ключевой ставки ЦБ РФ годовых</w:t>
      </w:r>
      <w:r>
        <w:t xml:space="preserve">.</w:t>
      </w:r>
    </w:p>
    <w:p>
      <w:r>
        <w:t xml:space="preserve">9.2. Контрольная запись: </w:t>
      </w:r>
      <w:r>
        <w:rPr>
          <w:b/>
        </w:rPr>
        <w:t xml:space="preserve">в течение 1</w:t>
      </w:r>
      <w:r>
        <w:t xml:space="preserve">0 (Десяти) рабочих дней с момента подписания акта</w:t>
      </w:r>
      <w:r>
        <w:t xml:space="preserve">.</w:t>
      </w:r>
    </w:p>
    <w:p>
      <w:r>
        <w:t xml:space="preserve">9.3. Контрольная запись: </w:t>
      </w:r>
      <w:r>
        <w:rPr>
          <w:b/>
        </w:rPr>
        <w:t xml:space="preserve">9</w:t>
      </w:r>
      <w:r>
        <w:t xml:space="preserve">8/23</w:t>
      </w:r>
      <w:r>
        <w:t xml:space="preserve">.</w:t>
      </w:r>
    </w:p>
    <w:p>
      <w:r>
        <w:t xml:space="preserve">9.4. Контрольная запись (таблица):</w:t>
      </w:r>
    </w:p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t xml:space="preserve">5910</w:t>
            </w:r>
          </w:p>
        </w:tc>
        <w:tc>
          <w:tcPr>
            <w:tcW w:w="4680" w:type="dxa"/>
          </w:tcPr>
          <w:p>
            <w:r>
              <w:t xml:space="preserve">0000 руб. 0 коп.</w:t>
            </w:r>
          </w:p>
        </w:tc>
      </w:tr>
    </w:tbl>
    <w:p/>
    <w:p>
      <w:r>
        <w:rPr>
          <w:b/>
        </w:rPr>
        <w:t xml:space="preserve">РЕКВИЗИТЫ И ПОДПИСИ СТОРОН</w:t>
      </w:r>
    </w:p>
    <w:p/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rPr>
                <w:b/>
              </w:rPr>
              <w:t xml:space="preserve">Исполнитель:</w:t>
            </w:r>
          </w:p>
          <w:p>
            <w:r>
              <w:t xml:space="preserve">Гусева Елена Юрьевна</w:t>
            </w:r>
          </w:p>
          <w:p>
            <w:r>
              <w:t xml:space="preserve">Дата рождения: </w:t>
            </w:r>
            <w:r>
              <w:t xml:space="preserve">03.05.1977</w:t>
            </w:r>
          </w:p>
          <w:p>
            <w:r>
              <w:t xml:space="preserve">Адрес регистрации: </w:t>
            </w:r>
            <w:r>
              <w:t xml:space="preserve">пер. Тверская, д. 48, пос. Заречный, Республика Татарстан</w:t>
            </w:r>
          </w:p>
          <w:p>
            <w:r>
              <w:t xml:space="preserve">Паспорт </w:t>
            </w:r>
            <w:r>
              <w:t xml:space="preserve">01 23 263248</w:t>
            </w:r>
            <w:r>
              <w:t xml:space="preserve">, выдан ОВД «Тропарёво» г. Москвы 11.03.2002</w:t>
            </w:r>
            <w:r>
              <w:t xml:space="preserve">, код подразделения </w:t>
            </w:r>
            <w:r>
              <w:t xml:space="preserve">018-927</w:t>
            </w:r>
          </w:p>
          <w:p>
            <w:r>
              <w:t xml:space="preserve">СНИЛС </w:t>
            </w:r>
            <w:r>
              <w:t xml:space="preserve">687-587-173 83</w:t>
            </w:r>
            <w:r>
              <w:t xml:space="preserve"> ИНН </w:t>
            </w:r>
            <w:r>
              <w:t xml:space="preserve">886465145429</w:t>
            </w:r>
          </w:p>
          <w:p>
            <w:r>
              <w:t xml:space="preserve">Тел.: </w:t>
            </w:r>
            <w:r>
              <w:t xml:space="preserve">+7 (495) 676-11-36</w:t>
            </w:r>
          </w:p>
          <w:p>
            <w:r>
              <w:t xml:space="preserve">E-mail: </w:t>
            </w:r>
            <w:r>
              <w:t xml:space="preserve">guseva@sibtrans.ru</w:t>
            </w:r>
          </w:p>
          <w:p/>
          <w:p>
            <w:r>
              <w:t xml:space="preserve">______________ </w:t>
            </w:r>
            <w:r>
              <w:t xml:space="preserve">Гусева Е. Ю.</w:t>
            </w:r>
          </w:p>
          <w:p>
            <w:r>
              <w:t xml:space="preserve">Согласовано: </w:t>
            </w:r>
            <w:r>
              <w:rPr>
                <w:b/>
              </w:rPr>
              <w:t xml:space="preserve">Гусева Еле</w:t>
            </w:r>
            <w:r>
              <w:t xml:space="preserve">на Юрьевна</w:t>
            </w:r>
          </w:p>
        </w:tc>
        <w:tc>
          <w:tcPr>
            <w:tcW w:w="4680" w:type="dxa"/>
          </w:tcPr>
          <w:p>
            <w:r>
              <w:rPr>
                <w:b/>
              </w:rPr>
              <w:t xml:space="preserve">Заказчик:</w:t>
            </w:r>
          </w:p>
          <w:p>
            <w:r>
              <w:t xml:space="preserve">Воробьёв Юрий Павлович</w:t>
            </w:r>
          </w:p>
          <w:p>
            <w:r>
              <w:t xml:space="preserve">Дата рождения: </w:t>
            </w:r>
            <w:r>
              <w:t xml:space="preserve">02.01.1983</w:t>
            </w:r>
          </w:p>
          <w:p>
            <w:r>
              <w:t xml:space="preserve">Адрес регистрации: </w:t>
            </w:r>
            <w:r>
              <w:t xml:space="preserve">просп. Промышленная, д. 6, д. Малые Вязёмы, Московская обл.</w:t>
            </w:r>
          </w:p>
          <w:p>
            <w:r>
              <w:t xml:space="preserve">Паспорт </w:t>
            </w:r>
            <w:r>
              <w:t xml:space="preserve">70 15 963951</w:t>
            </w:r>
            <w:r>
              <w:t xml:space="preserve">, выдан ОВД «Тропарёво» г. Москвы 19.08.2019</w:t>
            </w:r>
            <w:r>
              <w:t xml:space="preserve">, код подразделения </w:t>
            </w:r>
            <w:r>
              <w:t xml:space="preserve">798-238</w:t>
            </w:r>
          </w:p>
          <w:p>
            <w:r>
              <w:t xml:space="preserve">СНИЛС </w:t>
            </w:r>
            <w:r>
              <w:t xml:space="preserve">024-389-520 56</w:t>
            </w:r>
            <w:r>
              <w:t xml:space="preserve"> ИНН </w:t>
            </w:r>
            <w:r>
              <w:t xml:space="preserve">013510008834</w:t>
            </w:r>
          </w:p>
          <w:p>
            <w:r>
              <w:t xml:space="preserve">Тел.: </w:t>
            </w:r>
            <w:r>
              <w:t xml:space="preserve">+7 (495) 197-40-22</w:t>
            </w:r>
          </w:p>
          <w:p>
            <w:r>
              <w:t xml:space="preserve">E-mail: </w:t>
            </w:r>
            <w:r>
              <w:t xml:space="preserve">vorobev@list.ru</w:t>
            </w:r>
          </w:p>
          <w:p/>
          <w:p>
            <w:r>
              <w:t xml:space="preserve">______________ </w:t>
            </w:r>
            <w:r>
              <w:t xml:space="preserve">Воробьёв Ю. П.</w:t>
            </w:r>
          </w:p>
        </w:tc>
      </w:tr>
    </w:tbl>
    <w:p/>
    <w:p>
      <w:r>
        <w:t xml:space="preserve">Подписи сторон:</w:t>
      </w:r>
    </w:p>
    <w:p>
      <w:r>
        <w:t xml:space="preserve">Исполнитель: _______________ /</w:t>
      </w:r>
      <w:r>
        <w:t xml:space="preserve">Гусева Елена Юрьевна</w:t>
      </w:r>
      <w:r>
        <w:t xml:space="preserve">/</w:t>
      </w:r>
    </w:p>
    <w:p>
      <w:r>
        <w:t xml:space="preserve">Заказчик: _______________ /</w:t>
      </w:r>
      <w:r>
        <w:t xml:space="preserve">Воробьёв Юрий Павлович</w:t>
      </w:r>
      <w:r>
        <w:t xml:space="preserve">/</w:t>
      </w:r>
    </w:p>
    <w:sectPr>
      <w:headerReference w:type="default" r:id="rIdH"/>
      <w:pgSz w:w="11906" w:h="16838"/>
      <w:pgMar w:top="1134" w:right="850" w:bottom="1134" w:left="1701" w:header="708" w:footer="708"/>
    </w:sectPr>
  </w:body>
</w:document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p>
    <w:r>
      <w:t xml:space="preserve">ИП Гусева Е. Ю. · </w:t>
    </w:r>
    <w:r>
      <w:t xml:space="preserve">+7 (846) 226-28-42</w:t>
    </w:r>
    <w:r>
      <w:t xml:space="preserve"> · </w:t>
    </w:r>
    <w:r>
      <w:t xml:space="preserve">guseva@yandex.ru</w:t>
    </w:r>
  </w:p>
</w:hdr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rPr>
      <w:sz w:val="20"/>
    </w:rPr>
  </w:style>
</w:styles>
</file>

<file path=word/_rels/document.xml.rels><?xml version="1.0" encoding="UTF-8" standalone="yes"?><Relationships xmlns="http://schemas.openxmlformats.org/package/2006/relationships"><Relationship Id="rIdS" Type="http://schemas.openxmlformats.org/officeDocument/2006/relationships/styles" Target="styles.xml"/><Relationship Id="rIdH" Type="http://schemas.openxmlformats.org/officeDocument/2006/relationships/header" Target="header1.xml"/></Relationships>
</file>