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otnotes.xml" ContentType="application/vnd.openxmlformats-officedocument.wordprocessingml.footnot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body>
    <w:p>
      <w:pPr>
        <w:jc w:val="center"/>
      </w:pPr>
      <w:r>
        <w:rPr>
          <w:b/>
        </w:rPr>
        <w:t xml:space="preserve">ДОГОВОР ЗАЙМА</w:t>
      </w:r>
    </w:p>
    <w:p>
      <w:pPr>
        <w:jc w:val="center"/>
      </w:pPr>
      <w:r>
        <w:rPr>
          <w:b/>
        </w:rPr>
        <w:t xml:space="preserve">№ </w:t>
      </w:r>
      <w:r>
        <w:rPr>
          <w:b/>
        </w:rPr>
        <w:t xml:space="preserve">27Ф-71276/16-990Д</w:t>
      </w:r>
    </w:p>
    <w:p/>
    <w:p>
      <w:r>
        <w:t xml:space="preserve">г. Воронеж</w:t>
      </w:r>
      <w:r>
        <w:t xml:space="preserve">     </w:t>
      </w:r>
      <w:r>
        <w:t xml:space="preserve">10 января 2023 г.</w:t>
      </w:r>
    </w:p>
    <w:p/>
    <w:p>
      <w:r>
        <w:t xml:space="preserve">Смирнов Олег Петрович</w:t>
      </w:r>
      <w:r>
        <w:t xml:space="preserve">, </w:t>
      </w:r>
      <w:r>
        <w:t xml:space="preserve">паспорт </w:t>
      </w:r>
      <w:r>
        <w:t xml:space="preserve">76 18 741821</w:t>
      </w:r>
      <w:r>
        <w:t xml:space="preserve">, выдан </w:t>
      </w:r>
      <w:r>
        <w:t xml:space="preserve">ТП № 2 ОУФМС России по Московской обл.</w:t>
      </w:r>
      <w:r>
        <w:t xml:space="preserve"> </w:t>
      </w:r>
      <w:r>
        <w:t xml:space="preserve">09.08.2004</w:t>
      </w:r>
      <w:r>
        <w:t xml:space="preserve">, код подразделения </w:t>
      </w:r>
      <w:r>
        <w:t xml:space="preserve">371-970</w:t>
      </w:r>
      <w:r>
        <w:t xml:space="preserve">, именуемый в дальнейшем «Займодавец»</w:t>
      </w:r>
      <w:r>
        <w:t xml:space="preserve">, с одной стороны, и </w:t>
      </w:r>
      <w:r>
        <w:t xml:space="preserve">Иванов Владимир Дмитриевич</w:t>
      </w:r>
      <w:r>
        <w:t xml:space="preserve">, </w:t>
      </w:r>
      <w:r>
        <w:t xml:space="preserve">паспорт </w:t>
      </w:r>
      <w:r>
        <w:t xml:space="preserve">31 02 798707</w:t>
      </w:r>
      <w:r>
        <w:t xml:space="preserve">, выдан </w:t>
      </w:r>
      <w:r>
        <w:t xml:space="preserve">ТП № 2 ОУФМС России по Московской обл.</w:t>
      </w:r>
      <w:r>
        <w:t xml:space="preserve"> </w:t>
      </w:r>
      <w:r>
        <w:t xml:space="preserve">28.02.2015</w:t>
      </w:r>
      <w:r>
        <w:t xml:space="preserve">, код подразделения </w:t>
      </w:r>
      <w:r>
        <w:t xml:space="preserve">953-175</w:t>
      </w:r>
      <w:r>
        <w:t xml:space="preserve">, именуемый в дальнейшем «Заёмщик»</w:t>
      </w:r>
      <w:r>
        <w:t xml:space="preserve">, с другой стороны, совместно именуемые «Стороны», заключили настоящий Договор № </w:t>
      </w:r>
      <w:r>
        <w:t xml:space="preserve">74/12</w:t>
      </w:r>
      <w:r>
        <w:t xml:space="preserve"> (далее — Договор) о нижеследующем:</w:t>
      </w:r>
    </w:p>
    <w:p>
      <w:r>
        <w:t xml:space="preserve">Стороны согласовали порядок возврата товара.</w:t>
      </w:r>
      <w:r>
        <w:rPr>
          <w:vertAlign w:val="superscript"/>
        </w:rPr>
        <w:footnoteReference w:id="1"/>
      </w:r>
    </w:p>
    <w:p/>
    <w:p>
      <w:r>
        <w:rPr>
          <w:b/>
        </w:rPr>
        <w:t xml:space="preserve">1. ПРЕДМЕТ ДОГОВОРА</w:t>
      </w:r>
    </w:p>
    <w:p>
      <w:r>
        <w:t xml:space="preserve">1.1. </w:t>
      </w:r>
      <w:r>
        <w:t xml:space="preserve">Займодавец передаёт в собственность Заёмщику денежные средства, а Заёмщик обязуется возвратить сумму займа в срок и в порядке, установленные Договором.</w:t>
      </w:r>
    </w:p>
    <w:p>
      <w:r>
        <w:t xml:space="preserve">1.2. </w:t>
      </w:r>
      <w:r>
        <w:t xml:space="preserve">Сумма займа: </w:t>
      </w:r>
      <w:r>
        <w:t xml:space="preserve">цена Контракта составляет ______ рублей ______ копеек</w:t>
      </w:r>
      <w:r>
        <w:t xml:space="preserve">. Заём считается возвращённым в момент зачисления денежных средств на счёт Займодавца.</w:t>
      </w:r>
    </w:p>
    <w:p>
      <w:r>
        <w:t xml:space="preserve">1.3. </w:t>
      </w:r>
      <w:r>
        <w:t xml:space="preserve">Ставка за пользование займом: </w:t>
      </w:r>
      <w:r>
        <w:t xml:space="preserve">10 (десять) процентов за каждый день просрочки</w:t>
      </w:r>
      <w:r>
        <w:t xml:space="preserve">.</w:t>
      </w:r>
    </w:p>
    <w:p>
      <w:r>
        <w:t xml:space="preserve">1.4. </w:t>
      </w:r>
      <w:r>
        <w:t xml:space="preserve">Выдача займа производится траншами; </w:t>
      </w:r>
      <w:r>
        <w:t xml:space="preserve">график выдачи траншей</w:t>
      </w:r>
      <w:r>
        <w:t xml:space="preserve"> согласуется Сторонами дополнительно.</w:t>
      </w:r>
    </w:p>
    <w:p/>
    <w:p>
      <w:r>
        <w:rPr>
          <w:b/>
        </w:rPr>
        <w:t xml:space="preserve">2. ЦЕНА И ПОРЯДОК РАСЧЁТОВ</w:t>
      </w:r>
    </w:p>
    <w:p>
      <w:r>
        <w:t xml:space="preserve">2.1. Общая цена Договора: </w:t>
      </w:r>
      <w:r>
        <w:t xml:space="preserve">1170002,6 рубля</w:t>
      </w:r>
      <w:r>
        <w:t xml:space="preserve">, включая НДС </w:t>
      </w:r>
      <w:r>
        <w:t xml:space="preserve">20%</w:t>
      </w:r>
      <w:r>
        <w:t xml:space="preserve"> в размере </w:t>
      </w:r>
      <w:r>
        <w:t xml:space="preserve">97000000 (девяносто семь миллионов) руб. 5 коп.</w:t>
      </w:r>
      <w:r>
        <w:t xml:space="preserve">.</w:t>
      </w:r>
    </w:p>
    <w:p>
      <w:r>
        <w:t xml:space="preserve">2.2. Налог: </w:t>
      </w:r>
      <w:r>
        <w:t xml:space="preserve">0,1 (одной десятой) % за каждый день просрочки</w:t>
      </w:r>
      <w:r>
        <w:t xml:space="preserve">.</w:t>
      </w:r>
    </w:p>
    <w:p>
      <w:r>
        <w:t xml:space="preserve">2.3. Срок оплаты — </w:t>
      </w:r>
      <w:r>
        <w:t xml:space="preserve">не позднее 12.07.2025</w:t>
      </w:r>
      <w:r>
        <w:t xml:space="preserve">.</w:t>
      </w:r>
    </w:p>
    <w:p>
      <w:r>
        <w:t xml:space="preserve">2.4. Порядок выборки: </w:t>
      </w:r>
      <w:r>
        <w:t xml:space="preserve">количество траншей</w:t>
      </w:r>
      <w:r>
        <w:t xml:space="preserve"> определяется приложением к Договору.</w:t>
      </w:r>
    </w:p>
    <w:p>
      <w:r>
        <w:t xml:space="preserve">2.5. </w:t>
      </w:r>
      <w:r>
        <w:t xml:space="preserve">Товар поставляется в соответствии с </w:t>
      </w:r>
      <w:r>
        <w:t xml:space="preserve">ГОСТ 7.32-2017</w:t>
      </w:r>
      <w:r>
        <w:t xml:space="preserve">, артикул </w:t>
      </w:r>
      <w:r>
        <w:t xml:space="preserve">RM-2996-20</w:t>
      </w:r>
      <w:r>
        <w:t xml:space="preserve">, код </w:t>
      </w:r>
      <w:r>
        <w:t xml:space="preserve">ОКВЭД 46.90</w:t>
      </w:r>
      <w:r>
        <w:t xml:space="preserve">. Оплата по </w:t>
      </w:r>
      <w:r>
        <w:t xml:space="preserve">КБК 18210101011011000110</w:t>
      </w:r>
      <w:r>
        <w:t xml:space="preserve">, </w:t>
      </w:r>
      <w:r>
        <w:t xml:space="preserve">ОКТМО 45382000</w:t>
      </w:r>
      <w:r>
        <w:t xml:space="preserve">. См. </w:t>
      </w:r>
      <w:r>
        <w:t xml:space="preserve">Приложение № 1</w:t>
      </w:r>
      <w:r>
        <w:t xml:space="preserve"> и </w:t>
      </w:r>
      <w:r>
        <w:t xml:space="preserve">счёт-фактуру № 1123 от 03.03.2024</w:t>
      </w:r>
      <w:r>
        <w:t xml:space="preserve">. Ответственный — </w:t>
      </w:r>
      <w:r>
        <w:t xml:space="preserve">Директор Отдела Продаж</w:t>
      </w:r>
      <w:r>
        <w:t xml:space="preserve">. Приёмка оформляется актом (</w:t>
      </w:r>
      <w:r>
        <w:t xml:space="preserve">Акт приёма-передачи</w:t>
      </w:r>
      <w:r>
        <w:t xml:space="preserve">), срок — до 18:00 по </w:t>
      </w:r>
      <w:r>
        <w:t xml:space="preserve">московскому времени</w:t>
      </w:r>
      <w:r>
        <w:t xml:space="preserve">. Споры — в </w:t>
      </w:r>
      <w:r>
        <w:t xml:space="preserve">МКАС при ТПП РФ</w:t>
      </w:r>
      <w:r>
        <w:t xml:space="preserve">. Цена — </w:t>
      </w:r>
      <w:r>
        <w:t xml:space="preserve">Семьсот двадцать пять тысяч рублей 00 копеек</w:t>
      </w:r>
      <w:r>
        <w:t xml:space="preserve">, НДС не облагается</w:t>
      </w:r>
      <w:r>
        <w:t xml:space="preserve">.</w:t>
      </w:r>
    </w:p>
    <w:p/>
    <w:p>
      <w:r>
        <w:rPr>
          <w:b/>
        </w:rPr>
        <w:t xml:space="preserve">3. МЕСТО И СРОКИ ИСПОЛНЕНИЯ</w:t>
      </w:r>
    </w:p>
    <w:p>
      <w:r>
        <w:t xml:space="preserve">3.1. Место исполнения обязательств: </w:t>
      </w:r>
      <w:r>
        <w:t xml:space="preserve">630099, г. Новосибирск, ш. Космонавтов, д. 7, кв. 166</w:t>
      </w:r>
      <w:r>
        <w:t xml:space="preserve">.</w:t>
      </w:r>
    </w:p>
    <w:p>
      <w:r>
        <w:t xml:space="preserve">3.2. Уведомления направляются </w:t>
      </w:r>
      <w:r>
        <w:t xml:space="preserve">Иванову Владимиру Дмитриевичу</w:t>
      </w:r>
      <w:r>
        <w:t xml:space="preserve"> по телефону </w:t>
      </w:r>
      <w:r>
        <w:t xml:space="preserve">8-812-290-26-70</w:t>
      </w:r>
      <w:r>
        <w:t xml:space="preserve">.</w:t>
      </w:r>
    </w:p>
    <w:p>
      <w:r>
        <w:t xml:space="preserve">3.3. Срок исполнения обязательств — </w:t>
      </w:r>
      <w:r>
        <w:t xml:space="preserve">в течение двадцати рабочих дней с даты подписания Сторонами акта сдачи-приемки оказанных услуг</w:t>
      </w:r>
      <w:r>
        <w:t xml:space="preserve">.</w:t>
      </w:r>
    </w:p>
    <w:p/>
    <w:p>
      <w:r>
        <w:rPr>
          <w:b/>
        </w:rPr>
        <w:t xml:space="preserve">4. ПРОЧИЕ УСЛОВИЯ</w:t>
      </w:r>
    </w:p>
    <w:p>
      <w:r>
        <w:t xml:space="preserve">4.1. </w:t>
      </w:r>
      <w:r>
        <w:t xml:space="preserve">Стороны несут ответственность за неисполнение или ненадлежащее исполнение обязательств в соответствии с законодательством Российской Федерации.</w:t>
      </w:r>
    </w:p>
    <w:p>
      <w:r>
        <w:t xml:space="preserve">4.2. </w:t>
      </w:r>
      <w:r>
        <w:t xml:space="preserve">Размер неустойки за нарушение сроков оплаты: </w:t>
      </w:r>
      <w:r>
        <w:t xml:space="preserve">20 (двадцать) процентов годовых</w:t>
      </w:r>
      <w:r>
        <w:t xml:space="preserve">. Предельный размер ответственности: </w:t>
      </w:r>
      <w:r>
        <w:t xml:space="preserve">1/130 ключевой ставки ЦБ РФ от цены Договора</w:t>
      </w:r>
      <w:r>
        <w:t xml:space="preserve">, но не более </w:t>
      </w:r>
      <w:r>
        <w:t xml:space="preserve">18% от цены Договора</w:t>
      </w:r>
      <w:r>
        <w:t xml:space="preserve">.</w:t>
      </w:r>
    </w:p>
    <w:p>
      <w:r>
        <w:t xml:space="preserve">4.3. </w:t>
      </w:r>
      <w:r>
        <w:t xml:space="preserve">Стороны освобождаются от ответственности при наступлении обстоятельств непреодолимой силы, если они прямо повлияли на исполнение обязательств.</w:t>
      </w:r>
    </w:p>
    <w:p>
      <w:r>
        <w:t xml:space="preserve">4.4. </w:t>
      </w:r>
      <w:r>
        <w:t xml:space="preserve">Сторона, для которой создалась невозможность исполнения, обязана уведомить другую Сторону. Срок уведомления — </w:t>
      </w:r>
      <w:r>
        <w:t xml:space="preserve">в течение 30 банковских дней с момента поступления денежных средств на расчетный счет</w:t>
      </w:r>
      <w:r>
        <w:t xml:space="preserve">.</w:t>
      </w:r>
    </w:p>
    <w:p>
      <w:r>
        <w:t xml:space="preserve">4.5. </w:t>
      </w:r>
      <w:r>
        <w:t xml:space="preserve">Все споры и разногласия решаются путём переговоров. Претензионный порядок обязателен, срок ответа на претензию — </w:t>
      </w:r>
      <w:r>
        <w:t xml:space="preserve">в течение 5 (Пяти) календарных дней с момента заключения контракта</w:t>
      </w:r>
      <w:r>
        <w:t xml:space="preserve">.</w:t>
      </w:r>
    </w:p>
    <w:p/>
    <w:p/>
    <w:p>
      <w:r>
        <w:rPr>
          <w:b/>
        </w:rPr>
        <w:t xml:space="preserve">10. ДОПОЛНИТЕЛЬНЫЕ СВЕДЕНИЯ О СТОРОНАХ</w:t>
      </w:r>
    </w:p>
    <w:p>
      <w:r>
        <w:t xml:space="preserve">Уполномоченный представитель: </w:t>
      </w:r>
      <w:r>
        <w:t xml:space="preserve">Смирно­в‍ Олег Петрович</w:t>
      </w:r>
    </w:p>
    <w:p>
      <w:r>
        <w:t xml:space="preserve">Согласовано: </w:t>
      </w:r>
      <w:r>
        <w:t xml:space="preserve">иВаНоВ Владимир</w:t>
      </w:r>
    </w:p>
    <w:p/>
    <w:p/>
    <w:p>
      <w:r>
        <w:rPr>
          <w:b/>
        </w:rPr>
        <w:t xml:space="preserve">9. КОНТРОЛЬНЫЕ ВЕЛИЧИНЫ</w:t>
      </w:r>
    </w:p>
    <w:p>
      <w:r>
        <w:t xml:space="preserve">9.1. Контрольная запись: </w:t>
      </w:r>
      <w:r>
        <w:rPr>
          <w:b/>
        </w:rPr>
        <w:t xml:space="preserve">26Ф-00</w:t>
      </w:r>
      <w:r>
        <w:t xml:space="preserve">550/17-205Д</w:t>
      </w:r>
      <w:r>
        <w:t xml:space="preserve">.</w:t>
      </w:r>
    </w:p>
    <w:p>
      <w:r>
        <w:t xml:space="preserve">9.2. Контрольная запись: </w:t>
      </w:r>
      <w:r>
        <w:rPr>
          <w:b/>
        </w:rPr>
        <w:t xml:space="preserve">не менее 8</w:t>
      </w:r>
      <w:r>
        <w:t xml:space="preserve">59 000 (Восьмисот пятидесяти девяти тысяч) ₽</w:t>
      </w:r>
      <w:r>
        <w:t xml:space="preserve">.</w:t>
      </w:r>
    </w:p>
    <w:p>
      <w:r>
        <w:t xml:space="preserve">9.3. Контрольная запись: </w:t>
      </w:r>
      <w:r>
        <w:rPr>
          <w:b/>
        </w:rPr>
        <w:t xml:space="preserve">1/1</w:t>
      </w:r>
      <w:r>
        <w:t xml:space="preserve">50 ключевой ставки ЦБ РФ от общей суммы счета</w:t>
      </w:r>
      <w:r>
        <w:t xml:space="preserve">.</w:t>
      </w:r>
    </w:p>
    <w:p>
      <w:r>
        <w:t xml:space="preserve">9.4. Контрольная запись (таблица):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не позднее 15.04.20</w:t>
            </w:r>
          </w:p>
        </w:tc>
        <w:tc>
          <w:tcPr>
            <w:tcW w:w="4680" w:type="dxa"/>
          </w:tcPr>
          <w:p>
            <w:r>
              <w:t xml:space="preserve">25</w:t>
            </w:r>
          </w:p>
        </w:tc>
      </w:tr>
    </w:tbl>
    <w:p/>
    <w:p>
      <w:r>
        <w:rPr>
          <w:b/>
        </w:rPr>
        <w:t xml:space="preserve">РЕКВИЗИТЫ И ПОДПИСИ СТОРОН</w:t>
      </w:r>
    </w:p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rPr>
                <w:b/>
              </w:rPr>
              <w:t xml:space="preserve">Займодавец:</w:t>
            </w:r>
          </w:p>
          <w:p>
            <w:r>
              <w:t xml:space="preserve">Смирнов Олег Петрович</w:t>
            </w:r>
          </w:p>
          <w:p>
            <w:r>
              <w:t xml:space="preserve">Дата рождения: </w:t>
            </w:r>
            <w:r>
              <w:t xml:space="preserve">27.06.1976</w:t>
            </w:r>
          </w:p>
          <w:p>
            <w:r>
              <w:t xml:space="preserve">Адрес регистрации: </w:t>
            </w:r>
            <w:r>
              <w:t xml:space="preserve">614000, г. Пермь, бул. Мира, д. 47, кв. 71</w:t>
            </w:r>
          </w:p>
          <w:p>
            <w:r>
              <w:t xml:space="preserve">Паспорт </w:t>
            </w:r>
            <w:r>
              <w:t xml:space="preserve">76 18 741821</w:t>
            </w:r>
            <w:r>
              <w:t xml:space="preserve">, выдан ТП № 2 ОУФМС России по Московской обл. 09.08.2004</w:t>
            </w:r>
            <w:r>
              <w:t xml:space="preserve">, код подразделения </w:t>
            </w:r>
            <w:r>
              <w:t xml:space="preserve">371-970</w:t>
            </w:r>
          </w:p>
          <w:p>
            <w:r>
              <w:t xml:space="preserve">СНИЛС </w:t>
            </w:r>
            <w:r>
              <w:t xml:space="preserve">336-643-317 85</w:t>
            </w:r>
            <w:r>
              <w:t xml:space="preserve"> ИНН </w:t>
            </w:r>
            <w:r>
              <w:t xml:space="preserve">906410809811</w:t>
            </w:r>
          </w:p>
          <w:p>
            <w:r>
              <w:t xml:space="preserve">Тел.: </w:t>
            </w:r>
            <w:r>
              <w:t xml:space="preserve">+7 (846) 204-17-70 доб. 738</w:t>
            </w:r>
          </w:p>
          <w:p>
            <w:r>
              <w:t xml:space="preserve">E-mail: </w:t>
            </w:r>
            <w:r>
              <w:t xml:space="preserve">smirnov@yandex.ru</w:t>
            </w:r>
          </w:p>
          <w:p/>
          <w:p>
            <w:r>
              <w:t xml:space="preserve">______________ </w:t>
            </w:r>
            <w:r>
              <w:t xml:space="preserve">Смирнов О. П.</w:t>
            </w:r>
          </w:p>
        </w:tc>
        <w:tc>
          <w:tcPr>
            <w:tcW w:w="4680" w:type="dxa"/>
          </w:tcPr>
          <w:p>
            <w:r>
              <w:rPr>
                <w:b/>
              </w:rPr>
              <w:t xml:space="preserve">Заёмщик:</w:t>
            </w:r>
          </w:p>
          <w:p>
            <w:r>
              <w:t xml:space="preserve">Иванов Владимир Дмитриевич</w:t>
            </w:r>
          </w:p>
          <w:p>
            <w:r>
              <w:t xml:space="preserve">Дата рождения: </w:t>
            </w:r>
            <w:r>
              <w:t xml:space="preserve">28.09.1993</w:t>
            </w:r>
          </w:p>
          <w:p>
            <w:r>
              <w:t xml:space="preserve">Адрес регистрации: </w:t>
            </w:r>
            <w:r>
              <w:t xml:space="preserve">620014, г. Екатеринбург, ул. Кирова, д. 85, кв. 34</w:t>
            </w:r>
          </w:p>
          <w:p>
            <w:r>
              <w:t xml:space="preserve">Паспорт </w:t>
            </w:r>
            <w:r>
              <w:t xml:space="preserve">31 02 798707</w:t>
            </w:r>
            <w:r>
              <w:t xml:space="preserve">, выдан ТП № 2 ОУФМС России по Московской обл. 28.02.2015</w:t>
            </w:r>
            <w:r>
              <w:t xml:space="preserve">, код подразделения </w:t>
            </w:r>
            <w:r>
              <w:t xml:space="preserve">953-175</w:t>
            </w:r>
          </w:p>
          <w:p>
            <w:r>
              <w:t xml:space="preserve">СНИЛС </w:t>
            </w:r>
            <w:r>
              <w:t xml:space="preserve">031-114-062 79</w:t>
            </w:r>
            <w:r>
              <w:t xml:space="preserve"> ИНН </w:t>
            </w:r>
            <w:r>
              <w:t xml:space="preserve">044561040997</w:t>
            </w:r>
          </w:p>
          <w:p>
            <w:r>
              <w:t xml:space="preserve">Тел.: </w:t>
            </w:r>
            <w:r>
              <w:t xml:space="preserve">+7 (383) 306-87-35 доб. 408</w:t>
            </w:r>
          </w:p>
          <w:p>
            <w:r>
              <w:t xml:space="preserve">E-mail: </w:t>
            </w:r>
            <w:r>
              <w:t xml:space="preserve">ivanov@corp-tehno.ru</w:t>
            </w:r>
          </w:p>
          <w:p/>
          <w:p>
            <w:r>
              <w:t xml:space="preserve">______________ </w:t>
            </w:r>
            <w:r>
              <w:t xml:space="preserve">Иванов В. Д.</w:t>
            </w:r>
          </w:p>
        </w:tc>
      </w:tr>
    </w:tbl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ИНН: </w:t>
            </w:r>
            <w:r>
              <w:t xml:space="preserve">9064</w:t>
            </w:r>
          </w:p>
        </w:tc>
        <w:tc>
          <w:tcPr>
            <w:tcW w:w="4680" w:type="dxa"/>
          </w:tcPr>
          <w:p>
            <w:r>
              <w:t xml:space="preserve">10809811</w:t>
            </w:r>
          </w:p>
        </w:tc>
      </w:tr>
      <w:tr>
        <w:tc>
          <w:tcPr>
            <w:tcW w:w="4680" w:type="dxa"/>
          </w:tcPr>
          <w:p>
            <w:r>
              <w:t xml:space="preserve">Иванов</w:t>
            </w:r>
          </w:p>
        </w:tc>
        <w:tc>
          <w:tcPr>
            <w:tcW w:w="4680" w:type="dxa"/>
          </w:tcPr>
          <w:p>
            <w:r>
              <w:t xml:space="preserve">Владимир Дмитриевич</w:t>
            </w:r>
          </w:p>
        </w:tc>
      </w:tr>
    </w:tbl>
    <w:p/>
    <w:p>
      <w:r>
        <w:t xml:space="preserve">Подписи сторон:</w:t>
      </w:r>
    </w:p>
    <w:p>
      <w:r>
        <w:t xml:space="preserve">Займодавец: _______________ /</w:t>
      </w:r>
      <w:r>
        <w:t xml:space="preserve">Смирнов Олег Петрович</w:t>
      </w:r>
      <w:r>
        <w:t xml:space="preserve">/</w:t>
      </w:r>
    </w:p>
    <w:p>
      <w:r>
        <w:t xml:space="preserve">Заёмщик: _______________ /</w:t>
      </w:r>
      <w:r>
        <w:t xml:space="preserve">Иванов Владимир Дмитриевич</w:t>
      </w:r>
      <w:r>
        <w:t xml:space="preserve">/</w:t>
      </w:r>
    </w:p>
    <w:sectPr>
      <w:pgSz w:w="11906" w:h="16838"/>
      <w:pgMar w:top="1134" w:right="850" w:bottom="1134" w:left="1701" w:header="708" w:footer="708"/>
    </w:sectPr>
  </w:body>
</w:document>
</file>

<file path=word/footnotes.xml><?xml version="1.0" encoding="utf-8"?>
<w:footnotes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  <w:footnote w:id="1">
    <w:p>
      <w:pPr>
        <w:pStyle w:val="FootnoteText"/>
      </w:pPr>
      <w:r>
        <w:rPr>
          <w:vertAlign w:val="superscript"/>
        </w:rPr>
        <w:footnoteRef/>
      </w:r>
      <w:r>
        <w:t xml:space="preserve">Реквизиты для возврата: </w:t>
      </w:r>
      <w:r>
        <w:t xml:space="preserve">101000, г. Москва, проезд Полевая, д. 15, кв. 21</w:t>
      </w:r>
      <w:r>
        <w:t xml:space="preserve">, ИНН </w:t>
      </w:r>
      <w:r>
        <w:t xml:space="preserve">8141984312</w:t>
      </w:r>
      <w:r>
        <w:t xml:space="preserve">, контакт: </w:t>
      </w:r>
      <w:r>
        <w:t xml:space="preserve">Сидоров Сергей Иванович</w:t>
      </w:r>
    </w:p>
  </w:footnote>
</w:footnotes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rPr>
      <w:sz w:val="20"/>
    </w:rPr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Relationship Id="rIdN" Type="http://schemas.openxmlformats.org/officeDocument/2006/relationships/footnotes" Target="footnotes.xml"/></Relationships>
</file>