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8/10</w:t>
      </w:r>
    </w:p>
    <w:p/>
    <w:p>
      <w:r>
        <w:t xml:space="preserve">г. Сергиев Посад</w:t>
      </w:r>
      <w:r>
        <w:t xml:space="preserve">     </w:t>
      </w:r>
      <w:r>
        <w:t xml:space="preserve">16 мая 2025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18Ф-26753/21-451Д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1600002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 миллион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RM-4660-33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ул. Гагарина, д. 33, кв. 29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(383) 716-62-79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банковских дней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57 0</w:t>
      </w:r>
      <w:r>
        <w:t xml:space="preserve">00 (Пятьдесят семь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72/І8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Петрова Юлия Андреевна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620014, г. Екатеринбург, ш. Мира, д. 4, кв. 98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843-84-55</w:t>
            </w:r>
          </w:p>
          <w:p>
            <w:r>
              <w:t xml:space="preserve">E-mail: </w:t>
            </w:r>
            <w:r>
              <w:t xml:space="preserve">sokolova@romashka.ru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630099, г. Новосибирск, проезд Космонавтов, д. 10, кв. 57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408-29-93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