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56Ф-55750/20-767Д</w:t>
      </w:r>
    </w:p>
    <w:p/>
    <w:p>
      <w:r>
        <w:t xml:space="preserve">г. Воронеж</w:t>
      </w:r>
      <w:r>
        <w:t xml:space="preserve">     </w:t>
      </w:r>
      <w:r>
        <w:t xml:space="preserve">13.10.2025 г.</w:t>
      </w:r>
    </w:p>
    <w:p/>
    <w:p>
      <w:r>
        <w:t xml:space="preserve">Индивидуальный предприниматель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Никитина Е. Д.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40 300 000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17 000 (Семнадцати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наб. Заречная, д. 53, кв. 112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(843) 291-48-18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47Ф-00866/25-898Д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94 0</w:t>
      </w:r>
      <w:r>
        <w:t xml:space="preserve">00 000,23 (девяносто четыре миллиона)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17.02.20</w:t>
        <w:br/>
        <w:t xml:space="preserve">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пер. Победы, д. 5, кв. 174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515-46-87</w:t>
            </w:r>
          </w:p>
          <w:p>
            <w:r>
              <w:t xml:space="preserve">E-mail: </w:t>
            </w:r>
            <w:r>
              <w:t xml:space="preserve">titova@list.ru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170100, г. Тверь, просп. Промышленная, д. 51, кв. 80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906-76-32</w:t>
            </w:r>
          </w:p>
          <w:p>
            <w:r>
              <w:t xml:space="preserve">E-mail: </w:t>
            </w:r>
            <w:r>
              <w:t xml:space="preserve">nikitina@sibtrans.ru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