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43Ф-73625/14-822Д</w:t>
      </w:r>
    </w:p>
    <w:p/>
    <w:p>
      <w:r>
        <w:t xml:space="preserve">г. Пермь</w:t>
      </w:r>
      <w:r>
        <w:t xml:space="preserve">     </w:t>
      </w:r>
      <w:r>
        <w:t xml:space="preserve">17.07.2024</w:t>
      </w:r>
    </w:p>
    <w:p/>
    <w:p>
      <w:r>
        <w:t xml:space="preserve">Индивидуальный предприниматель </w:t>
      </w:r>
      <w:r>
        <w:t xml:space="preserve">Орлов Д. М.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5/10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35 100 000,26 (Тридцать пять миллионов сто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RM-1739-90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проезд Гагарина, д. 86,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(383) 991-51-66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16.01.2026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38/2025-Д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09 000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Ч5 (Сорока 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420111, г. Казань, наб. Советская, д. 12, кв. 151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468-67-40</w:t>
            </w:r>
          </w:p>
          <w:p>
            <w:r>
              <w:t xml:space="preserve">E-mail: </w:t>
            </w:r>
            <w:r>
              <w:t xml:space="preserve">orlov@mail.ru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Садовая, д. 90, кв. 191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282-69-28</w:t>
            </w:r>
          </w:p>
          <w:p>
            <w:r>
              <w:t xml:space="preserve">E-mail: </w:t>
            </w:r>
            <w:r>
              <w:t xml:space="preserve">semenov@gmail.com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