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88 18 308119</w:t>
      </w:r>
      <w:r>
        <w:t xml:space="preserve">. Цена — </w:t>
      </w:r>
      <w:r>
        <w:t xml:space="preserve">не менее 12 800 000 (Двенадцати миллионов восьмисот тысяч) RUB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Советская, д. 71,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(499) 102-47-19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22.03.2025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603000, г. Нижний Новгород, наб. Кутузовский, д. 32, кв. 145</w:t>
      </w:r>
      <w:r>
        <w:t xml:space="preserve">1236160230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2 3</w:t>
      </w:r>
      <w:r>
        <w:t xml:space="preserve">00 000,89 (Два миллиона триста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З0 (Тридцати)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ш. Полевая, д. 54, тер. СНТ «Родник», Тверская обл.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938-14-56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проезд Ленина, д. 67, рп. Обухово, Республика Татарстан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970-35-84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Голубев А. Е.</w:t>
    </w:r>
    <w:r>
      <w:t xml:space="preserve">, тел. </w:t>
    </w:r>
    <w:r>
      <w:t xml:space="preserve">8(843)5455140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