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01.08.2026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RM-7401-48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65 18 349015</w:t>
      </w:r>
      <w:r>
        <w:t xml:space="preserve">. Цена — </w:t>
      </w:r>
      <w:r>
        <w:t xml:space="preserve">733 000 (Семьсот тридцать три тысячи)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Восемьсот сорок шесть тысяч два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просп. Октябрьская, д. 65, кв. 48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(495) 886-37-42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04.02.20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691 000 руб. 0 ‍ко­п.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проезд Профсоюзная, д. 16, кв. 118</w:t>
            </w:r>
          </w:p>
          <w:p>
            <w:r>
              <w:t xml:space="preserve">Почтовый адрес: </w:t>
            </w:r>
            <w:r>
              <w:t xml:space="preserve">141300, г. Сергиев Посад, проезд Садовая, д. 68, кв. 129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777-18-18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420111, г. Казань, наб. Пушкина, д. 83, кв. 169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252-27-86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