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982 000 (девятьсот восемьдесят две тысячи)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22.07.2025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704 002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RM-2579-91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51 07 795375</w:t>
      </w:r>
      <w:r>
        <w:t xml:space="preserve">. К партии приложен паспорт изделия № </w:t>
      </w:r>
      <w:r>
        <w:t xml:space="preserve">01 01 373475</w:t>
      </w:r>
      <w:r>
        <w:t xml:space="preserve">. Оборудование поставляется с паспортом транспортного средства № </w:t>
      </w:r>
      <w:r>
        <w:t xml:space="preserve">60 02 736306</w:t>
      </w:r>
      <w:r>
        <w:t xml:space="preserve">. Приёмка производится согласно техническому паспорту </w:t>
      </w:r>
      <w:r>
        <w:t xml:space="preserve">23 04 296481</w:t>
      </w:r>
      <w:r>
        <w:t xml:space="preserve">. СНИЛС не указан, номер заказа </w:t>
      </w:r>
      <w:r>
        <w:t xml:space="preserve">220-209-812 53</w:t>
      </w:r>
      <w:r>
        <w:t xml:space="preserve">. Дата рождения не проставлена, документ выдан </w:t>
      </w:r>
      <w:r>
        <w:t xml:space="preserve">17.04.2021</w:t>
      </w:r>
      <w:r>
        <w:t xml:space="preserve">. Код подразделения, см. артикул </w:t>
      </w:r>
      <w:r>
        <w:t xml:space="preserve">035-226</w:t>
      </w:r>
      <w:r>
        <w:t xml:space="preserve">. Цена — </w:t>
      </w:r>
      <w:r>
        <w:t xml:space="preserve">не более 4 770 000,0 (Четырёх миллионов семисот семидесяти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4605131273596</w:t>
      </w:r>
      <w:r>
        <w:t xml:space="preserve">. Код контрагента по ОКПО — </w:t>
      </w:r>
      <w:r>
        <w:t xml:space="preserve">7882634047</w:t>
      </w:r>
      <w:r>
        <w:t xml:space="preserve">. Оборудование учтено под инвентарным номером </w:t>
      </w:r>
      <w:r>
        <w:t xml:space="preserve">045628912</w:t>
      </w:r>
      <w:r>
        <w:t xml:space="preserve">, складской позиции присвоен номер </w:t>
      </w:r>
      <w:r>
        <w:t xml:space="preserve">085608123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18210101011011000159</w:t>
      </w:r>
      <w:r>
        <w:t xml:space="preserve">. ИНН не присвоен, регистрационный № </w:t>
      </w:r>
      <w:r>
        <w:t xml:space="preserve">3526259832</w:t>
      </w:r>
      <w:r>
        <w:t xml:space="preserve">. ИНН не присвоен, платёжный документ № </w:t>
      </w:r>
      <w:r>
        <w:t xml:space="preserve">205689588211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1399998420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Ленинградская обл., г. Казань, бул. Мира, вл. 76,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(812) 668-36-43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( 812) 538-94‍-43</w:t>
      </w:r>
    </w:p>
    <w:p>
      <w:r>
        <w:t xml:space="preserve">Контактное лицо: </w:t>
      </w:r>
      <w:r>
        <w:t xml:space="preserve">Беляев Владими‍р Олег​ович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6</w:t>
      </w:r>
      <w:r>
        <w:t xml:space="preserve">.</w:t>
      </w:r>
    </w:p>
    <w:p>
      <w:r>
        <w:t xml:space="preserve">9.4. Контрольная запись: </w:t>
      </w:r>
      <w:r>
        <w:t xml:space="preserve">Tри миллиона пятьсот десять тысяч рублей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бул. Ленинградская, вл. 25, стр. 2,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334-57-81</w:t>
            </w:r>
          </w:p>
          <w:p>
            <w:r>
              <w:t xml:space="preserve">E-mail: </w:t>
            </w:r>
            <w:r>
              <w:t xml:space="preserve">smirnova@sibtrans.ru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Ленинградская обл., г. Сергиев Посад, наб. Баумана, вл. 71,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(499) 969-78-57</w:t>
            </w:r>
          </w:p>
          <w:p>
            <w:r>
              <w:t xml:space="preserve">E-mail: </w:t>
            </w:r>
            <w:r>
              <w:t xml:space="preserve">belyaev@inbox.ru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Е. В.</w:t>
    </w:r>
    <w:r>
      <w:t xml:space="preserve">, тел. </w:t>
    </w:r>
    <w:r>
      <w:t xml:space="preserve">8(499)5975357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