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ВОЗМЕЗДНОГО ОКАЗАНИЯ УСЛУГ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14078/481-сс</w:t>
      </w:r>
    </w:p>
    <w:p/>
    <w:p>
      <w:r>
        <w:t xml:space="preserve">г. Екатеринбург</w:t>
      </w:r>
      <w:r>
        <w:t xml:space="preserve">     </w:t>
      </w:r>
      <w:r>
        <w:t xml:space="preserve">02.08.2024 г.</w:t>
      </w:r>
    </w:p>
    <w:p/>
    <w:p>
      <w:r>
        <w:t xml:space="preserve">Индивидуальный предприниматель </w:t>
      </w:r>
      <w:r>
        <w:t xml:space="preserve">Смирнов Юрий Петрович</w:t>
      </w:r>
      <w:r>
        <w:t xml:space="preserve">, ИНН </w:t>
      </w:r>
      <w:r>
        <w:t xml:space="preserve">730968088081</w:t>
      </w:r>
      <w:r>
        <w:t xml:space="preserve">, именуемый в дальнейшем «Исполнитель», действующий на основании свидетельства о государственной регистрации</w:t>
      </w:r>
      <w:r>
        <w:t xml:space="preserve">, с одной стороны, и </w:t>
      </w:r>
      <w:r>
        <w:t xml:space="preserve">Индивидуальный предприниматель </w:t>
      </w:r>
      <w:r>
        <w:t xml:space="preserve">Семёнов М. О.</w:t>
      </w:r>
      <w:r>
        <w:t xml:space="preserve">, ИНН </w:t>
      </w:r>
      <w:r>
        <w:t xml:space="preserve">182244802663</w:t>
      </w:r>
      <w:r>
        <w:t xml:space="preserve">, именуемый в дальнейшем «Заказчик»,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44/2024-К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Исполнитель обязуется по заданию Заказчика оказать услуги, а Заказчик обязуется оплатить эти услуги.</w:t>
      </w:r>
    </w:p>
    <w:p>
      <w:r>
        <w:t xml:space="preserve">1.2. </w:t>
      </w:r>
      <w:r>
        <w:t xml:space="preserve">Перечень, объём и сроки оказания услуг согласовываются Сторонами в заданиях, оформляемых в письменной форме.</w:t>
      </w:r>
    </w:p>
    <w:p>
      <w:r>
        <w:t xml:space="preserve">1.3. </w:t>
      </w:r>
      <w:r>
        <w:t xml:space="preserve">Услуги считаются оказанными после подписания Сторонами акта сдачи-приёмки. Срок оплаты — </w:t>
      </w:r>
      <w:r>
        <w:t xml:space="preserve">не позднее 18.07.2025</w:t>
      </w:r>
      <w:r>
        <w:t xml:space="preserve">.</w:t>
      </w:r>
    </w:p>
    <w:p>
      <w:r>
        <w:t xml:space="preserve">1.4. </w:t>
      </w:r>
      <w:r>
        <w:t xml:space="preserve">Заказчик вправе в любое время проверять ход и качество оказываемых услуг, не вмешиваясь в деятельность Исполнителя.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цена Контракта составляет ______ рублей ______ копеек</w:t>
      </w:r>
      <w:r>
        <w:t xml:space="preserve">.</w:t>
      </w:r>
    </w:p>
    <w:p>
      <w:r>
        <w:t xml:space="preserve">2.2. Налог: </w:t>
      </w:r>
      <w:r>
        <w:t xml:space="preserve">1/150 ключевой ставки ЦБ РФ за каждый день просрочки</w:t>
      </w:r>
      <w:r>
        <w:t xml:space="preserve">.</w:t>
      </w:r>
    </w:p>
    <w:p>
      <w:r>
        <w:t xml:space="preserve">2.3. Срок оплаты — </w:t>
      </w:r>
      <w:r>
        <w:t xml:space="preserve">в течение 20 рабочих дней с момента заключения контракта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RM-7644-93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08 02 666885</w:t>
      </w:r>
      <w:r>
        <w:t xml:space="preserve">. К партии приложен паспорт изделия № </w:t>
      </w:r>
      <w:r>
        <w:t xml:space="preserve">66 19 577100</w:t>
      </w:r>
      <w:r>
        <w:t xml:space="preserve">. Оборудование поставляется с паспортом транспортного средства № </w:t>
      </w:r>
      <w:r>
        <w:t xml:space="preserve">23 06 087681</w:t>
      </w:r>
      <w:r>
        <w:t xml:space="preserve">. Приёмка производится согласно техническому паспорту </w:t>
      </w:r>
      <w:r>
        <w:t xml:space="preserve">53 03 154351</w:t>
      </w:r>
      <w:r>
        <w:t xml:space="preserve">. СНИЛС не указан, номер заказа </w:t>
      </w:r>
      <w:r>
        <w:t xml:space="preserve">977-795-793 93</w:t>
      </w:r>
      <w:r>
        <w:t xml:space="preserve">. Дата рождения не проставлена, документ выдан </w:t>
      </w:r>
      <w:r>
        <w:t xml:space="preserve">06.03.2018</w:t>
      </w:r>
      <w:r>
        <w:t xml:space="preserve">. Код подразделения, см. артикул </w:t>
      </w:r>
      <w:r>
        <w:t xml:space="preserve">935-765</w:t>
      </w:r>
      <w:r>
        <w:t xml:space="preserve">. Цена — </w:t>
      </w:r>
      <w:r>
        <w:t xml:space="preserve">не менее 378 000 (Трёхсот семидесяти восьми тысяч) рублей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4601703330299</w:t>
      </w:r>
      <w:r>
        <w:t xml:space="preserve">. Код контрагента по ОКПО — </w:t>
      </w:r>
      <w:r>
        <w:t xml:space="preserve">5912158719</w:t>
      </w:r>
      <w:r>
        <w:t xml:space="preserve">. Оборудование учтено под инвентарным номером </w:t>
      </w:r>
      <w:r>
        <w:t xml:space="preserve">048115447</w:t>
      </w:r>
      <w:r>
        <w:t xml:space="preserve">, складской позиции присвоен номер </w:t>
      </w:r>
      <w:r>
        <w:t xml:space="preserve">178694026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18210101011011000146</w:t>
      </w:r>
      <w:r>
        <w:t xml:space="preserve">. ИНН не присвоен, регистрационный № </w:t>
      </w:r>
      <w:r>
        <w:t xml:space="preserve">9567133439</w:t>
      </w:r>
      <w:r>
        <w:t xml:space="preserve">. ИНН не присвоен, платёжный документ № </w:t>
      </w:r>
      <w:r>
        <w:t xml:space="preserve">384115793772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16 %</w:t>
      </w:r>
      <w:r>
        <w:t xml:space="preserve">. Товар подлежит хранению </w:t>
      </w:r>
      <w:r>
        <w:t xml:space="preserve">в течение 12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4379873740</w:t>
            </w:r>
          </w:p>
        </w:tc>
      </w:tr>
    </w:tbl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603000, г. Нижний Новгород, бул. Пушкина, д. 48, кв. 11</w:t>
      </w:r>
      <w:r>
        <w:t xml:space="preserve">.</w:t>
      </w:r>
    </w:p>
    <w:p>
      <w:r>
        <w:t xml:space="preserve">3.2. Уведомления направляются </w:t>
      </w:r>
      <w:r>
        <w:t xml:space="preserve">Семёнову Михаилу Олеговичу</w:t>
      </w:r>
      <w:r>
        <w:t xml:space="preserve"> по телефону </w:t>
      </w:r>
      <w:r>
        <w:t xml:space="preserve">+7 (812) 406-59-78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30 (Тридцати) дней с момента выставления счета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1/130 ключевой ставки ЦБ РФ годовых</w:t>
      </w:r>
      <w:r>
        <w:t xml:space="preserve">, но не более </w:t>
      </w:r>
      <w:r>
        <w:t xml:space="preserve">21% от цены Договора</w:t>
      </w:r>
      <w:r>
        <w:t xml:space="preserve">. Предельный размер ответственности: </w:t>
      </w:r>
      <w:r>
        <w:t xml:space="preserve">1/300 ключевой ставки ЦБ РФ от общей суммы счета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не позднее 12.06.2025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3 календарных дней с момента поступления денежных средств на расчетный счет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79</w:t>
      </w:r>
      <w:r>
        <w:t xml:space="preserve">318/065-сс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16 8</w:t>
      </w:r>
      <w:r>
        <w:t xml:space="preserve">00 000,3 (Шестнадцать миллионов восемьсот тысяч) руб.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1/1</w:t>
      </w:r>
      <w:r>
        <w:t xml:space="preserve">50 ключевой ставки ЦБ РФ годовых</w:t>
      </w:r>
      <w:r>
        <w:t xml:space="preserve">.</w:t>
      </w:r>
    </w:p>
    <w:p>
      <w:r>
        <w:t xml:space="preserve">9.4. Контрольная запись: </w:t>
      </w:r>
      <w:r>
        <w:t xml:space="preserve">в течение 1 0  (Десяти) банковских дней с даты подписания Сторонами акта сдачи-приемки оказанных услуг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Исполнитель:</w:t>
            </w:r>
          </w:p>
          <w:p>
            <w:r>
              <w:t xml:space="preserve">Смирнов Юрий Петрович</w:t>
            </w:r>
          </w:p>
          <w:p>
            <w:r>
              <w:t xml:space="preserve">Индивидуальный предприниматель </w:t>
            </w:r>
            <w:r>
              <w:t xml:space="preserve">Смирнов Юрий Петрович</w:t>
            </w:r>
          </w:p>
          <w:p>
            <w:r>
              <w:t xml:space="preserve">Адрес регистрации: </w:t>
            </w:r>
            <w:r>
              <w:t xml:space="preserve">344002, г. Ростов-на-Дону, проезд Строителей, д. 61, кв. 160</w:t>
            </w:r>
          </w:p>
          <w:p>
            <w:r>
              <w:t xml:space="preserve">ИНН </w:t>
            </w:r>
            <w:r>
              <w:t xml:space="preserve">730968088081</w:t>
            </w:r>
            <w:r>
              <w:t xml:space="preserve"> ОГРНИП </w:t>
            </w:r>
            <w:r>
              <w:t xml:space="preserve">399454706191918</w:t>
            </w:r>
          </w:p>
          <w:p>
            <w:r>
              <w:t xml:space="preserve">р/с </w:t>
            </w:r>
            <w:r>
              <w:t xml:space="preserve">40802810784994078567</w:t>
            </w:r>
            <w:r>
              <w:t xml:space="preserve"> в АО «Тинькофф Банк»</w:t>
            </w:r>
            <w:r>
              <w:t xml:space="preserve">, БИК </w:t>
            </w:r>
            <w:r>
              <w:t xml:space="preserve">044525974</w:t>
            </w:r>
          </w:p>
          <w:p>
            <w:r>
              <w:t xml:space="preserve">Тел.: </w:t>
            </w:r>
            <w:r>
              <w:t xml:space="preserve">+7 (383) 483-59-21</w:t>
            </w:r>
          </w:p>
          <w:p>
            <w:r>
              <w:t xml:space="preserve">E-mail: </w:t>
            </w:r>
            <w:r>
              <w:t xml:space="preserve">smirnov@gmail.com</w:t>
            </w:r>
          </w:p>
          <w:p/>
          <w:p>
            <w:r>
              <w:t xml:space="preserve">ИП ______________ </w:t>
            </w:r>
            <w:r>
              <w:t xml:space="preserve">Смирнов Ю. П.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Заказчик:</w:t>
            </w:r>
          </w:p>
          <w:p>
            <w:r>
              <w:t xml:space="preserve">Красногорск, Победы 90</w:t>
            </w:r>
          </w:p>
          <w:p>
            <w:r>
              <w:t xml:space="preserve">Индивидуальный предприниматель </w:t>
            </w:r>
            <w:r>
              <w:t xml:space="preserve">Семёнов Михаил Олегович</w:t>
            </w:r>
          </w:p>
          <w:p>
            <w:r>
              <w:t xml:space="preserve">Адрес регистрации: </w:t>
            </w:r>
            <w:r>
              <w:t xml:space="preserve">620014, г. Екатеринбург, наб. Советская, д. 43, кв. 66</w:t>
            </w:r>
          </w:p>
          <w:p>
            <w:r>
              <w:t xml:space="preserve">ИНН </w:t>
            </w:r>
            <w:r>
              <w:t xml:space="preserve">182244802663</w:t>
            </w:r>
            <w:r>
              <w:t xml:space="preserve"> ОГРНИП </w:t>
            </w:r>
            <w:r>
              <w:t xml:space="preserve">377561292070215</w:t>
            </w:r>
          </w:p>
          <w:p>
            <w:r>
              <w:t xml:space="preserve">р/с </w:t>
            </w:r>
            <w:r>
              <w:t xml:space="preserve">40802810617983701081</w:t>
            </w:r>
            <w:r>
              <w:t xml:space="preserve"> в ПАО Сбербанк</w:t>
            </w:r>
            <w:r>
              <w:t xml:space="preserve">, БИК </w:t>
            </w:r>
            <w:r>
              <w:t xml:space="preserve">044525225</w:t>
            </w:r>
          </w:p>
          <w:p>
            <w:r>
              <w:t xml:space="preserve">Тел.: </w:t>
            </w:r>
            <w:r>
              <w:t xml:space="preserve">+7 (499) 477-30-56</w:t>
            </w:r>
          </w:p>
          <w:p>
            <w:r>
              <w:t xml:space="preserve">E-mail: </w:t>
            </w:r>
            <w:r>
              <w:t xml:space="preserve">semenov@corp-tehno.ru</w:t>
            </w:r>
          </w:p>
          <w:p/>
          <w:p>
            <w:r>
              <w:t xml:space="preserve">ИП ______________ </w:t>
            </w:r>
            <w:r>
              <w:t xml:space="preserve">Семёнов М. О.</w:t>
            </w:r>
          </w:p>
          <w:tbl>
            <w:tblPr>
              <w:tblW w:w="9360" w:type="dxa"/>
              <w:tblBorders>
                <w:top w:val="single" w:sz="4" w:color="auto"/>
                <w:left w:val="single" w:sz="4" w:color="auto"/>
                <w:bottom w:val="single" w:sz="4" w:color="auto"/>
                <w:right w:val="single" w:sz="4" w:color="auto"/>
                <w:insideH w:val="single" w:sz="4" w:color="auto"/>
                <w:insideV w:val="single" w:sz="4" w:color="auto"/>
              </w:tblBorders>
            </w:tblPr>
            <w:tblGrid>
              <w:gridCol w:w="4680"/>
              <w:gridCol w:w="4680"/>
            </w:tblGrid>
            <w:tr>
              <w:tc>
                <w:tcPr>
                  <w:tcW w:w="4680" w:type="dxa"/>
                </w:tcPr>
                <w:p>
                  <w:r>
                    <w:t xml:space="preserve">Банк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Счёт</w:t>
                  </w:r>
                </w:p>
              </w:tc>
            </w:tr>
            <w:tr>
              <w:tc>
                <w:tcPr>
                  <w:tcW w:w="4680" w:type="dxa"/>
                </w:tcPr>
                <w:p>
                  <w:r>
                    <w:t xml:space="preserve">ПАО Сбербанк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40802810617983701081</w:t>
                  </w:r>
                </w:p>
              </w:tc>
            </w:tr>
            <w:tr>
              <w:tc>
                <w:tcPr>
                  <w:tcW w:w="4680" w:type="dxa"/>
                </w:tcPr>
                <w:p>
                  <w:r>
                    <w:t xml:space="preserve">Контакт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Семёнов М. О.</w:t>
                  </w:r>
                </w:p>
              </w:tc>
            </w:tr>
          </w:tbl>
          <w:p/>
        </w:tc>
      </w:tr>
    </w:tbl>
    <w:p/>
    <w:p>
      <w:r>
        <w:t xml:space="preserve">Подписи сторон:</w:t>
      </w:r>
    </w:p>
    <w:p>
      <w:r>
        <w:t xml:space="preserve">Исполнитель: _______________ /</w:t>
      </w:r>
      <w:r>
        <w:t xml:space="preserve">Смирнов Ю. П.</w:t>
      </w:r>
      <w:r>
        <w:t xml:space="preserve">/</w:t>
      </w:r>
    </w:p>
    <w:p>
      <w:r>
        <w:t xml:space="preserve">Заказчик: _______________ /</w:t>
      </w:r>
      <w:r>
        <w:t xml:space="preserve">Семёнов М. О.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