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66 600 000,81 (Шестидесяти шести миллионов шестисот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RM-1659-85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99 14 181976</w:t>
      </w:r>
      <w:r>
        <w:t xml:space="preserve">. К партии приложен паспорт изделия № </w:t>
      </w:r>
      <w:r>
        <w:t xml:space="preserve">22 02 840417</w:t>
      </w:r>
      <w:r>
        <w:t xml:space="preserve">. Оборудование поставляется с паспортом транспортного средства № </w:t>
      </w:r>
      <w:r>
        <w:t xml:space="preserve">11 22 057504</w:t>
      </w:r>
      <w:r>
        <w:t xml:space="preserve">. Приёмка производится согласно техническому паспорту </w:t>
      </w:r>
      <w:r>
        <w:t xml:space="preserve">07 15 561648</w:t>
      </w:r>
      <w:r>
        <w:t xml:space="preserve">. СНИЛС не указан, номер заказа </w:t>
      </w:r>
      <w:r>
        <w:t xml:space="preserve">425-942-279 05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151-361</w:t>
      </w:r>
      <w:r>
        <w:t xml:space="preserve">. Цена — </w:t>
      </w:r>
      <w:r>
        <w:t xml:space="preserve">6340002 (шесть миллионов триста сорок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4605775392065</w:t>
      </w:r>
      <w:r>
        <w:t xml:space="preserve">. Код контрагента по ОКПО — </w:t>
      </w:r>
      <w:r>
        <w:t xml:space="preserve">5616933104</w:t>
      </w:r>
      <w:r>
        <w:t xml:space="preserve">. Оборудование учтено под инвентарным номером </w:t>
      </w:r>
      <w:r>
        <w:t xml:space="preserve">042531747</w:t>
      </w:r>
      <w:r>
        <w:t xml:space="preserve">, складской позиции присвоен номер </w:t>
      </w:r>
      <w:r>
        <w:t xml:space="preserve">350138224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18210101011011000130</w:t>
      </w:r>
      <w:r>
        <w:t xml:space="preserve">. ИНН не присвоен, регистрационный № </w:t>
      </w:r>
      <w:r>
        <w:t xml:space="preserve">5068933788</w:t>
      </w:r>
      <w:r>
        <w:t xml:space="preserve">. ИНН не присвоен, платёжный документ № </w:t>
      </w:r>
      <w:r>
        <w:t xml:space="preserve">736228501360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9276381809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Московская обл., г. Пермь, ул. Заречная, вл. 61,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(499) 650-19-12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630099, г. Новосибирск, ш. Советская, д. 80, кв. 115</w:t>
      </w:r>
      <w:r>
        <w:t xml:space="preserve">5120222572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25 4</w:t>
      </w:r>
      <w:r>
        <w:t xml:space="preserve">00 000 (Двадцать пять миллионов четыреста тысяч)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дней со дня пре⁠дъявления тр­ебования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141300, Тверская обл., г. Сергиев Посад, наб. Ленина, вл. 68, стр. 2,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745-23-82</w:t>
            </w:r>
          </w:p>
          <w:p>
            <w:r>
              <w:t xml:space="preserve">E-mail: </w:t>
            </w:r>
            <w:r>
              <w:t xml:space="preserve">tarasov@mail.ru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143000, Республика Татарстан, г. Одинцово, ш. Пушкина, вл. 3, стр. 3,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420-55-85</w:t>
            </w:r>
          </w:p>
          <w:p>
            <w:r>
              <w:t xml:space="preserve">E-mail: </w:t>
            </w:r>
            <w:r>
              <w:t xml:space="preserve">novikov@yandex.ru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наб. Октябрьская, д. 16, кв. 72</w:t>
      </w:r>
      <w:r>
        <w:t xml:space="preserve">, ИНН </w:t>
      </w:r>
      <w:r>
        <w:t xml:space="preserve">4141494374</w:t>
      </w:r>
      <w:r>
        <w:t xml:space="preserve">, контакт: </w:t>
      </w:r>
      <w:r>
        <w:t xml:space="preserve">Зайцева Светлана Ивановна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