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28 08 177469</w:t>
      </w:r>
      <w:r>
        <w:t xml:space="preserve">. К партии приложен паспорт изделия № </w:t>
      </w:r>
      <w:r>
        <w:t xml:space="preserve">41 24 332191</w:t>
      </w:r>
      <w:r>
        <w:t xml:space="preserve">. Оборудование поставляется с паспортом транспортного средства № </w:t>
      </w:r>
      <w:r>
        <w:t xml:space="preserve">58 21 147090</w:t>
      </w:r>
      <w:r>
        <w:t xml:space="preserve">. Приёмка производится согласно техническому паспорту </w:t>
      </w:r>
      <w:r>
        <w:t xml:space="preserve">58 17 877986</w:t>
      </w:r>
      <w:r>
        <w:t xml:space="preserve">. СНИЛС не указан, номер заказа </w:t>
      </w:r>
      <w:r>
        <w:t xml:space="preserve">179-782-470 61</w:t>
      </w:r>
      <w:r>
        <w:t xml:space="preserve">. Дата рождения не проставлена, документ выдан </w:t>
      </w:r>
      <w:r>
        <w:t xml:space="preserve">26.03.2015</w:t>
      </w:r>
      <w:r>
        <w:t xml:space="preserve">. Код подразделения, см. артикул </w:t>
      </w:r>
      <w:r>
        <w:t xml:space="preserve">156-679</w:t>
      </w:r>
      <w:r>
        <w:t xml:space="preserve">. Цена — </w:t>
      </w:r>
      <w:r>
        <w:t xml:space="preserve">9 190 000 (Девять миллионов сто девяносто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4608434615267</w:t>
      </w:r>
      <w:r>
        <w:t xml:space="preserve">. Код контрагента по ОКПО — </w:t>
      </w:r>
      <w:r>
        <w:t xml:space="preserve">1050990513</w:t>
      </w:r>
      <w:r>
        <w:t xml:space="preserve">. Оборудование учтено под инвентарным номером </w:t>
      </w:r>
      <w:r>
        <w:t xml:space="preserve">046040373</w:t>
      </w:r>
      <w:r>
        <w:t xml:space="preserve">, складской позиции присвоен номер </w:t>
      </w:r>
      <w:r>
        <w:t xml:space="preserve">636986494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18210101011011000146</w:t>
      </w:r>
      <w:r>
        <w:t xml:space="preserve">. ИНН не присвоен, регистрационный № </w:t>
      </w:r>
      <w:r>
        <w:t xml:space="preserve">1348394716</w:t>
      </w:r>
      <w:r>
        <w:t xml:space="preserve">. ИНН не присвоен, платёжный документ № </w:t>
      </w:r>
      <w:r>
        <w:t xml:space="preserve">679078748336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6514744737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ул. Советская, д. 24, кв. 182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(812) 403-26-92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5 (пять)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721</w:t>
      </w:r>
      <w:r>
        <w:t xml:space="preserve">0002,4 (семь миллионов двести десять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60 (Шести­десяти) банковских дней с мом­ента выставления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11.05.2025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143400, г. Красногорск, наб. Ленинградская, д. 77, кв. 104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790-19-79</w:t>
            </w:r>
          </w:p>
          <w:p>
            <w:r>
              <w:t xml:space="preserve">E-mail: </w:t>
            </w:r>
            <w:r>
              <w:t xml:space="preserve">sokolova@gmail.com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Строителей, д. 64, кв. 70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416-90-99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Н. С.</w:t>
    </w:r>
    <w:r>
      <w:t xml:space="preserve">, тел. </w:t>
    </w:r>
    <w:r>
      <w:t xml:space="preserve">8(812)2507497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(495) 154-45-64</w:t>
    </w:r>
    <w:r>
      <w:t xml:space="preserve"> · </w:t>
    </w:r>
    <w:r>
      <w:t xml:space="preserve">sokolova@sibtrans.ru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