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К партии приложен паспорт изделия № </w:t>
      </w:r>
      <w:r>
        <w:t xml:space="preserve">91 07 856431</w:t>
      </w:r>
      <w:r>
        <w:t xml:space="preserve">. Оборудование поставляется с паспортом транспортного средства № </w:t>
      </w:r>
      <w:r>
        <w:t xml:space="preserve">13 10 132316</w:t>
      </w:r>
      <w:r>
        <w:t xml:space="preserve">. Приёмка производится согласно техническому паспорту </w:t>
      </w:r>
      <w:r>
        <w:t xml:space="preserve">65 06 076710</w:t>
      </w:r>
      <w:r>
        <w:t xml:space="preserve">. СНИЛС не указан, номер заказа </w:t>
      </w:r>
      <w:r>
        <w:t xml:space="preserve">787-220-803 32</w:t>
      </w:r>
      <w:r>
        <w:t xml:space="preserve">. Дата рождения не проставлена, документ выдан </w:t>
      </w:r>
      <w:r>
        <w:t xml:space="preserve">18.05.2016</w:t>
      </w:r>
      <w:r>
        <w:t xml:space="preserve">. Код подразделения, см. артикул </w:t>
      </w:r>
      <w:r>
        <w:t xml:space="preserve">114-118</w:t>
      </w:r>
      <w:r>
        <w:t xml:space="preserve">. Цена — </w:t>
      </w:r>
      <w:r>
        <w:t xml:space="preserve">936 000 (Девятьсот тридцать шесть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Девятьсот шестьдесят тысяч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4609654927226</w:t>
      </w:r>
      <w:r>
        <w:t xml:space="preserve">. Код контрагента по ОКПО — </w:t>
      </w:r>
      <w:r>
        <w:t xml:space="preserve">3823633236</w:t>
      </w:r>
      <w:r>
        <w:t xml:space="preserve">. Оборудование учтено под инвентарным номером </w:t>
      </w:r>
      <w:r>
        <w:t xml:space="preserve">043372981</w:t>
      </w:r>
      <w:r>
        <w:t xml:space="preserve">, складской позиции присвоен номер </w:t>
      </w:r>
      <w:r>
        <w:t xml:space="preserve">550385706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18210101011011000169</w:t>
      </w:r>
      <w:r>
        <w:t xml:space="preserve">. ИНН не присвоен, регистрационный № </w:t>
      </w:r>
      <w:r>
        <w:t xml:space="preserve">3757076482</w:t>
      </w:r>
      <w:r>
        <w:t xml:space="preserve">. ИНН не присвоен, платёжный документ № </w:t>
      </w:r>
      <w:r>
        <w:t xml:space="preserve">066403053939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2150526733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Баумана, д. 58,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834-92-94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46 8​00 000 руб. ​0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Крылова Анна Сергеевна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620014, г. Екатеринбург, бул. Ленинградская, д. 68, кв. 69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990-37-22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443010, г. Самара, наб. Заречная, д. 71, кв. 198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594-70-31</w:t>
            </w:r>
          </w:p>
          <w:p>
            <w:r>
              <w:t xml:space="preserve">E-mail: </w:t>
            </w:r>
            <w:r>
              <w:t xml:space="preserve">semenov@bk.ru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