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27 000 000,5 (Двадцать семь миллионов)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10.05.2025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RM-6333-22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29 08 469499</w:t>
      </w:r>
      <w:r>
        <w:t xml:space="preserve">. К партии приложен паспорт изделия № </w:t>
      </w:r>
      <w:r>
        <w:t xml:space="preserve">58 09 629193</w:t>
      </w:r>
      <w:r>
        <w:t xml:space="preserve">. Оборудование поставляется с паспортом транспортного средства № </w:t>
      </w:r>
      <w:r>
        <w:t xml:space="preserve">16 10 779115</w:t>
      </w:r>
      <w:r>
        <w:t xml:space="preserve">. Приёмка производится согласно техническому паспорту </w:t>
      </w:r>
      <w:r>
        <w:t xml:space="preserve">35 09 367187</w:t>
      </w:r>
      <w:r>
        <w:t xml:space="preserve">. СНИЛС не указан, номер заказа </w:t>
      </w:r>
      <w:r>
        <w:t xml:space="preserve">846-108-463 29</w:t>
      </w:r>
      <w:r>
        <w:t xml:space="preserve">. Дата рождения не проставлена, документ выдан </w:t>
      </w:r>
      <w:r>
        <w:t xml:space="preserve">08.04.2017</w:t>
      </w:r>
      <w:r>
        <w:t xml:space="preserve">. Код подразделения, см. артикул </w:t>
      </w:r>
      <w:r>
        <w:t xml:space="preserve">573-674</w:t>
      </w:r>
      <w:r>
        <w:t xml:space="preserve">. Цена — </w:t>
      </w:r>
      <w:r>
        <w:t xml:space="preserve">Сто девяносто девять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9 420 000 (девять миллионов четыреста двадцать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4607050385225</w:t>
      </w:r>
      <w:r>
        <w:t xml:space="preserve">. Код контрагента по ОКПО — </w:t>
      </w:r>
      <w:r>
        <w:t xml:space="preserve">8943198111</w:t>
      </w:r>
      <w:r>
        <w:t xml:space="preserve">. Оборудование учтено под инвентарным номером </w:t>
      </w:r>
      <w:r>
        <w:t xml:space="preserve">043557842</w:t>
      </w:r>
      <w:r>
        <w:t xml:space="preserve">, складской позиции присвоен номер </w:t>
      </w:r>
      <w:r>
        <w:t xml:space="preserve">740347116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18210101011011000162</w:t>
      </w:r>
      <w:r>
        <w:t xml:space="preserve">. ИНН не присвоен, регистрационный № </w:t>
      </w:r>
      <w:r>
        <w:t xml:space="preserve">8766023959</w:t>
      </w:r>
      <w:r>
        <w:t xml:space="preserve">. ИНН не присвоен, платёжный документ № </w:t>
      </w:r>
      <w:r>
        <w:t xml:space="preserve">861517622410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6706288293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Баумана, д. 2, с. Ивановское, Свердловская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(499) 316-61-29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(Двадцати)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87Ф-16</w:t>
      </w:r>
      <w:r>
        <w:t xml:space="preserve">209/14-263Д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662</w:t>
            </w:r>
          </w:p>
        </w:tc>
        <w:tc>
          <w:tcPr>
            <w:tcW w:w="4680" w:type="dxa"/>
          </w:tcPr>
          <w:p>
            <w:r>
              <w:t xml:space="preserve">000 руб.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бул. Лесная, д. 55, пос. Заречный, Республика Татарстан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(812) 757-67-67</w:t>
            </w:r>
          </w:p>
          <w:p>
            <w:r>
              <w:t xml:space="preserve">E-mail: </w:t>
            </w:r>
            <w:r>
              <w:t xml:space="preserve">guseva@gmail.com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бул. Полевая, д. 19, с. Ивановское, Краснодарский край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(843) 706-67-34</w:t>
            </w:r>
          </w:p>
          <w:p>
            <w:r>
              <w:t xml:space="preserve">E-mail: </w:t>
            </w:r>
            <w:r>
              <w:t xml:space="preserve">vorobev@gmail.com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(843) 932-94-19</w:t>
    </w:r>
    <w:r>
      <w:t xml:space="preserve"> · </w:t>
    </w:r>
    <w:r>
      <w:t xml:space="preserve">guseva@list.ru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