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47Ф-84344/18-630Д</w:t>
      </w:r>
    </w:p>
    <w:p/>
    <w:p>
      <w:r>
        <w:t xml:space="preserve">г. Москва</w:t>
      </w:r>
      <w:r>
        <w:t xml:space="preserve">     </w:t>
      </w:r>
      <w:r>
        <w:t xml:space="preserve">27 февраля 2024 г.</w:t>
      </w:r>
    </w:p>
    <w:p/>
    <w:p>
      <w:r>
        <w:t xml:space="preserve">ООО «Василёк»</w:t>
      </w:r>
      <w:r>
        <w:t xml:space="preserve">, именуемое в дальнейшем «Работодатель», в лице генерального директора </w:t>
      </w:r>
      <w:r>
        <w:t xml:space="preserve">Зайцева Алексея Павловича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ООО «Ромашка»</w:t>
      </w:r>
      <w:r>
        <w:t xml:space="preserve">, именуемое в дальнейшем «Работник», в лице генерального директора </w:t>
      </w:r>
      <w:r>
        <w:t xml:space="preserve">Волковой Татьяны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17/2025-Д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7 250 000,99 ₽</w:t>
      </w:r>
      <w:r>
        <w:t xml:space="preserve">, в т.ч. НДС </w:t>
      </w:r>
      <w:r>
        <w:t xml:space="preserve">18%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двенадцати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042754315</w:t>
      </w:r>
      <w:r>
        <w:t xml:space="preserve">. Позиция учитывается в каталоге поставщика под номером </w:t>
      </w:r>
      <w:r>
        <w:t xml:space="preserve">043920258</w:t>
      </w:r>
      <w:r>
        <w:t xml:space="preserve">. Серийный номер агрегата — </w:t>
      </w:r>
      <w:r>
        <w:t xml:space="preserve">043923192</w:t>
      </w:r>
      <w:r>
        <w:t xml:space="preserve">.</w:t>
      </w:r>
    </w:p>
    <w:p>
      <w:r>
        <w:t xml:space="preserve">1.7. </w:t>
      </w:r>
      <w:r>
        <w:t xml:space="preserve">Целевые средства перечисляются по коду цели </w:t>
      </w:r>
      <w:r>
        <w:t xml:space="preserve">041730210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042046044</w:t>
      </w:r>
      <w:r>
        <w:t xml:space="preserve">.</w:t>
      </w:r>
    </w:p>
    <w:p>
      <w:r>
        <w:t xml:space="preserve">1.8. </w:t>
      </w:r>
      <w:r>
        <w:t xml:space="preserve">Учёт потребления ведётся по лицевому счёту </w:t>
      </w:r>
      <w:r>
        <w:t xml:space="preserve">83583741732</w:t>
      </w:r>
      <w:r>
        <w:t xml:space="preserve">. Спецификация зарегистрирована за номером </w:t>
      </w:r>
      <w:r>
        <w:t xml:space="preserve">88607355763</w:t>
      </w:r>
      <w:r>
        <w:t xml:space="preserve">. Прибор учёта имеет заводской номер </w:t>
      </w:r>
      <w:r>
        <w:t xml:space="preserve">87061139818</w:t>
      </w:r>
      <w:r>
        <w:t xml:space="preserve">.</w:t>
      </w:r>
    </w:p>
    <w:p>
      <w:r>
        <w:t xml:space="preserve">1.9. </w:t>
      </w:r>
      <w:r>
        <w:t xml:space="preserve">Партия внесена в реестр под номером </w:t>
      </w:r>
      <w:r>
        <w:t xml:space="preserve">88334977192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81428575209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Триста тридцать девять тысяч рублей 50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553 000,2 (Пятьсот пятьдесят три тысячи) руб.</w:t>
      </w:r>
      <w:r>
        <w:t xml:space="preserve">.</w:t>
      </w:r>
    </w:p>
    <w:p>
      <w:r>
        <w:t xml:space="preserve">2.2. Налог: </w:t>
      </w:r>
      <w:r>
        <w:t xml:space="preserve">21%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60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RM-8450-71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88 25 836745</w:t>
      </w:r>
      <w:r>
        <w:t xml:space="preserve">. К партии приложен паспорт изделия № </w:t>
      </w:r>
      <w:r>
        <w:t xml:space="preserve">91 18 426619</w:t>
      </w:r>
      <w:r>
        <w:t xml:space="preserve">. Оборудование поставляется с паспортом транспортного средства № </w:t>
      </w:r>
      <w:r>
        <w:t xml:space="preserve">21 13 714416</w:t>
      </w:r>
      <w:r>
        <w:t xml:space="preserve">. Приёмка производится согласно техническому паспорту </w:t>
      </w:r>
      <w:r>
        <w:t xml:space="preserve">36 11 840298</w:t>
      </w:r>
      <w:r>
        <w:t xml:space="preserve">. СНИЛС не указан, номер заказа </w:t>
      </w:r>
      <w:r>
        <w:t xml:space="preserve">968-966-868 84</w:t>
      </w:r>
      <w:r>
        <w:t xml:space="preserve">. Дата рождения не проставлена, документ выдан </w:t>
      </w:r>
      <w:r>
        <w:t xml:space="preserve">13.03.2024</w:t>
      </w:r>
      <w:r>
        <w:t xml:space="preserve">. Код подразделения, см. артикул </w:t>
      </w:r>
      <w:r>
        <w:t xml:space="preserve">390-029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4605694875658</w:t>
      </w:r>
      <w:r>
        <w:t xml:space="preserve">. Код контрагента по ОКПО — </w:t>
      </w:r>
      <w:r>
        <w:t xml:space="preserve">4717984401</w:t>
      </w:r>
      <w:r>
        <w:t xml:space="preserve">. Оборудование учтено под инвентарным номером </w:t>
      </w:r>
      <w:r>
        <w:t xml:space="preserve">048678338</w:t>
      </w:r>
      <w:r>
        <w:t xml:space="preserve">, складской позиции присвоен номер </w:t>
      </w:r>
      <w:r>
        <w:t xml:space="preserve">659107466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18210101011011000161</w:t>
      </w:r>
      <w:r>
        <w:t xml:space="preserve">. ИНН не присвоен, регистрационный № </w:t>
      </w:r>
      <w:r>
        <w:t xml:space="preserve">3932572284</w:t>
      </w:r>
      <w:r>
        <w:t xml:space="preserve">. ИНН не присвоен, платёжный документ № </w:t>
      </w:r>
      <w:r>
        <w:t xml:space="preserve">166010074051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4988545150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05.08.2015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пер. Лесная, д. 30, кв. 72</w:t>
      </w:r>
      <w:r>
        <w:t xml:space="preserve">.</w:t>
      </w:r>
    </w:p>
    <w:p>
      <w:r>
        <w:t xml:space="preserve">3.2. Контактное лицо со стороны Работник — </w:t>
      </w:r>
      <w:r>
        <w:t xml:space="preserve">Волковой Татьяны Олеговны</w:t>
      </w:r>
      <w:r>
        <w:t xml:space="preserve">, тел. </w:t>
      </w:r>
      <w:r>
        <w:t xml:space="preserve">+7 (843) 497-63-69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15.09.2026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18237185690121177114</w:t>
      </w:r>
      <w:r>
        <w:t xml:space="preserve">. Прибор учёта (счётчик) № </w:t>
      </w:r>
      <w:r>
        <w:t xml:space="preserve">39169146231645346381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18209289972767788583</w:t>
      </w:r>
      <w:r>
        <w:t xml:space="preserve">. Счёт-проформа к настоящему Договору имеет номер </w:t>
      </w:r>
      <w:r>
        <w:t xml:space="preserve">77986569814909683565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18210840166124244415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9318935693</w:t>
      </w:r>
      <w:r>
        <w:t xml:space="preserve">. ИНН см. в приложении; спецификация № </w:t>
      </w:r>
      <w:r>
        <w:t xml:space="preserve">3418318810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0785136167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1147329858</w:t>
      </w:r>
      <w:r>
        <w:t xml:space="preserve">. Массовая доля примеси в товаре — не более </w:t>
      </w:r>
      <w:r>
        <w:t xml:space="preserve">2,1 %</w:t>
      </w:r>
      <w:r>
        <w:t xml:space="preserve">. Допустимая погрешность прибора — </w:t>
      </w:r>
      <w:r>
        <w:t xml:space="preserve">0,1 %</w:t>
      </w:r>
      <w:r>
        <w:t xml:space="preserve">. Оборудованию присвоен заводской номер </w:t>
      </w:r>
      <w:r>
        <w:t xml:space="preserve">6878280517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от стоимости неоплаченных работ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(Пяти)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787581180670</w:t>
      </w:r>
      <w:r>
        <w:t xml:space="preserve">. ИНН см. приложение; номенклатурный код — </w:t>
      </w:r>
      <w:r>
        <w:t xml:space="preserve">175535986548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523709042960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268285374902</w:t>
      </w:r>
      <w:r>
        <w:t xml:space="preserve">. Модуль учёта имеет заводской номер </w:t>
      </w:r>
      <w:r>
        <w:t xml:space="preserve">164925265840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1,8 %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36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17 лет</w:t>
      </w:r>
      <w:r>
        <w:t xml:space="preserve">. Отчётный период по Договору завершается </w:t>
      </w:r>
      <w:r>
        <w:t xml:space="preserve">не позднее 20.11.2026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12.10.20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69</w:t>
      </w:r>
      <w:r>
        <w:t xml:space="preserve">279/326-сс</w:t>
      </w:r>
      <w:r>
        <w:t xml:space="preserve">.</w:t>
      </w:r>
    </w:p>
    <w:p>
      <w:r>
        <w:t xml:space="preserve">9.4. Контрольная запись: </w:t>
      </w:r>
      <w:r>
        <w:t xml:space="preserve">нe менее 2 530 000 (Двух миллионов пятисот тридцати тысяч)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Голубев Егор Сергеевич</w:t>
        </w:r>
      </w:smartTag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УФНС России по Республике Татарстан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«Василёк»</w:t>
            </w:r>
          </w:p>
          <w:p>
            <w:r>
              <w:t xml:space="preserve">Юридический адрес: </w:t>
            </w:r>
            <w:r>
              <w:t xml:space="preserve">101000, г. Москва, пер. Профсоюзная, д. 20, кв. 94</w:t>
            </w:r>
          </w:p>
          <w:p>
            <w:r>
              <w:t xml:space="preserve">Почтовый адрес: </w:t>
            </w:r>
            <w:r>
              <w:t xml:space="preserve">143000, г. Одинцово, бул. Заречная, д. 36, кв. 161</w:t>
            </w:r>
          </w:p>
          <w:p>
            <w:r>
              <w:t xml:space="preserve">ИНН </w:t>
            </w:r>
            <w:r>
              <w:t xml:space="preserve">3657524119</w:t>
            </w:r>
            <w:r>
              <w:t xml:space="preserve"> КПП </w:t>
            </w:r>
            <w:r>
              <w:t xml:space="preserve">654672671</w:t>
            </w:r>
          </w:p>
          <w:p>
            <w:r>
              <w:t xml:space="preserve">ОГРН </w:t>
            </w:r>
            <w:r>
              <w:t xml:space="preserve">1394118094006</w:t>
            </w:r>
          </w:p>
          <w:p>
            <w:r>
              <w:t xml:space="preserve">р/с </w:t>
            </w:r>
            <w:r>
              <w:t xml:space="preserve">40702810952565350269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(495) 858-39-14</w:t>
            </w:r>
          </w:p>
          <w:p>
            <w:r>
              <w:t xml:space="preserve">E-mail: </w:t>
            </w:r>
            <w:r>
              <w:t xml:space="preserve">zaycev@corp-tehno.ru</w:t>
            </w:r>
          </w:p>
          <w:p/>
          <w:p>
            <w:r>
              <w:t xml:space="preserve">Директор ______________ </w:t>
            </w:r>
            <w:r>
              <w:t xml:space="preserve">А. П. Зайцев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ООО «Ромашка»</w:t>
            </w:r>
          </w:p>
          <w:p>
            <w:r>
              <w:t xml:space="preserve">Юридический адрес: </w:t>
            </w:r>
            <w:r>
              <w:t xml:space="preserve">190000, г. Санкт-Петербург, ул. Гагарина, д. 27, кв. 75</w:t>
            </w:r>
          </w:p>
          <w:p>
            <w:r>
              <w:t xml:space="preserve">Почтовый адрес: </w:t>
            </w:r>
            <w:r>
              <w:t xml:space="preserve">614000, г. Пермь, ул. Профсоюзная, д. 18, кв. 63</w:t>
            </w:r>
          </w:p>
          <w:p>
            <w:r>
              <w:t xml:space="preserve">ИНН </w:t>
            </w:r>
            <w:r>
              <w:t xml:space="preserve">4335902488</w:t>
            </w:r>
            <w:r>
              <w:t xml:space="preserve"> КПП </w:t>
            </w:r>
            <w:r>
              <w:t xml:space="preserve">452530895</w:t>
            </w:r>
          </w:p>
          <w:p>
            <w:r>
              <w:t xml:space="preserve">ОГРН </w:t>
            </w:r>
            <w:r>
              <w:t xml:space="preserve">1041326790779</w:t>
            </w:r>
          </w:p>
          <w:p>
            <w:r>
              <w:t xml:space="preserve">р/с </w:t>
            </w:r>
            <w:r>
              <w:t xml:space="preserve">40702810153526867651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(812) 915-95-89</w:t>
            </w:r>
          </w:p>
          <w:p>
            <w:r>
              <w:t xml:space="preserve">E-mail: </w:t>
            </w:r>
            <w:r>
              <w:t xml:space="preserve">volkova@corp-tehno.ru</w:t>
            </w:r>
          </w:p>
          <w:p/>
          <w:p>
            <w:r>
              <w:t xml:space="preserve">Директор ______________ </w:t>
            </w:r>
            <w:r>
              <w:t xml:space="preserve">Т. О. Волкова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Зайцев А. П.</w:t>
      </w:r>
      <w:r>
        <w:t xml:space="preserve">/</w:t>
      </w:r>
    </w:p>
    <w:p>
      <w:r>
        <w:t xml:space="preserve">Работник: _______________ /</w:t>
      </w:r>
      <w:r>
        <w:t xml:space="preserve">Волкова Т.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