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74B5"/>
          <w:sz w:val="32"/>
          <w:szCs w:val="32"/>
        </w:rPr>
        <w:t xml:space="preserve">PROJET HEALTHCONNECT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Filière : Data Analytics</w:t>
      </w:r>
    </w:p>
    <w:p>
      <w:pPr>
        <w:spacing w:after="300"/>
        <w:jc w:val="center"/>
      </w:pPr>
      <w:r>
        <w:rPr>
          <w:sz w:val="24"/>
          <w:szCs w:val="24"/>
        </w:rPr>
        <w:t xml:space="preserve">Semaine 4 — Document d'analyse initiale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Stagiaire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Fortuné Assouan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Programme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AnalystLab Africa — Experience Lab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Filière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Data Analytics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Projet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HealthConnect Clinic — réduction des absences aux rendez-vous</w:t>
            </w:r>
          </w:p>
        </w:tc>
      </w:tr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i/>
                <w:iCs/>
              </w:rPr>
              <w:t xml:space="preserve">À compléter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Ce document couvre le travail demandé pour la semaine 4 côté Data Analytics : prise en main du dataset HealthConnect, vérification de sa qualité, et premières pistes d'analyse (questions business et KPI potentiels).</w:t>
      </w:r>
    </w:p>
    <w:p>
      <w:pPr>
        <w:pStyle w:val="Heading1"/>
        <w:spacing w:after="150" w:before="300"/>
      </w:pPr>
      <w:r>
        <w:t xml:space="preserve">1. Vue d'ensemble du dataset</w:t>
      </w:r>
    </w:p>
    <w:p>
      <w:pPr>
        <w:spacing w:after="140"/>
      </w:pPr>
      <w:r>
        <w:t xml:space="preserve">Le fichier HealthConnect_Appointment_Data.csv contient 5 000 rendez-vous décrits sur 18 colonnes : des identifiants (numéro de rendez-vous, numéro de patient), des infos démographiques, les dates de réservation et de rendez-vous, l'historique du patient, si un rappel a été envoyé, la distance à la clinique, le temps d'attente, et le résultat final du rendez-vous.</w:t>
      </w:r>
    </w:p>
    <w:p>
      <w:pPr>
        <w:spacing w:after="140"/>
      </w:pPr>
      <w:r>
        <w:t xml:space="preserve">Les rendez-vous s'étalent du 1er janvier 2025 au 30 juin 2026 (les réservations, elles, remontent jusqu'à novembre 2024). Chaque ligne correspond à un rendez-vous et non à un patient : sur les 5 000 lignes, on ne compte que 1 696 patients différents. Pas mal de patients reviennent donc plusieurs fois — jusqu'à 9 rendez-vous pour certains. Ce sera intéressant à regarder plus tard : est-ce que les patients « réguliers » ratent moins leurs rendez-vous que les nouveaux ?</w:t>
      </w:r>
    </w:p>
    <w:p>
      <w:pPr>
        <w:pStyle w:val="Heading2"/>
        <w:spacing w:after="100" w:before="220"/>
      </w:pPr>
      <w:r>
        <w:t xml:space="preserve">Variables du dataset (d'après le dictionnaire de données officiel)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Catégorie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Variable</w:t>
            </w:r>
          </w:p>
        </w:tc>
        <w:tc>
          <w:tcPr>
            <w:tcW w:type="dxa" w:w="48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Description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Démographie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gender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Genre du patient (donnée synthétique, anonymisée)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Démographie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age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Âge du patient — adultes uniquement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Démographie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age_group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Tranche d'âge dérivée de age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Rendez-vous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appointment_type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Type de rendez-vous (4 catégories)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Rendez-vous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appointment_day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Jour de la semaine, dérivé de la date du rendez-vous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Rendez-vous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appointment_time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Créneau : matin / après-midi / soir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Réservation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booking_date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Date à laquelle le rendez-vous a été pris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Réservation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appointment_date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Date programmée du rendez-vous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Réservation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booking_lead_days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Nombre de jours entre réservation et rendez-vous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Historique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previous_appointments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Nombre de rendez-vous précédents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Historique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previous_no_shows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Nombre d'absences précédentes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Rappel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reminder_sent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Un rappel a-t-il été envoyé (Oui/Non) ?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Rappel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reminder_channel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Canal utilisé — vide quand aucun rappel n'a été envoyé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Logistique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distance_to_clinic_km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Distance domicile → clinique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Logistique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waiting_time_minutes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Temps d'attente sur place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Résultat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appointment_outcome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Présent / Absent / Annulé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2. Évaluation de la qualité des données</w:t>
      </w:r>
    </w:p>
    <w:p>
      <w:pPr>
        <w:spacing w:after="140"/>
      </w:pPr>
      <w:r>
        <w:t xml:space="preserve">J'ai fait quelques vérifications de base avec pandas avant d'aller plus loin.</w:t>
      </w:r>
    </w:p>
    <w:p>
      <w:pPr>
        <w:spacing w:after="140"/>
      </w:pPr>
      <w:r>
        <w:t xml:space="preserve">Côté valeurs manquantes, rien d'alarmant : reminder_channel a l'air d'avoir 27 % de valeurs vides, mais en fait la colonne est simplement vide quand aucun rappel n'a été envoyé — logique, donc pas vraiment un problème. Il faudra juste remplacer ça par une catégorie « Aucun » plutôt que de la laisser comme une vraie donnée manquante. distance_to_clinic_km a 1,8 % de valeurs manquantes et waiting_time_minutes 1,2 %, réparties un peu partout sans lien évident avec le résultat du rendez-vous.</w:t>
      </w:r>
    </w:p>
    <w:p>
      <w:pPr>
        <w:spacing w:after="140"/>
      </w:pPr>
      <w:r>
        <w:t xml:space="preserve">Pas de doublons : aucune ligne identique, et les 5 000 numéros de rendez-vous sont tous uniques. Les dates sont cohérentes entre elles — aucun rendez-vous programmé avant sa propre réservation — et le nombre de jours entre réservation et rendez-vous colle parfaitement avec ce qu'on obtient en recalculant à la main. Même chose pour le jour de la semaine indiqué : il correspond bien à la date réelle du rendez-vous.</w:t>
      </w:r>
    </w:p>
    <w:p>
      <w:pPr>
        <w:spacing w:after="140"/>
      </w:pPr>
      <w:r>
        <w:t xml:space="preserve">Je n'ai pas trouvé de valeur aberrante non plus : les âges vont de 18 à 80 ans, les délais de réservation de 0 à 60 jours, et il n'y a aucun cas où le nombre d'absences dépasse le nombre de rendez-vous passés (ce qui n'aurait pas de sens). Les catégories textuelles (genre, type de rendez-vous, créneau...) sont écrites de façon homogène, sans variante d'orthographe.</w:t>
      </w:r>
    </w:p>
    <w:p>
      <w:pPr>
        <w:spacing w:after="140"/>
      </w:pPr>
      <w:r>
        <w:t xml:space="preserve">Pour la variable qu'on cherche à expliquer au final (appointment_outcome), la répartition est : 48,5 % d'absences, 46,3 % de présences et 5,3 % d'annulations. C'est plutôt équilibré entre présents et absents, ce qui est plutôt une bonne nouvelle si on veut faire de la modélisation par la suite — les annulations restent une petite catégorie à part, à traiter différemment.</w:t>
      </w:r>
    </w:p>
    <w:p>
      <w:pPr>
        <w:spacing w:after="140"/>
      </w:pPr>
      <w:r>
        <w:t xml:space="preserve">Globalement le dataset est propre. Les deux seuls points à garder en tête pour la suite : recoder correctement reminder_channel (pas comme un vrai NaN), et décider quoi faire des ~2 % de valeurs manquantes sur la distance et le temps d'attente — probablement une simple imputation par la médiane.</w:t>
      </w:r>
    </w:p>
    <w:p>
      <w:pPr>
        <w:pStyle w:val="Heading1"/>
        <w:spacing w:after="150" w:before="300"/>
      </w:pPr>
      <w:r>
        <w:t xml:space="preserve">3. Questions business</w:t>
      </w:r>
    </w:p>
    <w:p>
      <w:pPr>
        <w:spacing w:after="140"/>
      </w:pPr>
      <w:r>
        <w:t xml:space="preserve">Voici les questions que je compte creuser dans les prochaines semaines 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Est-ce que les patients qui réservent longtemps à l'avance ratent plus souvent leur rendez-vous que ceux qui réservent au dernier moment 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 rappel envoyé avant le rendez-vous a-t-il un vrai effet sur la présence 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 distance entre le domicile et la clinique joue-t-elle sur le taux de présence 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Un patient qui a déjà manqué un rendez-vous a-t-il plus de risques de recommencer 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Certains profils (âge, type de service, créneau horaire) sont-ils plus à risque que d'autres ?</w:t>
      </w:r>
    </w:p>
    <w:p>
      <w:pPr>
        <w:pStyle w:val="Heading1"/>
        <w:spacing w:after="150" w:before="300"/>
      </w:pPr>
      <w:r>
        <w:t xml:space="preserve">4. KPI potentiels</w:t>
      </w:r>
    </w:p>
    <w:p>
      <w:pPr>
        <w:spacing w:after="140"/>
      </w:pPr>
      <w:r>
        <w:t xml:space="preserve">On me demande d'identifier 3 à 5 KPI et de justifier leur pertinence — pas encore de les calculer ni de les visualiser. Voici ce que je propose, chacun relié à une des questions ci-dessus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KPI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Question liée</w:t>
            </w:r>
          </w:p>
        </w:tc>
        <w:tc>
          <w:tcPr>
            <w:tcW w:type="dxa" w:w="4200"/>
            <w:shd w:fill="D9E2F3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Pourquoi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Taux de no-show global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Cadrage général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Sert de point de référence pour mesurer tout progrès par la suite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Taux de no-show selon le délai de réservation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Q1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Voir si réserver longtemps à l'avance augmente le risque d'oubli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Taux de no-show avec/sans rappel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Q2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Mesure concrètement si le rappel actuel sert à quelque chose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Taux de no-show selon la distance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Q3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Teste si l'éloignement géographique est un vrai frein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Taux de récidive (patients avec plus d'un no-show)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Q4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Permet de cibler en priorité les patients à risque</w:t>
            </w:r>
          </w:p>
        </w:tc>
      </w:tr>
    </w:tbl>
    <w:p>
      <w:pPr>
        <w:spacing w:after="140"/>
      </w:pPr>
    </w:p>
    <w:p>
      <w:pPr>
        <w:spacing w:after="140"/>
      </w:pPr>
      <w:r>
        <w:t xml:space="preserve">En regardant vite fait pendant les contrôles qualité, j'ai remarqué deux choses : le taux de no-show semble un peu plus élevé sans rappel (51 % contre 47 %), et surtout nettement plus élevé chez les patients ayant déjà un antécédent de no-show (55 % contre 43 %). Rien de définitif à ce stade, mais ça confirme que ces pistes valent le coup d'être creusées la semaine prochaine.</w:t>
      </w:r>
    </w:p>
    <w:p>
      <w:pPr>
        <w:pStyle w:val="Heading1"/>
        <w:spacing w:after="150" w:before="300"/>
      </w:pPr>
      <w:r>
        <w:t xml:space="preserve">5. Approche d'analyse</w:t>
      </w:r>
    </w:p>
    <w:p>
      <w:pPr>
        <w:spacing w:after="140"/>
      </w:pPr>
      <w:r>
        <w:t xml:space="preserve">Mon plan pour la suite : d'abord nettoyer le dataset (gérer les valeurs manquantes, retyper les colonnes), puis faire un peu d'exploration pour voir les grandes tendances par variable. Ensuite je construirai les KPI listés ci-dessus dans Power BI avec des mesures DAX, pour avoir un premier tableau de bord simple. Une fois ça posé, je regarderai s'il y a des combinaisons de facteurs — par exemple loin de la clinique, pas de rappel, et déjà un no-show au compteur — qui font vraiment grimper le risque, avant de proposer des pistes concrètes à la clinique.</w:t>
      </w:r>
    </w:p>
    <w:p>
      <w:pPr>
        <w:pStyle w:val="Heading1"/>
        <w:spacing w:after="150" w:before="300"/>
      </w:pPr>
      <w:r>
        <w:t xml:space="preserve">6. Hypothèses, limites, risques et dépendances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 dataset est fictif : les résultats ne reflètent évidemment pas une vraie clinique, c'est surtout l'occasion de pratiquer la méthode.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Il reste un peu de données manquantes sur la distance et le temps d'attente, à traiter avant tout calcul.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 déséquilibre entre présents/absents/annulés (les annulations restent rares) peut fausser certaines lectures si on n'y fait pas attention.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Corrélation n'est pas causalité : si on trouve un lien entre distance et absence par exemple, ça peut cacher un autre facteur (revenu, moyen de transport...) qu'on n'a pas dans les données.</w:t>
      </w:r>
    </w:p>
    <w:p>
      <w:pPr>
        <w:pStyle w:val="Heading1"/>
        <w:spacing w:after="150" w:before="300"/>
      </w:pPr>
      <w:r>
        <w:t xml:space="preserve">7. Résumé — Semaine 4</w:t>
      </w:r>
    </w:p>
    <w:p>
      <w:pPr>
        <w:spacing w:after="140"/>
      </w:pPr>
      <w:r>
        <w:t xml:space="preserve">Ce que j'ai fait cette semaine : compris le problème de HealthConnect (trop de rendez-vous ratés), exploré le dataset et le dictionnaire de données, vérifié la qualité des données, et posé une première liste de questions business et de KPI à explorer.</w:t>
      </w:r>
    </w:p>
    <w:p>
      <w:pPr>
        <w:spacing w:after="140"/>
      </w:pPr>
      <w:r>
        <w:t xml:space="preserve">Ressources utilisées : HealthConnect_Appointment_Data.csv et HealthConnect_Data_Dictionary.xlsx.</w:t>
      </w:r>
    </w:p>
    <w:p>
      <w:pPr>
        <w:spacing w:after="140"/>
      </w:pPr>
      <w:r>
        <w:t xml:space="preserve">Ce qui m'a marqué : le dataset est plutôt propre — peu de valeurs manquantes, aucune incohérence de date — et le taux de no-show est vraiment élevé (près d'un rendez-vous sur deux). Le problème que la clinique veut résoudre est donc bien réel dans les données.</w:t>
      </w:r>
    </w:p>
    <w:p>
      <w:pPr>
        <w:spacing w:after="140"/>
      </w:pPr>
      <w:r>
        <w:t xml:space="preserve">Pour la semaine 5 : nettoyer les 1-2 % de données manquantes restantes, calculer les KPI identifiés ci-dessus, et commencer un premier tableau de bord Power BI.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1F4E79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2026-08-25T08:29:05.449Z</dcterms:created>
  <dcterms:modified xsi:type="dcterms:W3CDTF">2026-08-25T08:29:05.463Z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