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95800" cy="8858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62600" cy="11239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show inheritance and multiple inheritance, to the previous program ( about calculator ) we add class SmartFraction where we implements methods def gcd and reduceFraction and add trait “FractionUtil” which help as to print our fractions. Let's take a look on the result.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