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15621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3psazbpu78pk" w:id="0"/>
      <w:bookmarkEnd w:id="0"/>
      <w:r w:rsidDel="00000000" w:rsidR="00000000" w:rsidRPr="00000000">
        <w:rPr>
          <w:rtl w:val="0"/>
        </w:rPr>
        <w:t xml:space="preserve">Assignment outline: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The dataset: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4318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Mathew,science,grade-3,45,12</w:t>
        <w:br w:type="textWrapping"/>
        <w:t xml:space="preserve">Mathew,history,grade-2,55,13</w:t>
        <w:br w:type="textWrapping"/>
        <w:t xml:space="preserve">Mark,maths,grade-2,23,13</w:t>
        <w:br w:type="textWrapping"/>
        <w:t xml:space="preserve">Mark,science,grade-1,76,13</w:t>
        <w:br w:type="textWrapping"/>
        <w:t xml:space="preserve">John,history,grade-1,14,12</w:t>
        <w:br w:type="textWrapping"/>
        <w:t xml:space="preserve">John,maths,grade-2,74,13</w:t>
        <w:br w:type="textWrapping"/>
        <w:t xml:space="preserve">Lisa,science,grade-1,24,12</w:t>
        <w:br w:type="textWrapping"/>
        <w:t xml:space="preserve">Lisa,history,grade-3,86,13</w:t>
        <w:br w:type="textWrapping"/>
        <w:t xml:space="preserve">Andrew,maths,grade-1,34,13</w:t>
        <w:br w:type="textWrapping"/>
        <w:t xml:space="preserve">Andrew,science,grade-3,26,14</w:t>
        <w:br w:type="textWrapping"/>
        <w:t xml:space="preserve">Andrew,history,grade-1,74,12</w:t>
        <w:br w:type="textWrapping"/>
        <w:t xml:space="preserve">Mathew,science,grade-2,55,12</w:t>
        <w:br w:type="textWrapping"/>
        <w:t xml:space="preserve">Mathew,history,grade-2,87,12</w:t>
        <w:br w:type="textWrapping"/>
        <w:t xml:space="preserve">Mark,maths,grade-1,92,13</w:t>
        <w:br w:type="textWrapping"/>
        <w:t xml:space="preserve">Mark,science,grade-2,12,12</w:t>
        <w:br w:type="textWrapping"/>
        <w:t xml:space="preserve">John,history,grade-1,67,13</w:t>
        <w:br w:type="textWrapping"/>
        <w:t xml:space="preserve">John,maths,grade-1,35,11</w:t>
        <w:br w:type="textWrapping"/>
        <w:t xml:space="preserve">Lisa,science,grade-2,24,13</w:t>
        <w:br w:type="textWrapping"/>
        <w:t xml:space="preserve">Lisa,history,grade-2,98,15</w:t>
        <w:br w:type="textWrapping"/>
        <w:t xml:space="preserve">Andrew,maths,grade-1,23,16</w:t>
        <w:br w:type="textWrapping"/>
        <w:t xml:space="preserve">Andrew,science,grade-3,44,14</w:t>
        <w:br w:type="textWrapping"/>
        <w:t xml:space="preserve">Andrew,history,grade-2,77,11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ykjbomuzglb" w:id="1"/>
      <w:bookmarkEnd w:id="1"/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of all we need to make a trait for example with needed vals ( look above ) which will help to us in the problem 2 and 3 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np55ydj3zcf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wnnncwbl26i0" w:id="3"/>
      <w:bookmarkEnd w:id="3"/>
      <w:r w:rsidDel="00000000" w:rsidR="00000000" w:rsidRPr="00000000">
        <w:rPr>
          <w:rtl w:val="0"/>
        </w:rPr>
        <w:t xml:space="preserve">The problem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solution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163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57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ndvw6ia139rn" w:id="4"/>
      <w:bookmarkEnd w:id="4"/>
      <w:r w:rsidDel="00000000" w:rsidR="00000000" w:rsidRPr="00000000">
        <w:rPr>
          <w:rtl w:val="0"/>
        </w:rPr>
        <w:t xml:space="preserve">The problem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nz5eak704xu" w:id="5"/>
      <w:bookmarkEnd w:id="5"/>
      <w:r w:rsidDel="00000000" w:rsidR="00000000" w:rsidRPr="00000000">
        <w:rPr>
          <w:rtl w:val="0"/>
        </w:rPr>
        <w:t xml:space="preserve">The result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l71gegvsvt05" w:id="6"/>
      <w:bookmarkEnd w:id="6"/>
      <w:r w:rsidDel="00000000" w:rsidR="00000000" w:rsidRPr="00000000">
        <w:rPr>
          <w:rtl w:val="0"/>
        </w:rPr>
        <w:t xml:space="preserve">The problem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isn’t a single intersection with the given condition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29.png"/><Relationship Id="rId10" Type="http://schemas.openxmlformats.org/officeDocument/2006/relationships/image" Target="media/image19.png"/><Relationship Id="rId13" Type="http://schemas.openxmlformats.org/officeDocument/2006/relationships/image" Target="media/image2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0.png"/><Relationship Id="rId14" Type="http://schemas.openxmlformats.org/officeDocument/2006/relationships/image" Target="media/image25.png"/><Relationship Id="rId17" Type="http://schemas.openxmlformats.org/officeDocument/2006/relationships/image" Target="media/image23.png"/><Relationship Id="rId16" Type="http://schemas.openxmlformats.org/officeDocument/2006/relationships/image" Target="media/image30.png"/><Relationship Id="rId5" Type="http://schemas.openxmlformats.org/officeDocument/2006/relationships/styles" Target="styles.xml"/><Relationship Id="rId19" Type="http://schemas.openxmlformats.org/officeDocument/2006/relationships/image" Target="media/image26.png"/><Relationship Id="rId6" Type="http://schemas.openxmlformats.org/officeDocument/2006/relationships/image" Target="media/image17.png"/><Relationship Id="rId18" Type="http://schemas.openxmlformats.org/officeDocument/2006/relationships/image" Target="media/image24.png"/><Relationship Id="rId7" Type="http://schemas.openxmlformats.org/officeDocument/2006/relationships/image" Target="media/image21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