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rsidR="009C0DF7">
      <w:r>
        <w:drawing>
          <wp:anchor simplePos="0" relativeHeight="251658240" behindDoc="0" locked="0" layoutInCell="1" allowOverlap="1">
            <wp:simplePos x="0" y="0"/>
            <wp:positionH relativeFrom="page">
              <wp:posOffset>12496800</wp:posOffset>
            </wp:positionH>
            <wp:positionV relativeFrom="topMargin">
              <wp:posOffset>12547600</wp:posOffset>
            </wp:positionV>
            <wp:extent cx="254000" cy="4445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66643" name=""/>
                    <pic:cNvPicPr>
                      <a:picLocks noChangeAspect="1"/>
                    </pic:cNvPicPr>
                  </pic:nvPicPr>
                  <pic:blipFill>
                    <a:blip xmlns:r="http://schemas.openxmlformats.org/officeDocument/2006/relationships" r:embed="rId4"/>
                    <a:stretch>
                      <a:fillRect/>
                    </a:stretch>
                  </pic:blipFill>
                  <pic:spPr>
                    <a:xfrm>
                      <a:off x="0" y="0"/>
                      <a:ext cx="254000" cy="444500"/>
                    </a:xfrm>
                    <a:prstGeom prst="rect">
                      <a:avLst/>
                    </a:prstGeom>
                  </pic:spPr>
                </pic:pic>
              </a:graphicData>
            </a:graphic>
          </wp:anchor>
        </w:drawing>
      </w:r>
    </w:p>
    <w:p w:rsidR="009C0DF7" w:rsidP="009C0DF7">
      <w:pPr>
        <w:pStyle w:val="Heading1"/>
      </w:pPr>
      <w:bookmarkStart w:id="0" w:name="第1课-夏商西周的政治制度-课时训练"/>
      <w:r>
        <w:t>第1课 夏商西周的政治制度 课时训练</w:t>
      </w:r>
      <w:bookmarkEnd w:id="0"/>
    </w:p>
    <w:p w:rsidR="009C0DF7" w:rsidP="009C0DF7">
      <w:pPr>
        <w:pStyle w:val="Heading2"/>
      </w:pPr>
      <w:bookmarkStart w:id="1" w:name="学校__________-班级__________-姓名__________-考"/>
      <w:r>
        <w:t>学校：__________ 班级：__________ 姓名：__________ 考号：__________</w:t>
      </w:r>
      <w:bookmarkEnd w:id="1"/>
    </w:p>
    <w:p w:rsidR="009C0DF7" w:rsidP="009C0DF7">
      <w:pPr>
        <w:pStyle w:val="Compact"/>
      </w:pPr>
      <w:bookmarkStart w:id="2" w:name="选择题0"/>
      <w:bookmarkStart w:id="3" w:name="question_1912612095"/>
      <w:r>
        <w:t> </w:t>
      </w:r>
    </w:p>
    <w:p w:rsidR="009C0DF7" w:rsidP="009C0DF7">
      <w:pPr>
        <w:pStyle w:val="Compact"/>
      </w:pPr>
      <w:bookmarkEnd w:id="2"/>
      <w:r>
        <w:t xml:space="preserve">1.  春秋时期，在诸侯国争夺王位的斗争中，像齐国小白、晋国重耳这样的王室贵族流落他乡的情形较为多见。这说明了 </w:t>
      </w:r>
    </w:p>
    <w:p w:rsidR="009C0DF7" w:rsidP="009C0DF7">
      <w:pPr>
        <w:pStyle w:val="Compact"/>
        <w:tabs>
          <w:tab w:val="left" w:pos="3600"/>
        </w:tabs>
      </w:pPr>
      <w:r>
        <w:t>A.贵族政治已经崩溃</w:t>
        <w:tab/>
        <w:t>B.宗法秩序受到冲击</w:t>
        <w:br/>
        <w:t>C.王位世袭难以为继</w:t>
        <w:tab/>
        <w:t>D.诸侯争霸异常激烈</w:t>
        <w:br/>
      </w:r>
      <w:bookmarkStart w:id="4" w:name="选择题1"/>
      <w:bookmarkStart w:id="5" w:name="question_1103403519"/>
      <w:bookmarkEnd w:id="3"/>
    </w:p>
    <w:p w:rsidR="009C0DF7" w:rsidP="009C0DF7">
      <w:pPr>
        <w:pStyle w:val="Compact"/>
        <w:tabs>
          <w:tab w:val="left" w:pos="3600"/>
        </w:tabs>
      </w:pPr>
      <w:r>
        <w:t> </w:t>
      </w:r>
      <w:bookmarkEnd w:id="4"/>
      <w:r>
        <w:t xml:space="preserve">2.  “（周）武王追思先圣王，乃封神农之后于焦……封尚父于营丘，曰齐。封弟周公旦于曲阜，曰鲁”这表明西周实行（ ） </w:t>
      </w:r>
    </w:p>
    <w:p w:rsidR="009C0DF7" w:rsidP="009C0DF7">
      <w:pPr>
        <w:pStyle w:val="Compact"/>
        <w:tabs>
          <w:tab w:val="left" w:pos="1800"/>
          <w:tab w:val="left" w:pos="3600"/>
          <w:tab w:val="left" w:pos="5400"/>
        </w:tabs>
      </w:pPr>
      <w:r>
        <w:t>A.分封制</w:t>
        <w:tab/>
        <w:t>B.郡县制</w:t>
        <w:tab/>
        <w:t>C.井田制</w:t>
        <w:tab/>
        <w:t>D.君主专制</w:t>
      </w:r>
    </w:p>
    <w:p w:rsidR="009C0DF7" w:rsidP="009C0DF7">
      <w:pPr>
        <w:pStyle w:val="Compact"/>
      </w:pPr>
      <w:bookmarkStart w:id="6" w:name="选择题2"/>
      <w:bookmarkStart w:id="7" w:name="question_879925759"/>
      <w:bookmarkEnd w:id="5"/>
      <w:r>
        <w:t> </w:t>
      </w:r>
    </w:p>
    <w:p w:rsidR="009C0DF7" w:rsidP="009C0DF7">
      <w:pPr>
        <w:pStyle w:val="Compact"/>
      </w:pPr>
      <w:bookmarkEnd w:id="6"/>
      <w:r>
        <w:t xml:space="preserve">3.  《左传》记载桓公五年：“（周）王夺郑伯（郑庄公）政，郑伯不朝。秋，王以诸侯伐郑，郑伯御之……王卒大败，祝聃（郑庄公的部将）射王中肩。”这一事件反映了（        ） </w:t>
      </w:r>
    </w:p>
    <w:p w:rsidR="009C0DF7" w:rsidP="009C0DF7">
      <w:pPr>
        <w:pStyle w:val="Compact"/>
        <w:tabs>
          <w:tab w:val="left" w:pos="1800"/>
          <w:tab w:val="left" w:pos="3600"/>
          <w:tab w:val="left" w:pos="5400"/>
        </w:tabs>
      </w:pPr>
      <w:r>
        <w:t>A.武王克商</w:t>
        <w:tab/>
        <w:t>B.平王东迁</w:t>
        <w:tab/>
        <w:t>C.王室衰微</w:t>
        <w:tab/>
        <w:t>D.诸侯争霸</w:t>
      </w:r>
    </w:p>
    <w:p w:rsidR="009C0DF7" w:rsidP="009C0DF7">
      <w:pPr>
        <w:pStyle w:val="Compact"/>
      </w:pPr>
      <w:bookmarkStart w:id="8" w:name="选择题3"/>
      <w:bookmarkStart w:id="9" w:name="question_2649191423"/>
      <w:bookmarkEnd w:id="7"/>
      <w:r>
        <w:t> </w:t>
      </w:r>
    </w:p>
    <w:p w:rsidR="009C0DF7" w:rsidP="009C0DF7">
      <w:pPr>
        <w:pStyle w:val="Compact"/>
      </w:pPr>
      <w:bookmarkEnd w:id="8"/>
      <w:r>
        <w:t xml:space="preserve">4.  分封制与宗法制最突出的相同点在于它们（        ） </w:t>
      </w:r>
    </w:p>
    <w:p w:rsidR="009C0DF7" w:rsidP="009C0DF7">
      <w:pPr>
        <w:pStyle w:val="Compact"/>
      </w:pPr>
      <w:r>
        <w:t>A.都服务于周王巩固统治的需要</w:t>
      </w:r>
      <w:r>
        <w:rPr>
          <w:rFonts w:eastAsia="宋体" w:hint="eastAsia"/>
        </w:rPr>
        <w:t xml:space="preserve">   </w:t>
      </w:r>
      <w:r>
        <w:t>B.都以血缘关系为纽带</w:t>
      </w:r>
    </w:p>
    <w:p w:rsidR="009C0DF7" w:rsidP="009C0DF7">
      <w:pPr>
        <w:pStyle w:val="Compact"/>
      </w:pPr>
      <w:r>
        <w:t>C.都形成了森严的等级制度</w:t>
      </w:r>
      <w:r>
        <w:rPr>
          <w:rFonts w:eastAsia="宋体" w:hint="eastAsia"/>
        </w:rPr>
        <w:t xml:space="preserve">       </w:t>
      </w:r>
      <w:r>
        <w:t>D.都对后世产生深远影响</w:t>
      </w:r>
    </w:p>
    <w:p w:rsidR="009C0DF7" w:rsidP="009C0DF7">
      <w:pPr>
        <w:pStyle w:val="Compact"/>
      </w:pPr>
      <w:bookmarkStart w:id="10" w:name="选择题4"/>
      <w:bookmarkStart w:id="11" w:name="question_59740415"/>
      <w:bookmarkEnd w:id="9"/>
      <w:r>
        <w:t> </w:t>
      </w:r>
    </w:p>
    <w:p w:rsidR="009C0DF7" w:rsidP="009C0DF7">
      <w:pPr>
        <w:pStyle w:val="Compact"/>
      </w:pPr>
      <w:bookmarkEnd w:id="10"/>
      <w:r>
        <w:t xml:space="preserve">5.  《周礼》载：“以本俗六安万民，一曰美宫室，二曰族坟墓……”；对“族坟墓”，郑玄注：“族犹类也。同宗者，生相近，死相迫。”材料中提到的“族坟墓”(   ) </w:t>
      </w:r>
    </w:p>
    <w:p w:rsidR="009C0DF7" w:rsidP="009C0DF7">
      <w:pPr>
        <w:pStyle w:val="Compact"/>
      </w:pPr>
      <w:r>
        <w:t>A.体现了周人生活的迷信色彩</w:t>
      </w:r>
      <w:r>
        <w:rPr>
          <w:rFonts w:eastAsia="宋体" w:hint="eastAsia"/>
        </w:rPr>
        <w:t xml:space="preserve">   </w:t>
      </w:r>
      <w:r>
        <w:t>B.实现了周朝王权的高度集中</w:t>
      </w:r>
    </w:p>
    <w:p w:rsidR="009C0DF7" w:rsidP="009C0DF7">
      <w:pPr>
        <w:pStyle w:val="Compact"/>
      </w:pPr>
      <w:r>
        <w:t>C.反映了分封制度的全面推行</w:t>
      </w:r>
      <w:r>
        <w:rPr>
          <w:rFonts w:eastAsia="宋体" w:hint="eastAsia"/>
        </w:rPr>
        <w:t xml:space="preserve">   </w:t>
      </w:r>
      <w:r>
        <w:t>D.维护了贵族间血缘宗法关系</w:t>
      </w:r>
    </w:p>
    <w:p w:rsidR="009C0DF7" w:rsidP="009C0DF7">
      <w:pPr>
        <w:pStyle w:val="Compact"/>
      </w:pPr>
      <w:bookmarkStart w:id="12" w:name="选择题5"/>
      <w:bookmarkStart w:id="13" w:name="question_791697092"/>
      <w:bookmarkEnd w:id="11"/>
      <w:r>
        <w:t> </w:t>
      </w:r>
    </w:p>
    <w:p w:rsidR="009C0DF7" w:rsidP="009C0DF7">
      <w:pPr>
        <w:pStyle w:val="Compact"/>
      </w:pPr>
      <w:bookmarkEnd w:id="12"/>
      <w:r>
        <w:t xml:space="preserve">6.  周太王（文王祖父）舍长子太伯而立少子季历，文王舍长子伯邑考而立次子姬发；武王生前欲传位周公，因周公辞让加之管叔、蔡叔（皆武王弟）等人反对，不得已而立孺子诵（是为成王）。这说明当时（        ） </w:t>
      </w:r>
    </w:p>
    <w:p w:rsidR="009C0DF7" w:rsidP="009C0DF7">
      <w:pPr>
        <w:pStyle w:val="Compact"/>
      </w:pPr>
      <w:r>
        <w:t>A.分封制度需进一步完善</w:t>
      </w:r>
      <w:r>
        <w:rPr>
          <w:rFonts w:eastAsia="宋体" w:hint="eastAsia"/>
        </w:rPr>
        <w:t xml:space="preserve">               </w:t>
      </w:r>
      <w:r>
        <w:t>B.王位继承制度尚未成熟</w:t>
      </w:r>
    </w:p>
    <w:p w:rsidR="009C0DF7" w:rsidP="009C0DF7">
      <w:pPr>
        <w:pStyle w:val="Compact"/>
      </w:pPr>
      <w:r>
        <w:t>C.贤能成为选择继承人的主要标准</w:t>
      </w:r>
      <w:r>
        <w:rPr>
          <w:rFonts w:eastAsia="宋体" w:hint="eastAsia"/>
        </w:rPr>
        <w:t xml:space="preserve">       </w:t>
      </w:r>
      <w:r>
        <w:t>D.兄终弟及继承方式退出历史舞台</w:t>
      </w:r>
    </w:p>
    <w:p w:rsidR="009C0DF7" w:rsidP="009C0DF7">
      <w:pPr>
        <w:pStyle w:val="Compact"/>
      </w:pPr>
      <w:bookmarkStart w:id="14" w:name="选择题6"/>
      <w:bookmarkStart w:id="15" w:name="question_934105284"/>
      <w:bookmarkEnd w:id="13"/>
      <w:r>
        <w:t> </w:t>
      </w:r>
    </w:p>
    <w:p w:rsidR="009C0DF7" w:rsidP="009C0DF7">
      <w:pPr>
        <w:pStyle w:val="Compact"/>
      </w:pPr>
      <w:bookmarkEnd w:id="14"/>
      <w:r>
        <w:t xml:space="preserve">7.  周初封康叔到殷墟，周公指示其要“启以商政，疆以周索”（采用殷商原来的制度，按周法分配耕地）。但是封唐叔到戎人居住的夏墟，却指示其“启以夏政，疆以戎索”。这说明（        ） </w:t>
      </w:r>
    </w:p>
    <w:p w:rsidR="009C0DF7" w:rsidP="009C0DF7">
      <w:pPr>
        <w:pStyle w:val="Compact"/>
      </w:pPr>
      <w:r>
        <w:t>A.国家顶层政治设计受到忽视</w:t>
      </w:r>
      <w:r>
        <w:rPr>
          <w:rFonts w:eastAsia="宋体" w:hint="eastAsia"/>
        </w:rPr>
        <w:t xml:space="preserve">    </w:t>
      </w:r>
      <w:r>
        <w:t>B.中央集权制度受到严重削弱</w:t>
      </w:r>
    </w:p>
    <w:p w:rsidR="009C0DF7" w:rsidP="009C0DF7">
      <w:pPr>
        <w:pStyle w:val="Compact"/>
      </w:pPr>
      <w:r>
        <w:t>C.统治者治国策略具有灵活性</w:t>
      </w:r>
      <w:r>
        <w:rPr>
          <w:rFonts w:eastAsia="宋体" w:hint="eastAsia"/>
        </w:rPr>
        <w:t xml:space="preserve">    </w:t>
      </w:r>
      <w:r>
        <w:t>D.重视法律规范主张明德慎罚</w:t>
      </w:r>
    </w:p>
    <w:p w:rsidR="009C0DF7" w:rsidP="009C0DF7">
      <w:pPr>
        <w:pStyle w:val="Compact"/>
      </w:pPr>
      <w:bookmarkStart w:id="16" w:name="选择题7"/>
      <w:bookmarkStart w:id="17" w:name="question_1625253060"/>
      <w:bookmarkEnd w:id="15"/>
      <w:r>
        <w:t> </w:t>
      </w:r>
    </w:p>
    <w:p w:rsidR="009C0DF7" w:rsidP="009C0DF7">
      <w:pPr>
        <w:pStyle w:val="Compact"/>
      </w:pPr>
      <w:bookmarkEnd w:id="16"/>
      <w:r>
        <w:t xml:space="preserve">8.  据分析统计，《孟子》一书中关于水利的谈话有11次，都涉及黄河洪水泛滥殃及邻国的问题。从当时历史发展的趋势来看，解决上述问题的根本之道在于（        ） </w:t>
      </w:r>
    </w:p>
    <w:p w:rsidR="009C0DF7" w:rsidP="009C0DF7">
      <w:pPr>
        <w:pStyle w:val="Compact"/>
      </w:pPr>
      <w:r>
        <w:t>A.各国减少战争，专力治黄河</w:t>
      </w:r>
      <w:r>
        <w:rPr>
          <w:rFonts w:eastAsia="宋体" w:hint="eastAsia"/>
        </w:rPr>
        <w:t xml:space="preserve">    </w:t>
      </w:r>
      <w:r>
        <w:t>B.各国加强协调，统一治黄河</w:t>
      </w:r>
    </w:p>
    <w:p w:rsidR="009C0DF7" w:rsidP="009C0DF7">
      <w:pPr>
        <w:pStyle w:val="Compact"/>
      </w:pPr>
      <w:r>
        <w:t>C.统一中原，由中央政府治理</w:t>
      </w:r>
      <w:r>
        <w:rPr>
          <w:rFonts w:eastAsia="宋体" w:hint="eastAsia"/>
        </w:rPr>
        <w:t xml:space="preserve">    </w:t>
      </w:r>
      <w:r>
        <w:t>D.各自为政，加强治理</w:t>
      </w:r>
    </w:p>
    <w:p w:rsidR="009C0DF7" w:rsidP="009C0DF7">
      <w:pPr>
        <w:pStyle w:val="Compact"/>
      </w:pPr>
      <w:bookmarkStart w:id="18" w:name="选择题8"/>
      <w:bookmarkStart w:id="19" w:name="question_2938316031"/>
      <w:bookmarkEnd w:id="17"/>
      <w:r>
        <w:t> </w:t>
      </w:r>
    </w:p>
    <w:p w:rsidR="009C0DF7" w:rsidP="009C0DF7">
      <w:pPr>
        <w:pStyle w:val="Compact"/>
      </w:pPr>
      <w:bookmarkEnd w:id="18"/>
      <w:r>
        <w:t xml:space="preserve">9.  西周时期的何尊、大盂鼎、大克鼎等青铜器上的铭文让我们看到:贵族们受到王的赏赐,然后为亡祖亡父做器祭祀,赞扬先祖的品德;最重要的是祈求先祖降福,“子子孙孙永宝用享”。由此可知，这一时期(   ) </w:t>
      </w:r>
    </w:p>
    <w:p w:rsidR="009C0DF7" w:rsidP="009C0DF7">
      <w:pPr>
        <w:pStyle w:val="Compact"/>
      </w:pPr>
      <w:r>
        <w:t>A.“家天下”观念开始形成</w:t>
      </w:r>
      <w:r>
        <w:rPr>
          <w:rFonts w:eastAsia="宋体" w:hint="eastAsia"/>
        </w:rPr>
        <w:t xml:space="preserve">        </w:t>
      </w:r>
      <w:r>
        <w:t>B.贵族主要据德行获得权位</w:t>
      </w:r>
    </w:p>
    <w:p w:rsidR="009C0DF7" w:rsidP="009C0DF7">
      <w:pPr>
        <w:pStyle w:val="Compact"/>
      </w:pPr>
      <w:r>
        <w:t>C.祖先崇拜具有鲜明功利性</w:t>
      </w:r>
      <w:r>
        <w:rPr>
          <w:rFonts w:eastAsia="宋体" w:hint="eastAsia"/>
        </w:rPr>
        <w:t xml:space="preserve">     </w:t>
      </w:r>
      <w:r>
        <w:t>D.王权借神权强化中央集权</w:t>
      </w:r>
    </w:p>
    <w:p w:rsidR="009C0DF7" w:rsidP="009C0DF7">
      <w:pPr>
        <w:pStyle w:val="Compact"/>
      </w:pPr>
      <w:bookmarkStart w:id="20" w:name="选择题9"/>
      <w:bookmarkStart w:id="21" w:name="question_1318724863"/>
      <w:bookmarkEnd w:id="19"/>
      <w:r>
        <w:t> </w:t>
      </w:r>
    </w:p>
    <w:p w:rsidR="009C0DF7" w:rsidP="009C0DF7">
      <w:pPr>
        <w:pStyle w:val="Compact"/>
      </w:pPr>
      <w:bookmarkEnd w:id="20"/>
      <w:r>
        <w:t xml:space="preserve">10.  据史书记载：“天子建国，诸侯立家，卿置侧室，大夫有贰宗，士有隶子弟，庶人工商各有分亲，皆有等衰。”这反映了 </w:t>
      </w:r>
    </w:p>
    <w:p w:rsidR="009C0DF7" w:rsidP="009C0DF7">
      <w:pPr>
        <w:pStyle w:val="Compact"/>
      </w:pPr>
      <w:r>
        <w:t>A.分封制和宗法制互不相干</w:t>
      </w:r>
    </w:p>
    <w:p w:rsidR="009C0DF7" w:rsidP="009C0DF7">
      <w:pPr>
        <w:pStyle w:val="Compact"/>
      </w:pPr>
      <w:r>
        <w:t>B.因诸侯立家，故诸侯永远是小宗</w:t>
      </w:r>
    </w:p>
    <w:p w:rsidR="009C0DF7" w:rsidP="009C0DF7">
      <w:pPr>
        <w:pStyle w:val="Compact"/>
      </w:pPr>
      <w:r>
        <w:t>C.分封制和宗法制都以血缘关系来分配政治权力</w:t>
      </w:r>
    </w:p>
    <w:p w:rsidR="009C0DF7" w:rsidP="009C0DF7">
      <w:pPr>
        <w:pStyle w:val="Compact"/>
      </w:pPr>
      <w:r>
        <w:t>D.“天子—诸侯—卿大夫—士”金字塔型的等级结构</w:t>
      </w:r>
    </w:p>
    <w:p w:rsidR="009C0DF7" w:rsidP="009C0DF7">
      <w:pPr>
        <w:pStyle w:val="Compact"/>
      </w:pPr>
      <w:bookmarkStart w:id="22" w:name="选择题10"/>
      <w:bookmarkStart w:id="23" w:name="question_2519087103"/>
      <w:bookmarkEnd w:id="21"/>
      <w:r>
        <w:t> </w:t>
      </w:r>
    </w:p>
    <w:p w:rsidR="009C0DF7" w:rsidP="009C0DF7">
      <w:pPr>
        <w:pStyle w:val="Compact"/>
      </w:pPr>
      <w:bookmarkEnd w:id="22"/>
      <w:r>
        <w:t xml:space="preserve">11.  殷商的君主都称自己为“帝”。“帝”这个称呼其实比较特殊，并不是给人用的，而是给自己的先人或神用的。这反映出商朝（ ） </w:t>
      </w:r>
    </w:p>
    <w:p w:rsidR="009C0DF7" w:rsidP="009C0DF7">
      <w:pPr>
        <w:pStyle w:val="Compact"/>
        <w:tabs>
          <w:tab w:val="left" w:pos="3600"/>
        </w:tabs>
      </w:pPr>
      <w:r>
        <w:t>A.王权与神权相统一</w:t>
        <w:tab/>
        <w:t>B.王位世袭制越来越完备</w:t>
        <w:br/>
        <w:t>C.氏族制残余已消失</w:t>
        <w:tab/>
        <w:t>D.君主专制程度不断加强</w:t>
        <w:br/>
      </w:r>
    </w:p>
    <w:p w:rsidR="009C0DF7" w:rsidP="009C0DF7">
      <w:pPr>
        <w:pStyle w:val="Compact"/>
      </w:pPr>
      <w:bookmarkStart w:id="24" w:name="选择题11"/>
      <w:bookmarkStart w:id="25" w:name="question_4233208319"/>
      <w:bookmarkEnd w:id="23"/>
      <w:r>
        <w:t> </w:t>
      </w:r>
    </w:p>
    <w:p w:rsidR="009C0DF7" w:rsidP="009C0DF7">
      <w:pPr>
        <w:pStyle w:val="Compact"/>
      </w:pPr>
      <w:bookmarkEnd w:id="24"/>
      <w:r>
        <w:t xml:space="preserve">12.  《礼记》记述了贵族朝会的列位礼节：天子南向而立；三公，中阶之前；诸侯，阼阶（东台阶）之东；诸伯，西阶之西；诸子，门东……九夷，东门外；八蛮，南门外。与此相对应的时期是（ ） </w:t>
      </w:r>
    </w:p>
    <w:p w:rsidR="009C0DF7" w:rsidP="009C0DF7">
      <w:pPr>
        <w:pStyle w:val="Compact"/>
        <w:tabs>
          <w:tab w:val="left" w:pos="1800"/>
          <w:tab w:val="left" w:pos="3600"/>
          <w:tab w:val="left" w:pos="5400"/>
        </w:tabs>
      </w:pPr>
      <w:bookmarkStart w:id="26" w:name="bylh-option-container-4"/>
      <w:r>
        <w:t>A.西周</w:t>
        <w:tab/>
        <w:t>B.东周</w:t>
        <w:tab/>
        <w:t>C.秦朝</w:t>
      </w:r>
      <w:bookmarkStart w:id="27" w:name="bylh-option-4"/>
      <w:r>
        <w:tab/>
        <w:t>D.西汉</w:t>
      </w:r>
      <w:bookmarkEnd w:id="27"/>
    </w:p>
    <w:p w:rsidR="009C0DF7" w:rsidP="009C0DF7">
      <w:pPr>
        <w:pStyle w:val="Compact"/>
      </w:pPr>
      <w:bookmarkStart w:id="28" w:name="选择题12"/>
      <w:bookmarkStart w:id="29" w:name="question_214846660"/>
      <w:bookmarkEnd w:id="25"/>
      <w:bookmarkEnd w:id="26"/>
      <w:r>
        <w:t> </w:t>
      </w:r>
    </w:p>
    <w:p w:rsidR="009C0DF7" w:rsidP="009C0DF7">
      <w:pPr>
        <w:pStyle w:val="Compact"/>
      </w:pPr>
      <w:bookmarkEnd w:id="28"/>
      <w:r>
        <w:t xml:space="preserve">13.  有学者认为宗法制催生的“家国同构”的观念，为秦汉专制主义中央集权政治体制的建立奠定了基础。这表明（        ） </w:t>
      </w:r>
    </w:p>
    <w:p w:rsidR="009C0DF7" w:rsidP="009C0DF7">
      <w:pPr>
        <w:pStyle w:val="Compact"/>
      </w:pPr>
      <w:r>
        <w:t>A.宗法制根植于秦汉社会经济基础</w:t>
      </w:r>
      <w:r>
        <w:rPr>
          <w:rFonts w:eastAsia="宋体" w:hint="eastAsia"/>
        </w:rPr>
        <w:t xml:space="preserve">    </w:t>
      </w:r>
      <w:r>
        <w:t>B.秦汉政治制度是典型的血缘政治</w:t>
      </w:r>
    </w:p>
    <w:p w:rsidR="009C0DF7" w:rsidP="009C0DF7">
      <w:pPr>
        <w:pStyle w:val="Compact"/>
      </w:pPr>
      <w:r>
        <w:t>C.宗法制的出现是历史的必然</w:t>
      </w:r>
      <w:r>
        <w:rPr>
          <w:rFonts w:eastAsia="宋体" w:hint="eastAsia"/>
        </w:rPr>
        <w:t xml:space="preserve">        </w:t>
      </w:r>
      <w:r>
        <w:t>D.“家国同构”适应了封建政治的需要</w:t>
      </w:r>
    </w:p>
    <w:p w:rsidR="009C0DF7" w:rsidP="009C0DF7">
      <w:pPr>
        <w:pStyle w:val="Compact"/>
      </w:pPr>
      <w:bookmarkStart w:id="30" w:name="选择题13"/>
      <w:bookmarkStart w:id="31" w:name="question_3807792580"/>
      <w:bookmarkEnd w:id="29"/>
      <w:r>
        <w:t> </w:t>
      </w:r>
    </w:p>
    <w:p w:rsidR="009C0DF7" w:rsidP="009C0DF7">
      <w:pPr>
        <w:pStyle w:val="Compact"/>
      </w:pPr>
      <w:bookmarkEnd w:id="30"/>
      <w:r>
        <w:t xml:space="preserve">14.  西周实行“朝聘制度”。“诸侯之于天子，比年（每年）一小聘，三年一大聘，五年一朝”。“朝”是诸侯亲自去王都朝拜天子，“聘”指诸侯派大夫代表自己去问候天子。当朝不朝，天子将对违制诸侯进行处罚。据此可知，当时（        ） </w:t>
      </w:r>
    </w:p>
    <w:p w:rsidR="009C0DF7" w:rsidP="009C0DF7">
      <w:pPr>
        <w:pStyle w:val="Compact"/>
        <w:tabs>
          <w:tab w:val="left" w:pos="3600"/>
        </w:tabs>
      </w:pPr>
      <w:bookmarkStart w:id="32" w:name="bylh-option-container-2"/>
      <w:r>
        <w:t>A.血缘与政治紧密结合</w:t>
        <w:tab/>
        <w:t>B.礼制与政治相结合</w:t>
        <w:br/>
        <w:t>C.周王扩大了统治区域</w:t>
      </w:r>
      <w:bookmarkStart w:id="33" w:name="bylh-option-2"/>
      <w:r>
        <w:tab/>
        <w:t>D.中央集权不断加强</w:t>
      </w:r>
      <w:bookmarkEnd w:id="33"/>
      <w:r>
        <w:br/>
      </w:r>
    </w:p>
    <w:p w:rsidR="009C0DF7" w:rsidP="009C0DF7">
      <w:pPr>
        <w:pStyle w:val="Compact"/>
      </w:pPr>
      <w:bookmarkStart w:id="34" w:name="材料分析题0"/>
      <w:bookmarkStart w:id="35" w:name="question_3251195332"/>
      <w:bookmarkEnd w:id="31"/>
      <w:bookmarkEnd w:id="32"/>
      <w:r>
        <w:t> </w:t>
      </w:r>
      <w:bookmarkEnd w:id="34"/>
      <w:r>
        <w:t>15.  阅读材料，回答问题。</w:t>
      </w:r>
    </w:p>
    <w:p w:rsidR="009C0DF7" w:rsidP="009C0DF7">
      <w:pPr>
        <w:pStyle w:val="BodyText"/>
      </w:pPr>
      <w:r>
        <w:t>材料一</w:t>
      </w:r>
    </w:p>
    <w:p w:rsidR="009C0DF7" w:rsidP="009C0DF7">
      <w:pPr>
        <w:pStyle w:val="BodyText"/>
      </w:pPr>
      <w:r>
        <w:t>有学者说，周代的宗法制完备而严格，是一个成功的创造。继位的族长在宗族中有对宗族祖先的主祭权、对族人政治上的治理权、对宗族内共有经济的支配权。同一宗族内，“大宗能率小宗，小宗能率群弟，通其有无，所以纪理族人者也”。这种关系不断发展的结果是君统宗统的合一。</w:t>
      </w:r>
    </w:p>
    <w:p w:rsidR="009C0DF7" w:rsidP="009C0DF7">
      <w:pPr>
        <w:pStyle w:val="BodyText"/>
        <w:ind w:firstLine="3570" w:firstLineChars="1700"/>
      </w:pPr>
      <w:r>
        <w:t>——摘编自冯尔康等《中国宗族史》</w:t>
      </w:r>
    </w:p>
    <w:p w:rsidR="009C0DF7" w:rsidP="009C0DF7">
      <w:pPr>
        <w:pStyle w:val="BodyText"/>
      </w:pPr>
      <w:r>
        <w:t>材料二</w:t>
      </w:r>
    </w:p>
    <w:p w:rsidR="009C0DF7" w:rsidP="009C0DF7">
      <w:pPr>
        <w:pStyle w:val="BodyText"/>
      </w:pPr>
      <w:r>
        <w:t>华夏国家是依靠封建制（封邦建国）而形成的国家形态。……但是，随着封建制赖以存在的宗法制日渐败坏的时候，再依靠封建制重建国家的企图，就难以实现了。……随着世代的交替，亲族间维持忠诚的纽带日益松弛，诸侯与周室之间的距离越拉越大，……正是在这一背景下，中国必须再一次重新寻找制度建构的理路，重新踏上制度建构的征程，这就是从华夏国家到官僚制国家的嬗变。</w:t>
      </w:r>
    </w:p>
    <w:p w:rsidR="009C0DF7" w:rsidP="009C0DF7">
      <w:pPr>
        <w:pStyle w:val="BodyText"/>
        <w:ind w:firstLine="2940" w:firstLineChars="1400"/>
      </w:pPr>
      <w:r>
        <w:t>——刘建军编著《古代中国政治制度十六讲》</w:t>
      </w:r>
    </w:p>
    <w:p w:rsidR="009C0DF7" w:rsidP="009C0DF7">
      <w:pPr>
        <w:pStyle w:val="Compact"/>
      </w:pPr>
      <w:r>
        <w:t>（1）根据材料一，概括指出宗法制的特点，并结合所学分析该制度对西周政治产生的影响。</w:t>
        <w:br/>
        <w:t>（2）根据材料二，分析春秋时期政治制度变革的趋势及其原因。依据战国时期的历史，说明“制度”是如何“重新建构”的。</w:t>
      </w:r>
    </w:p>
    <w:p w:rsidR="009C0DF7" w:rsidP="009C0DF7">
      <w:pPr>
        <w:pStyle w:val="Compact"/>
      </w:pPr>
      <w:bookmarkEnd w:id="35"/>
      <w:r>
        <w:br w:type="page"/>
      </w:r>
    </w:p>
    <w:p w:rsidR="009C0DF7" w:rsidP="009C0DF7">
      <w:pPr>
        <w:pStyle w:val="Heading1"/>
      </w:pPr>
      <w:bookmarkStart w:id="36" w:name="参考答案与试题解析"/>
      <w:r>
        <w:t>参考答案与试题解析</w:t>
      </w:r>
      <w:bookmarkEnd w:id="36"/>
    </w:p>
    <w:p w:rsidR="009C0DF7" w:rsidP="009C0DF7">
      <w:pPr>
        <w:pStyle w:val="Heading1"/>
      </w:pPr>
      <w:bookmarkStart w:id="37" w:name="第1课-夏商西周的政治制度-课时训练-1"/>
      <w:r>
        <w:t>第1课 夏商西周的政治制度 课时训练</w:t>
      </w:r>
      <w:bookmarkEnd w:id="37"/>
    </w:p>
    <w:p w:rsidR="009C0DF7" w:rsidP="009C0DF7">
      <w:pPr>
        <w:pStyle w:val="Heading3"/>
      </w:pPr>
      <w:bookmarkStart w:id="38" w:name="一-选择题-本题共计-14-小题-每题-3-分-共计42分"/>
      <w:r>
        <w:t xml:space="preserve">一、 选择题 （本题共计 14 小题  ，每题 3 分 ，共计42分 ） </w:t>
      </w:r>
      <w:bookmarkEnd w:id="38"/>
    </w:p>
    <w:p w:rsidR="009C0DF7" w:rsidP="009C0DF7">
      <w:pPr>
        <w:pStyle w:val="Compact"/>
      </w:pPr>
      <w:r>
        <w:t>1.</w:t>
      </w:r>
      <w:bookmarkStart w:id="39" w:name="答案"/>
      <w:r>
        <w:t>【答案】</w:t>
      </w:r>
      <w:bookmarkEnd w:id="39"/>
      <w:r>
        <w:t>B</w:t>
      </w:r>
    </w:p>
    <w:p w:rsidR="009C0DF7" w:rsidP="009C0DF7">
      <w:pPr>
        <w:pStyle w:val="Compact"/>
      </w:pPr>
    </w:p>
    <w:p w:rsidR="009C0DF7" w:rsidP="009C0DF7">
      <w:pPr>
        <w:pStyle w:val="Compact"/>
      </w:pPr>
      <w:r>
        <w:t>2.</w:t>
      </w:r>
      <w:bookmarkStart w:id="40" w:name="答案-1"/>
      <w:r>
        <w:t>【答案】</w:t>
      </w:r>
      <w:bookmarkEnd w:id="40"/>
      <w:r>
        <w:t>A</w:t>
      </w:r>
    </w:p>
    <w:p w:rsidR="009C0DF7" w:rsidP="009C0DF7">
      <w:pPr>
        <w:pStyle w:val="Normal0"/>
      </w:pPr>
      <w:bookmarkStart w:id="41" w:name="解答-1"/>
      <w:r>
        <w:t>【解答】</w:t>
      </w:r>
      <w:bookmarkEnd w:id="41"/>
      <w:r>
        <w:t>材料体现的是周武王分封诸侯的史实，对其分封</w:t>
      </w:r>
      <w:r>
        <w:t>的对象分别为先代贵族、功臣之后和王族。</w:t>
      </w:r>
    </w:p>
    <w:p w:rsidR="009C0DF7" w:rsidP="009C0DF7">
      <w:pPr>
        <w:pStyle w:val="Compact"/>
      </w:pPr>
      <w:r>
        <w:t>3.</w:t>
      </w:r>
      <w:bookmarkStart w:id="42" w:name="答案-2"/>
      <w:r>
        <w:t>【答案】</w:t>
      </w:r>
      <w:bookmarkEnd w:id="42"/>
      <w:r>
        <w:t>C</w:t>
      </w:r>
    </w:p>
    <w:p w:rsidR="009C0DF7" w:rsidP="009C0DF7">
      <w:pPr>
        <w:pStyle w:val="Normal0"/>
      </w:pPr>
      <w:bookmarkStart w:id="43" w:name="解答-2"/>
      <w:r>
        <w:t>【解答】</w:t>
      </w:r>
      <w:bookmarkEnd w:id="43"/>
      <w:r>
        <w:t>根据材料“（周）王夺郑伯（郑庄公）政，郑伯不朝。秋，王以诸侯伐郑，郑伯御之……王卒大败，祝聃（郑庄公的部将）射王中肩”可知，郑庄公不但不尽定期朝觐天子的义务，甚至还打伤天子，表明周王室衰微，故选C项；武王克商是指大约公元前1046年周武王姬发带领周与各诸侯联军起兵讨伐商王帝辛的历史事件，与题干所述事件不符，排除A项；平王东迁是公元前770年周平王将国都迁至洛邑的历史事件，与题干所述事件不符，排除B项；诸侯争霸是发生在春秋时期各诸侯国争当霸主的事件，是题干中反映的周王室衰微导致的结果，排除D项。故选C。</w:t>
      </w:r>
    </w:p>
    <w:p w:rsidR="009C0DF7" w:rsidP="009C0DF7">
      <w:pPr>
        <w:pStyle w:val="Compact"/>
      </w:pPr>
      <w:r>
        <w:t>4.</w:t>
      </w:r>
      <w:bookmarkStart w:id="44" w:name="答案-3"/>
      <w:r>
        <w:t>【答案】</w:t>
      </w:r>
      <w:bookmarkEnd w:id="44"/>
      <w:r>
        <w:t>B</w:t>
      </w:r>
    </w:p>
    <w:p w:rsidR="009C0DF7" w:rsidP="009C0DF7">
      <w:pPr>
        <w:pStyle w:val="Normal0"/>
      </w:pPr>
      <w:bookmarkStart w:id="45" w:name="解答-3"/>
      <w:r>
        <w:t>【解答】</w:t>
      </w:r>
      <w:bookmarkEnd w:id="45"/>
      <w:r>
        <w:t>注意题干要求“最突出的相同点”，分封制是将王国的土地分给宗室臣属作为俸禄的制度，而宗法制则是以家族为中心、以血缘关系为纽带、结合族权和政权的政治制度，两者互为表里，相辅相成，因此最突出的相同点是都以血缘关系为纽带，故B项正确；分封制在西周后期削弱了天子的权威，C项从属于B项；宗法制对后世影响深远，故ACD项排除。故选B。</w:t>
      </w:r>
    </w:p>
    <w:p w:rsidR="009C0DF7" w:rsidP="009C0DF7">
      <w:pPr>
        <w:pStyle w:val="Compact"/>
      </w:pPr>
      <w:r>
        <w:t>5.</w:t>
      </w:r>
      <w:bookmarkStart w:id="46" w:name="答案-4"/>
      <w:r>
        <w:t>【答案】</w:t>
      </w:r>
      <w:bookmarkEnd w:id="46"/>
      <w:r>
        <w:t>D</w:t>
      </w:r>
    </w:p>
    <w:p w:rsidR="009C0DF7" w:rsidP="009C0DF7">
      <w:pPr>
        <w:pStyle w:val="Normal0"/>
      </w:pPr>
      <w:bookmarkStart w:id="47" w:name="解答-4"/>
      <w:r>
        <w:t>【解答】</w:t>
      </w:r>
      <w:bookmarkEnd w:id="47"/>
      <w:r>
        <w:t>“族坟墓”意为同宗族的人死后，活着的人会让其归葬本族墓地；有利于凝聚宗族，维护贵族间血缘宗法关系，故D正确；材料未体现周人生活的迷信色彩，故A项错误；周朝尚未实现统治权利的高度集中，故B项错误；材料中未涉及分封制，故C项错误。故选D。</w:t>
      </w:r>
    </w:p>
    <w:p w:rsidR="009C0DF7" w:rsidP="009C0DF7">
      <w:pPr>
        <w:pStyle w:val="Compact"/>
      </w:pPr>
      <w:r>
        <w:t>6.</w:t>
      </w:r>
      <w:bookmarkStart w:id="48" w:name="答案-5"/>
      <w:r>
        <w:t>【答案】</w:t>
      </w:r>
      <w:bookmarkEnd w:id="48"/>
      <w:r>
        <w:t>B</w:t>
      </w:r>
    </w:p>
    <w:p w:rsidR="009C0DF7" w:rsidP="009C0DF7">
      <w:pPr>
        <w:pStyle w:val="Normal0"/>
      </w:pPr>
      <w:bookmarkStart w:id="49" w:name="解答-5"/>
      <w:r>
        <w:t>【解答】</w:t>
      </w:r>
      <w:bookmarkEnd w:id="49"/>
      <w:r>
        <w:t>西周推行宗法制，实行嫡长子继承的传位方式，但任何制度的建立都不是一蹴而就的，在周代商成为天下共主之前以及建立初期，其王位继承并没有严格遵循嫡长子继承的原则，周公摄政之后该原则才最终被确定下来，B项正确。材料没有提及分封制，排除A项。C项从材料无法得出，排除。D项说法无从得出，排除。故选B。</w:t>
      </w:r>
    </w:p>
    <w:p w:rsidR="009C0DF7" w:rsidP="009C0DF7">
      <w:pPr>
        <w:pStyle w:val="Compact"/>
      </w:pPr>
      <w:r>
        <w:t>7.</w:t>
      </w:r>
      <w:bookmarkStart w:id="50" w:name="答案-6"/>
      <w:r>
        <w:t>【答案】</w:t>
      </w:r>
      <w:bookmarkEnd w:id="50"/>
      <w:r>
        <w:t>C</w:t>
      </w:r>
    </w:p>
    <w:p w:rsidR="009C0DF7" w:rsidP="009C0DF7">
      <w:pPr>
        <w:pStyle w:val="Normal0"/>
      </w:pPr>
      <w:bookmarkStart w:id="51" w:name="解答-6"/>
      <w:r>
        <w:t>【解答】</w:t>
      </w:r>
      <w:bookmarkEnd w:id="51"/>
      <w:r>
        <w:t>周初，周公封康叔于殷墟、封唐叔于夏墟，是为了加强西周统治，他们治国的施政方针、具体制度并非完全相同、照搬周制，而是根据统治的现实需要，“启以商政，疆以周索”或“启以夏政，疆以戎索”，说明西周统治者治国策略具有灵活性，故C正确。“启以商政，疆以周索”和“启以夏政，疆以戎索”都是遵循国家顶层政治设计的策略，故A错误。西周时期尚未形成中央集权，与史实不符，故B错误。材料没有涉及重视法律规范，主张明德慎罚的内容，故D错误。故选C。</w:t>
      </w:r>
    </w:p>
    <w:p w:rsidR="009C0DF7" w:rsidP="009C0DF7">
      <w:pPr>
        <w:pStyle w:val="Compact"/>
      </w:pPr>
      <w:r>
        <w:t>8.</w:t>
      </w:r>
      <w:bookmarkStart w:id="52" w:name="答案-7"/>
      <w:r>
        <w:t>【答案】</w:t>
      </w:r>
      <w:bookmarkEnd w:id="52"/>
      <w:r>
        <w:t>C</w:t>
      </w:r>
    </w:p>
    <w:p w:rsidR="009C0DF7" w:rsidP="009C0DF7">
      <w:pPr>
        <w:pStyle w:val="Normal0"/>
      </w:pPr>
      <w:bookmarkStart w:id="53" w:name="解答-7"/>
      <w:r>
        <w:t>【解答】</w:t>
      </w:r>
      <w:bookmarkEnd w:id="53"/>
      <w:r>
        <w:t>导致黄河洪水泛滥殃及邻国的原因在于各国各自为政，以邻为壑，故直接可排除D。当时正处于战国时期，各国相互攻伐，战争不断，A、B根本不可能实现。</w:t>
        <w:br/>
        <w:t>故选C。</w:t>
        <w:br/>
      </w:r>
    </w:p>
    <w:p w:rsidR="009C0DF7" w:rsidP="009C0DF7">
      <w:pPr>
        <w:pStyle w:val="Compact"/>
      </w:pPr>
      <w:r>
        <w:t>9.</w:t>
      </w:r>
      <w:bookmarkStart w:id="54" w:name="答案-8"/>
      <w:r>
        <w:t>【答案】</w:t>
      </w:r>
      <w:bookmarkEnd w:id="54"/>
      <w:r>
        <w:t>C</w:t>
      </w:r>
    </w:p>
    <w:p w:rsidR="009C0DF7" w:rsidP="009C0DF7">
      <w:pPr>
        <w:pStyle w:val="Normal0"/>
      </w:pPr>
      <w:bookmarkStart w:id="55" w:name="解答-8"/>
      <w:r>
        <w:t>【解答】</w:t>
      </w:r>
      <w:bookmarkEnd w:id="55"/>
      <w:r>
        <w:t>从青铜器铭文的记载可知，贵族在接受赏赐后制作青铜器来颂扬和祭祀先祖，目的是给后代祈福，以求“永宝用享”，体现了鲜明的功利性，故C项正确；夏朝时开始实行王位世袭制，“家天下”观念就已经形成，故A项错误；材料并未说明贵族获得权位的方式和依据，结合所学可知，贵族主要依据血缘关系继承权位，故B项错误；</w:t>
        <w:br/>
        <w:t>西周实行分封制，诸侯在封国内享有世袭统治权，此时中央集权尚未建立，故D项错误。</w:t>
      </w:r>
    </w:p>
    <w:p w:rsidR="009C0DF7" w:rsidP="009C0DF7">
      <w:pPr>
        <w:pStyle w:val="Compact"/>
      </w:pPr>
      <w:r>
        <w:t>10.</w:t>
      </w:r>
      <w:bookmarkStart w:id="56" w:name="答案-9"/>
      <w:r>
        <w:t>【答案】</w:t>
      </w:r>
      <w:bookmarkEnd w:id="56"/>
      <w:r>
        <w:t>D</w:t>
      </w:r>
    </w:p>
    <w:p w:rsidR="009C0DF7" w:rsidP="009C0DF7">
      <w:pPr>
        <w:pStyle w:val="Normal0"/>
      </w:pPr>
      <w:bookmarkStart w:id="57" w:name="解答-9"/>
      <w:r>
        <w:t>【解答】</w:t>
      </w:r>
      <w:bookmarkEnd w:id="57"/>
      <w:r>
        <w:t>依据所学知识可知，材料信息“天子建国，诸侯立家，卿置侧室，大夫有贰宗，士有隶子弟，庶人工商各有分亲，皆有等衰”反映了分封制下严格的等级制度，即“天子—诸侯—卿大夫—士”金字塔型的等级结构，故D正确；分封制和宗法制互为表里，故A错误；诸侯相对于卿大夫来说是小宗，故B错误；宗法制以血缘关系来分配政治权力，故C错误。</w:t>
      </w:r>
    </w:p>
    <w:p w:rsidR="009C0DF7" w:rsidP="009C0DF7">
      <w:pPr>
        <w:pStyle w:val="Compact"/>
      </w:pPr>
      <w:r>
        <w:t>11.</w:t>
      </w:r>
      <w:bookmarkStart w:id="58" w:name="答案-10"/>
      <w:r>
        <w:t>【答案】</w:t>
      </w:r>
      <w:bookmarkEnd w:id="58"/>
      <w:r>
        <w:t>A</w:t>
      </w:r>
    </w:p>
    <w:p w:rsidR="009C0DF7" w:rsidP="009C0DF7">
      <w:pPr>
        <w:pStyle w:val="Normal0"/>
      </w:pPr>
      <w:bookmarkStart w:id="59" w:name="解答-10"/>
      <w:r>
        <w:t>【解答】</w:t>
      </w:r>
      <w:bookmarkEnd w:id="59"/>
      <w:r>
        <w:t>B、仅根据称呼并不能说明王位世袭制越来越完备，排除B（1）C、“已经消失”的说法无法体现，排除C（2）D、殷商时期尚未建立起君主专制，排除D。</w:t>
        <w:br/>
        <w:t>故选：A。</w:t>
      </w:r>
    </w:p>
    <w:p w:rsidR="009C0DF7" w:rsidP="009C0DF7">
      <w:pPr>
        <w:pStyle w:val="Compact"/>
      </w:pPr>
      <w:r>
        <w:t>12.</w:t>
      </w:r>
      <w:bookmarkStart w:id="60" w:name="答案-11"/>
      <w:r>
        <w:t>【答案】</w:t>
      </w:r>
      <w:bookmarkEnd w:id="60"/>
      <w:r>
        <w:t>A</w:t>
      </w:r>
    </w:p>
    <w:p w:rsidR="009C0DF7" w:rsidP="009C0DF7">
      <w:pPr>
        <w:pStyle w:val="Normal0"/>
      </w:pPr>
      <w:bookmarkStart w:id="61" w:name="解答-11"/>
      <w:r>
        <w:t>【解答】</w:t>
      </w:r>
      <w:bookmarkEnd w:id="61"/>
      <w:r>
        <w:t>从材料“礼记》记述了贵族朝会的列位礼节：天子南向而立；三公，中阶之前；诸侯，阼阶（东台阶）之东”中的《礼记》记述的贵族朝会的列位礼节的具体内容来看该政治制度应该出现在西周时期，古A正确。BCD均不符合题干主旨，排除。</w:t>
      </w:r>
    </w:p>
    <w:p w:rsidR="009C0DF7" w:rsidP="009C0DF7">
      <w:pPr>
        <w:pStyle w:val="Compact"/>
      </w:pPr>
      <w:r>
        <w:t>13.</w:t>
      </w:r>
      <w:bookmarkStart w:id="62" w:name="答案-12"/>
      <w:r>
        <w:t>【答案】</w:t>
      </w:r>
      <w:bookmarkEnd w:id="62"/>
      <w:r>
        <w:t>D</w:t>
      </w:r>
    </w:p>
    <w:p w:rsidR="009C0DF7" w:rsidP="009C0DF7">
      <w:pPr>
        <w:pStyle w:val="Normal0"/>
      </w:pPr>
      <w:bookmarkStart w:id="63" w:name="解答-12"/>
      <w:r>
        <w:t>【解答】</w:t>
      </w:r>
      <w:bookmarkEnd w:id="63"/>
      <w:r>
        <w:t>由材料可知，“宗法制所催生的‘家国同构’观念，为秦汉专制主义政治体制的建立奠定了基础。”表明其与封建制度有着密切关系，适应了封建政治的需要，故选D项。宗法制产生于奴隶社会，其根植于奴隶社会经济基础，排除A项；秦汉政治属于官僚政治，排除B项；材料并没有说明宗法制出现的必然性，排除C项。</w:t>
      </w:r>
    </w:p>
    <w:p w:rsidR="009C0DF7" w:rsidP="009C0DF7">
      <w:pPr>
        <w:pStyle w:val="Compact"/>
      </w:pPr>
      <w:r>
        <w:t>14.</w:t>
      </w:r>
      <w:bookmarkStart w:id="64" w:name="答案-13"/>
      <w:r>
        <w:t>【答案】</w:t>
      </w:r>
      <w:bookmarkEnd w:id="64"/>
      <w:r>
        <w:t>B</w:t>
      </w:r>
    </w:p>
    <w:p w:rsidR="009C0DF7" w:rsidP="009C0DF7">
      <w:pPr>
        <w:pStyle w:val="Normal0"/>
      </w:pPr>
      <w:bookmarkStart w:id="65" w:name="解答-13"/>
      <w:r>
        <w:t>【解答】</w:t>
      </w:r>
      <w:bookmarkEnd w:id="65"/>
      <w:r>
        <w:t>据材料可知，西周实行“朝聘制度”。“朝”是诸侯亲自去王都朝拜天子，“聘”指诸侯派大夫代表自己去问候天子。当朝不朝，天子将对违制诸侯进行处罚，这说明礼制与政治相结合，故选B项。材料无法体现周天子与诸侯之间有血缘关系，也无法体现西周的统治区域扩大，故AC两项错误；商周时期尚未实现中央集权，故D项错误。</w:t>
      </w:r>
    </w:p>
    <w:p w:rsidR="009C0DF7" w:rsidP="009C0DF7">
      <w:pPr>
        <w:pStyle w:val="Heading3"/>
      </w:pPr>
      <w:bookmarkStart w:id="66" w:name="二-材料分析题-本题共计-1-小题-共计15分"/>
      <w:r>
        <w:t xml:space="preserve">二、 材料分析题  </w:t>
      </w:r>
      <w:bookmarkEnd w:id="66"/>
    </w:p>
    <w:p w:rsidR="009C0DF7" w:rsidP="009C0DF7">
      <w:pPr>
        <w:pStyle w:val="Compact"/>
      </w:pPr>
      <w:r>
        <w:t>15.</w:t>
      </w:r>
      <w:bookmarkStart w:id="67" w:name="答案-14"/>
      <w:r>
        <w:t>【答案】</w:t>
      </w:r>
      <w:bookmarkEnd w:id="67"/>
    </w:p>
    <w:p w:rsidR="009C0DF7" w:rsidP="009C0DF7">
      <w:pPr>
        <w:pStyle w:val="Compact"/>
      </w:pPr>
      <w:r>
        <w:t>(1）特点：体系完备；等级森严（族长具有专断权力）；与政治关系密切（家国一体）。</w:t>
        <w:br/>
        <w:t>影响：解决了统治阶级内部在权力分配方面的冲突与矛盾；加强了周天子对地方的政</w:t>
        <w:br/>
        <w:t>治统治。 </w:t>
        <w:br/>
        <w:t>（2）趋势：分封制、宗法制瓦解。 </w:t>
        <w:br/>
        <w:t>原因：血缘纽带日渐疏远。 </w:t>
        <w:br/>
        <w:t>建构：建立君主专制中央集权国家；从贵族制（世卿世禄制）向官僚制转变。</w:t>
      </w:r>
    </w:p>
    <w:p w:rsidR="00DA2741" w:rsidP="009C0DF7">
      <w:pPr>
        <w:pStyle w:val="Compact"/>
      </w:pPr>
    </w:p>
    <w:p w:rsidR="00DA2741" w:rsidP="009C0DF7">
      <w:pPr>
        <w:pStyle w:val="Compact"/>
      </w:pPr>
    </w:p>
    <w:p w:rsidR="00DA2741" w:rsidRPr="00DA2741" w:rsidP="009C0DF7">
      <w:pPr>
        <w:pStyle w:val="Compact"/>
        <w:rPr>
          <w:rFonts w:hint="eastAsia"/>
        </w:rPr>
        <w:sectPr w:rsidSect="009C0DF7">
          <w:headerReference w:type="default" r:id="rId5"/>
          <w:footerReference w:type="default" r:id="rId6"/>
          <w:pgSz w:w="11906" w:h="16838"/>
          <w:pgMar w:top="1440" w:right="1800" w:bottom="1440" w:left="1800" w:header="851" w:footer="992" w:gutter="0"/>
          <w:cols w:space="720"/>
          <w:docGrid w:type="lines" w:linePitch="312"/>
        </w:sectPr>
      </w:pPr>
    </w:p>
    <w:p>
      <w:r w:rsidRPr="00DA2741" w:rsidR="00DA2741">
        <w:rPr>
          <w:rFonts w:hint="eastAsia"/>
        </w:rPr>
        <w:drawing>
          <wp:inline>
            <wp:extent cx="5274310" cy="6312158"/>
            <wp:docPr id="100010"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18009" name=""/>
                    <pic:cNvPicPr>
                      <a:picLocks noChangeAspect="1"/>
                    </pic:cNvPicPr>
                  </pic:nvPicPr>
                  <pic:blipFill>
                    <a:blip xmlns:r="http://schemas.openxmlformats.org/officeDocument/2006/relationships" r:embed="rId7"/>
                    <a:stretch>
                      <a:fillRect/>
                    </a:stretch>
                  </pic:blipFill>
                  <pic:spPr>
                    <a:xfrm>
                      <a:off x="0" y="0"/>
                      <a:ext cx="5274310" cy="6312158"/>
                    </a:xfrm>
                    <a:prstGeom prst="rect">
                      <a:avLst/>
                    </a:prstGeom>
                  </pic:spPr>
                </pic:pic>
              </a:graphicData>
            </a:graphic>
          </wp:inline>
        </w:drawing>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Cambria Math">
    <w:panose1 w:val="02040503050406030204"/>
    <w:charset w:val="01"/>
    <w:family w:val="roman"/>
    <w:notTrueType/>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B4781"/>
    <w:rsid w:val="004151FC"/>
    <w:rsid w:val="0049747B"/>
    <w:rsid w:val="009C0DF7"/>
    <w:rsid w:val="00C02FC6"/>
    <w:rsid w:val="00DA2741"/>
    <w:rsid w:val="00F01955"/>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uiPriority="0"/>
    <w:lsdException w:name="footer" w:uiPriority="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Table Grid" w:semiHidden="0" w:uiPriority="0" w:unhideWhenUsed="0"/>
    <w:lsdException w:name="Table Theme"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C0"/>
    <w:pPr>
      <w:widowControl w:val="0"/>
      <w:jc w:val="both"/>
    </w:pPr>
    <w:rPr>
      <w:kern w:val="2"/>
      <w:sz w:val="21"/>
      <w:szCs w:val="22"/>
      <w:lang w:val="en-US" w:eastAsia="zh-CN" w:bidi="ar-SA"/>
    </w:rPr>
  </w:style>
  <w:style w:type="paragraph" w:styleId="Heading1">
    <w:name w:val="heading 1"/>
    <w:basedOn w:val="Normal0"/>
    <w:next w:val="Normal0"/>
    <w:link w:val="1Char"/>
    <w:uiPriority w:val="9"/>
    <w:qFormat/>
    <w:pPr>
      <w:keepNext/>
      <w:keepLines/>
      <w:jc w:val="center"/>
      <w:outlineLvl w:val="0"/>
    </w:pPr>
    <w:rPr>
      <w:b/>
      <w:bCs/>
      <w:kern w:val="44"/>
      <w:sz w:val="28"/>
      <w:szCs w:val="44"/>
      <w:lang w:val="x-none" w:eastAsia="x-none"/>
    </w:rPr>
  </w:style>
  <w:style w:type="paragraph" w:styleId="Heading2">
    <w:name w:val="heading 2"/>
    <w:basedOn w:val="Normal0"/>
    <w:next w:val="Heading3"/>
    <w:link w:val="2Char"/>
    <w:uiPriority w:val="9"/>
    <w:qFormat/>
    <w:pPr>
      <w:keepNext/>
      <w:keepLines/>
      <w:spacing w:before="120" w:after="120"/>
      <w:jc w:val="center"/>
      <w:outlineLvl w:val="1"/>
    </w:pPr>
    <w:rPr>
      <w:rFonts w:ascii="DengXian Light" w:eastAsia="DengXian Light" w:hAnsi="DengXian Light"/>
      <w:bCs/>
      <w:kern w:val="0"/>
      <w:szCs w:val="32"/>
      <w:lang w:val="x-none" w:eastAsia="x-none"/>
    </w:rPr>
  </w:style>
  <w:style w:type="paragraph" w:styleId="Heading3">
    <w:name w:val="heading 3"/>
    <w:basedOn w:val="Normal0"/>
    <w:next w:val="Normal0"/>
    <w:link w:val="3Char"/>
    <w:uiPriority w:val="9"/>
    <w:qFormat/>
    <w:pPr>
      <w:keepNext/>
      <w:keepLines/>
      <w:outlineLvl w:val="2"/>
    </w:pPr>
    <w:rPr>
      <w:b/>
      <w:bCs/>
      <w:kern w:val="0"/>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批注框文本 Char"/>
    <w:link w:val="BalloonText"/>
    <w:uiPriority w:val="99"/>
    <w:semiHidden/>
    <w:rsid w:val="004477C0"/>
    <w:rPr>
      <w:sz w:val="18"/>
      <w:szCs w:val="18"/>
    </w:rPr>
  </w:style>
  <w:style w:type="character" w:customStyle="1" w:styleId="Char0">
    <w:name w:val="页脚 Char"/>
    <w:link w:val="Footer"/>
    <w:uiPriority w:val="99"/>
    <w:semiHidden/>
    <w:rsid w:val="004477C0"/>
    <w:rPr>
      <w:sz w:val="18"/>
      <w:szCs w:val="18"/>
    </w:rPr>
  </w:style>
  <w:style w:type="character" w:customStyle="1" w:styleId="Char1">
    <w:name w:val="页眉 Char"/>
    <w:link w:val="Header"/>
    <w:uiPriority w:val="99"/>
    <w:semiHidden/>
    <w:rsid w:val="004477C0"/>
    <w:rPr>
      <w:sz w:val="18"/>
      <w:szCs w:val="18"/>
    </w:rPr>
  </w:style>
  <w:style w:type="paragraph" w:styleId="BalloonText">
    <w:name w:val="Balloon Text"/>
    <w:basedOn w:val="Normal"/>
    <w:link w:val="Char"/>
    <w:uiPriority w:val="99"/>
    <w:unhideWhenUsed/>
    <w:rsid w:val="004477C0"/>
    <w:rPr>
      <w:kern w:val="0"/>
      <w:sz w:val="18"/>
      <w:szCs w:val="18"/>
      <w:lang w:val="x-none" w:eastAsia="x-none"/>
    </w:rPr>
  </w:style>
  <w:style w:type="paragraph" w:styleId="Header">
    <w:name w:val="header"/>
    <w:basedOn w:val="Normal"/>
    <w:link w:val="Char1"/>
    <w:uiPriority w:val="99"/>
    <w:unhideWhenUsed/>
    <w:rsid w:val="004477C0"/>
    <w:pPr>
      <w:pBdr>
        <w:bottom w:val="single" w:sz="6" w:space="1" w:color="auto"/>
      </w:pBdr>
      <w:tabs>
        <w:tab w:val="center" w:pos="4153"/>
        <w:tab w:val="right" w:pos="8306"/>
      </w:tabs>
      <w:snapToGrid w:val="0"/>
      <w:jc w:val="center"/>
    </w:pPr>
    <w:rPr>
      <w:kern w:val="0"/>
      <w:sz w:val="18"/>
      <w:szCs w:val="18"/>
      <w:lang w:val="x-none" w:eastAsia="x-none"/>
    </w:rPr>
  </w:style>
  <w:style w:type="paragraph" w:styleId="Footer">
    <w:name w:val="footer"/>
    <w:basedOn w:val="Normal"/>
    <w:link w:val="Char0"/>
    <w:uiPriority w:val="99"/>
    <w:unhideWhenUsed/>
    <w:rsid w:val="004477C0"/>
    <w:pPr>
      <w:tabs>
        <w:tab w:val="center" w:pos="4153"/>
        <w:tab w:val="right" w:pos="8306"/>
      </w:tabs>
      <w:snapToGrid w:val="0"/>
      <w:jc w:val="left"/>
    </w:pPr>
    <w:rPr>
      <w:kern w:val="0"/>
      <w:sz w:val="18"/>
      <w:szCs w:val="18"/>
      <w:lang w:val="x-none" w:eastAsia="x-none"/>
    </w:rPr>
  </w:style>
  <w:style w:type="paragraph" w:customStyle="1" w:styleId="Normal0">
    <w:name w:val="Normal_0"/>
    <w:qFormat/>
    <w:pPr>
      <w:widowControl w:val="0"/>
    </w:pPr>
    <w:rPr>
      <w:kern w:val="2"/>
      <w:sz w:val="21"/>
      <w:szCs w:val="22"/>
      <w:lang w:val="en-US" w:eastAsia="zh-CN" w:bidi="ar-SA"/>
    </w:rPr>
  </w:style>
  <w:style w:type="character" w:customStyle="1" w:styleId="1Char">
    <w:name w:val="标题 1 Char"/>
    <w:link w:val="Heading1"/>
    <w:uiPriority w:val="9"/>
    <w:qFormat/>
    <w:rPr>
      <w:b/>
      <w:bCs/>
      <w:kern w:val="44"/>
      <w:sz w:val="28"/>
      <w:szCs w:val="44"/>
    </w:rPr>
  </w:style>
  <w:style w:type="character" w:customStyle="1" w:styleId="3Char">
    <w:name w:val="标题 3 Char"/>
    <w:link w:val="Heading3"/>
    <w:uiPriority w:val="9"/>
    <w:rPr>
      <w:b/>
      <w:bCs/>
      <w:sz w:val="21"/>
      <w:szCs w:val="32"/>
    </w:rPr>
  </w:style>
  <w:style w:type="character" w:customStyle="1" w:styleId="2Char">
    <w:name w:val="标题 2 Char"/>
    <w:link w:val="Heading2"/>
    <w:uiPriority w:val="9"/>
    <w:qFormat/>
    <w:rPr>
      <w:rFonts w:ascii="DengXian Light" w:eastAsia="DengXian Light" w:hAnsi="DengXian Light"/>
      <w:bCs/>
      <w:sz w:val="21"/>
      <w:szCs w:val="32"/>
    </w:rPr>
  </w:style>
  <w:style w:type="paragraph" w:customStyle="1" w:styleId="Compact">
    <w:name w:val="Compact"/>
    <w:basedOn w:val="BodyText"/>
    <w:qFormat/>
    <w:pPr>
      <w:widowControl/>
      <w:spacing w:before="36" w:after="36"/>
    </w:pPr>
    <w:rPr>
      <w:rFonts w:ascii="Times New Roman" w:eastAsia="DengXian" w:hAnsi="Times New Roman"/>
      <w:kern w:val="0"/>
      <w:szCs w:val="24"/>
    </w:rPr>
  </w:style>
  <w:style w:type="paragraph" w:styleId="BodyText">
    <w:name w:val="Body Text"/>
    <w:basedOn w:val="Normal0"/>
    <w:link w:val="Char2"/>
    <w:uiPriority w:val="99"/>
    <w:semiHidden/>
    <w:unhideWhenUsed/>
    <w:qFormat/>
    <w:pPr>
      <w:spacing w:after="120"/>
    </w:pPr>
    <w:rPr>
      <w:kern w:val="0"/>
      <w:lang w:val="x-none" w:eastAsia="x-none"/>
    </w:rPr>
  </w:style>
  <w:style w:type="character" w:customStyle="1" w:styleId="Char2">
    <w:name w:val="正文文本 Char"/>
    <w:link w:val="BodyText"/>
    <w:uiPriority w:val="99"/>
    <w:semiHidden/>
    <w:qFormat/>
    <w:rPr>
      <w:rFonts w:ascii="Calibri" w:eastAsia="宋体" w:hAnsi="Calibri" w:cs="Times New Roman"/>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3.jpeg"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Template>
  <TotalTime>2</TotalTime>
  <Pages>6</Pages>
  <Words>2303</Words>
  <Characters>2396</Characters>
  <Application>Microsoft Office Word</Application>
  <DocSecurity>0</DocSecurity>
  <Lines>99</Lines>
  <Paragraphs>87</Paragraphs>
  <ScaleCrop>false</ScaleCrop>
  <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2020-10-24T08:32:00Z</dcterms:created>
  <dcterms:modified xsi:type="dcterms:W3CDTF">2022-07-20T06:44:00Z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