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0F66821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6A994F7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5DD57167" w14:textId="7340FCDC" w:rsidR="003264DE" w:rsidRDefault="00114013" w:rsidP="003264DE">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1F316CF9"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F0DA939" w14:textId="462E5969" w:rsidR="00031983" w:rsidRDefault="00114013" w:rsidP="00031983">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w:t>
      </w:r>
      <w:r w:rsidR="00124506">
        <w:rPr>
          <w:lang w:val="fr-CA"/>
        </w:rPr>
        <w:t xml:space="preserve"> </w:t>
      </w:r>
    </w:p>
    <w:p w14:paraId="5374C860" w14:textId="7B28D986" w:rsidR="00B621B9" w:rsidRDefault="00114013" w:rsidP="00B621B9">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367543E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B621B9">
        <w:rPr>
          <w:lang w:val="fr-CA"/>
        </w:rPr>
        <w:t xml:space="preserve"> </w:t>
      </w:r>
    </w:p>
    <w:p w14:paraId="56E5BEC3" w14:textId="045E435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6D7CBE7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Date de la récidive, rechute ou aggravation :</w:t>
      </w:r>
      <w:r w:rsidR="001F5444">
        <w:rPr>
          <w:lang w:val="fr-CA"/>
        </w:rPr>
        <w:t xml:space="preserve"> </w:t>
      </w:r>
      <w:r w:rsidR="003A54FF">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BE479FA" w14:textId="6A30B414" w:rsidR="00425CEB" w:rsidRPr="00425CEB" w:rsidRDefault="00425CEB"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425CEB">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7AE6FE1D" w14:textId="0E8FA8FC" w:rsidR="00124506" w:rsidRDefault="00124506" w:rsidP="00F6741D">
      <w:pPr>
        <w:ind w:left="720" w:firstLine="720"/>
        <w:rPr>
          <w:lang w:val="fr-CA"/>
        </w:rPr>
      </w:pPr>
      <w:r>
        <w:rPr>
          <w:lang w:val="fr-CA"/>
        </w:rPr>
        <w:t>1) Diagnostic</w:t>
      </w:r>
    </w:p>
    <w:p w14:paraId="648333FA" w14:textId="48D3A829" w:rsidR="00F6741D" w:rsidRDefault="00F6741D" w:rsidP="00F6741D">
      <w:pPr>
        <w:ind w:left="720" w:firstLine="720"/>
        <w:rPr>
          <w:lang w:val="fr-CA"/>
        </w:rPr>
      </w:pPr>
      <w:r>
        <w:rPr>
          <w:lang w:val="fr-CA"/>
        </w:rPr>
        <w:t xml:space="preserve">2) Date de consolidation. </w:t>
      </w:r>
    </w:p>
    <w:p w14:paraId="4BFF5D26" w14:textId="77777777" w:rsidR="00F6741D" w:rsidRDefault="00F6741D" w:rsidP="00F6741D">
      <w:pPr>
        <w:ind w:left="1701" w:hanging="261"/>
        <w:rPr>
          <w:lang w:val="fr-CA"/>
        </w:rPr>
      </w:pPr>
      <w:r>
        <w:rPr>
          <w:lang w:val="fr-CA"/>
        </w:rPr>
        <w:t xml:space="preserve">3) Nature, nécessité́, suffisance, durée des soins ou traitements administrés ou prescrits. </w:t>
      </w: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4FF569E2" w14:textId="13435994" w:rsidR="00124506" w:rsidRDefault="00124506" w:rsidP="00E74F26">
      <w:pPr>
        <w:ind w:firstLine="720"/>
        <w:rPr>
          <w:lang w:val="fr-CA"/>
        </w:rPr>
      </w:pPr>
      <w:proofErr w:type="spellStart"/>
      <w:r>
        <w:rPr>
          <w:lang w:val="fr-CA"/>
        </w:rPr>
        <w:t>Complex</w:t>
      </w:r>
      <w:proofErr w:type="spellEnd"/>
      <w:r>
        <w:rPr>
          <w:lang w:val="fr-CA"/>
        </w:rPr>
        <w:t xml:space="preserve"> </w:t>
      </w:r>
      <w:proofErr w:type="spellStart"/>
      <w:r>
        <w:rPr>
          <w:lang w:val="fr-CA"/>
        </w:rPr>
        <w:t>regional</w:t>
      </w:r>
      <w:proofErr w:type="spellEnd"/>
      <w:r>
        <w:rPr>
          <w:lang w:val="fr-CA"/>
        </w:rPr>
        <w:t xml:space="preserve"> pain syndrome : Point 1 si retenu points 2 à 5</w:t>
      </w:r>
    </w:p>
    <w:p w14:paraId="6627BE63" w14:textId="40AB09D3" w:rsidR="00124506" w:rsidRDefault="00124506" w:rsidP="00E74F26">
      <w:pPr>
        <w:ind w:firstLine="720"/>
        <w:rPr>
          <w:lang w:val="fr-CA"/>
        </w:rPr>
      </w:pPr>
      <w:r>
        <w:rPr>
          <w:lang w:val="fr-CA"/>
        </w:rPr>
        <w:t xml:space="preserve">De Quervain </w:t>
      </w:r>
      <w:proofErr w:type="spellStart"/>
      <w:r>
        <w:rPr>
          <w:lang w:val="fr-CA"/>
        </w:rPr>
        <w:t>tenosynovitis</w:t>
      </w:r>
      <w:proofErr w:type="spellEnd"/>
      <w:r>
        <w:rPr>
          <w:lang w:val="fr-CA"/>
        </w:rPr>
        <w:t xml:space="preserve"> right </w:t>
      </w:r>
      <w:proofErr w:type="spellStart"/>
      <w:r>
        <w:rPr>
          <w:lang w:val="fr-CA"/>
        </w:rPr>
        <w:t>thumb</w:t>
      </w:r>
      <w:proofErr w:type="spellEnd"/>
      <w:r>
        <w:rPr>
          <w:lang w:val="fr-CA"/>
        </w:rPr>
        <w:t> : points 2 à 5</w:t>
      </w:r>
    </w:p>
    <w:p w14:paraId="5D3EDBC3" w14:textId="77777777" w:rsidR="00B621B9" w:rsidRDefault="00B621B9"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69795621"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w:t>
      </w:r>
      <w:r w:rsidR="00413641">
        <w:rPr>
          <w:lang w:val="fr-CA"/>
        </w:rPr>
        <w:t>c</w:t>
      </w:r>
      <w:r w:rsidR="003A54FF">
        <w:rPr>
          <w:lang w:val="fr-CA"/>
        </w:rPr>
        <w:t xml:space="preserve">linique </w:t>
      </w:r>
      <w:r w:rsidR="00413641">
        <w:rPr>
          <w:lang w:val="fr-CA"/>
        </w:rPr>
        <w:t xml:space="preserve">d’orthopédie du Complexe </w:t>
      </w:r>
      <w:r w:rsidR="003A54FF">
        <w:rPr>
          <w:lang w:val="fr-CA"/>
        </w:rPr>
        <w:t>Médicale</w:t>
      </w:r>
      <w:r w:rsidR="00413641">
        <w:rPr>
          <w:lang w:val="fr-CA"/>
        </w:rPr>
        <w:t xml:space="preserve"> Nord-de-Île</w:t>
      </w:r>
      <w:r w:rsidR="003A54FF">
        <w:rPr>
          <w:lang w:val="fr-CA"/>
        </w:rPr>
        <w:t xml:space="preserve">, </w:t>
      </w:r>
      <w:r w:rsidR="00413641">
        <w:rPr>
          <w:lang w:val="fr-CA"/>
        </w:rPr>
        <w:t>Montréal</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6EEA1B48"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413641">
        <w:rPr>
          <w:lang w:val="fr-CA"/>
        </w:rPr>
        <w:t>a</w:t>
      </w:r>
      <w:r w:rsidRPr="00114013">
        <w:rPr>
          <w:lang w:val="fr-CA"/>
        </w:rPr>
        <w:t xml:space="preserve"> </w:t>
      </w:r>
      <w:r w:rsidR="003A54FF">
        <w:rPr>
          <w:lang w:val="fr-CA"/>
        </w:rPr>
        <w:t>travailleu</w:t>
      </w:r>
      <w:r w:rsidR="00413641">
        <w:rPr>
          <w:lang w:val="fr-CA"/>
        </w:rPr>
        <w:t>se</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26259D8E"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413641">
        <w:rPr>
          <w:lang w:val="fr-CA"/>
        </w:rPr>
        <w:t>i e</w:t>
      </w:r>
      <w:r w:rsidR="00630CEE">
        <w:rPr>
          <w:lang w:val="fr-CA"/>
        </w:rPr>
        <w:t>l</w:t>
      </w:r>
      <w:r w:rsidR="00413641">
        <w:rPr>
          <w:lang w:val="fr-CA"/>
        </w:rPr>
        <w:t>le</w:t>
      </w:r>
      <w:r w:rsidR="00630CEE">
        <w:rPr>
          <w:lang w:val="fr-CA"/>
        </w:rPr>
        <w:t xml:space="preserve"> </w:t>
      </w:r>
      <w:r w:rsidRPr="00114013">
        <w:rPr>
          <w:lang w:val="fr-CA"/>
        </w:rPr>
        <w:t xml:space="preserve">avait d’autres commentaires ou informations à nous divulguer. </w:t>
      </w:r>
      <w:r w:rsidRPr="00E90331">
        <w:rPr>
          <w:lang w:val="fr-CA"/>
        </w:rPr>
        <w:t>Ce</w:t>
      </w:r>
      <w:r w:rsidR="00413641">
        <w:rPr>
          <w:lang w:val="fr-CA"/>
        </w:rPr>
        <w:t>tte</w:t>
      </w:r>
      <w:r w:rsidRPr="00E90331">
        <w:rPr>
          <w:lang w:val="fr-CA"/>
        </w:rPr>
        <w:t xml:space="preserve"> derni</w:t>
      </w:r>
      <w:r w:rsidR="00413641">
        <w:rPr>
          <w:lang w:val="fr-CA"/>
        </w:rPr>
        <w:t>ère</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3E6F02B2" w:rsidR="00E90331" w:rsidRDefault="00E90331" w:rsidP="00E90331">
      <w:pPr>
        <w:ind w:firstLine="720"/>
        <w:rPr>
          <w:lang w:val="fr-CA"/>
        </w:rPr>
      </w:pPr>
      <w:r w:rsidRPr="00E90331">
        <w:rPr>
          <w:lang w:val="fr-CA"/>
        </w:rPr>
        <w:t>Âge : Il s’agit d’un</w:t>
      </w:r>
      <w:r w:rsidR="00413641">
        <w:rPr>
          <w:lang w:val="fr-CA"/>
        </w:rPr>
        <w:t>e</w:t>
      </w:r>
      <w:r w:rsidR="00630CEE">
        <w:rPr>
          <w:lang w:val="fr-CA"/>
        </w:rPr>
        <w:t xml:space="preserve"> </w:t>
      </w:r>
      <w:r w:rsidR="00413641">
        <w:rPr>
          <w:lang w:val="fr-CA"/>
        </w:rPr>
        <w:t>femme</w:t>
      </w:r>
      <w:r w:rsidR="00A776C8">
        <w:rPr>
          <w:lang w:val="fr-CA"/>
        </w:rPr>
        <w:t xml:space="preserve"> </w:t>
      </w:r>
      <w:r>
        <w:rPr>
          <w:lang w:val="fr-CA"/>
        </w:rPr>
        <w:t>de</w:t>
      </w:r>
      <w:r w:rsidR="003A54FF">
        <w:rPr>
          <w:lang w:val="fr-CA"/>
        </w:rPr>
        <w:t xml:space="preserve"> </w:t>
      </w:r>
      <w:r w:rsidR="00413641">
        <w:rPr>
          <w:lang w:val="fr-CA"/>
        </w:rPr>
        <w:t xml:space="preserve">58 </w:t>
      </w:r>
      <w:r w:rsidR="001F5444">
        <w:rPr>
          <w:lang w:val="fr-CA"/>
        </w:rPr>
        <w:t>ans</w:t>
      </w:r>
      <w:r w:rsidR="00FE0E5F">
        <w:rPr>
          <w:lang w:val="fr-CA"/>
        </w:rPr>
        <w:t>.</w:t>
      </w:r>
    </w:p>
    <w:p w14:paraId="329507A8" w14:textId="378F487D" w:rsidR="00E90331" w:rsidRDefault="00E90331">
      <w:pPr>
        <w:rPr>
          <w:lang w:val="fr-CA"/>
        </w:rPr>
      </w:pPr>
      <w:r>
        <w:rPr>
          <w:lang w:val="fr-CA"/>
        </w:rPr>
        <w:tab/>
        <w:t xml:space="preserve">Dominance : </w:t>
      </w:r>
      <w:r w:rsidR="00413641">
        <w:rPr>
          <w:lang w:val="fr-CA"/>
        </w:rPr>
        <w:t>Elle</w:t>
      </w:r>
      <w:r w:rsidR="00A776C8">
        <w:rPr>
          <w:lang w:val="fr-CA"/>
        </w:rPr>
        <w:t xml:space="preserve"> </w:t>
      </w:r>
      <w:r>
        <w:rPr>
          <w:lang w:val="fr-CA"/>
        </w:rPr>
        <w:t>est</w:t>
      </w:r>
      <w:r w:rsidR="00413641">
        <w:rPr>
          <w:lang w:val="fr-CA"/>
        </w:rPr>
        <w:t xml:space="preserve"> droitière</w:t>
      </w:r>
      <w:r w:rsidR="00630CEE">
        <w:rPr>
          <w:lang w:val="fr-CA"/>
        </w:rPr>
        <w:t>.</w:t>
      </w:r>
    </w:p>
    <w:p w14:paraId="51D4F8DB" w14:textId="523B797D" w:rsidR="00E90331" w:rsidRDefault="00E90331" w:rsidP="00E90331">
      <w:pPr>
        <w:ind w:left="709"/>
        <w:rPr>
          <w:lang w:val="fr-CA"/>
        </w:rPr>
      </w:pPr>
      <w:r>
        <w:rPr>
          <w:lang w:val="fr-CA"/>
        </w:rPr>
        <w:tab/>
        <w:t xml:space="preserve">Emploi : </w:t>
      </w:r>
      <w:r w:rsidR="00413641">
        <w:rPr>
          <w:lang w:val="fr-CA"/>
        </w:rPr>
        <w:t>Elle</w:t>
      </w:r>
      <w:r w:rsidR="00A776C8">
        <w:rPr>
          <w:lang w:val="fr-CA"/>
        </w:rPr>
        <w:t xml:space="preserve"> </w:t>
      </w:r>
      <w:r>
        <w:rPr>
          <w:lang w:val="fr-CA"/>
        </w:rPr>
        <w:t>travaill</w:t>
      </w:r>
      <w:r w:rsidR="0054084E">
        <w:rPr>
          <w:lang w:val="fr-CA"/>
        </w:rPr>
        <w:t>e</w:t>
      </w:r>
      <w:r>
        <w:rPr>
          <w:lang w:val="fr-CA"/>
        </w:rPr>
        <w:t xml:space="preserve"> comme </w:t>
      </w:r>
      <w:r w:rsidR="00413641">
        <w:rPr>
          <w:lang w:val="fr-CA"/>
        </w:rPr>
        <w:t xml:space="preserve">éducatrice spécialisée </w:t>
      </w:r>
      <w:r>
        <w:rPr>
          <w:lang w:val="fr-CA"/>
        </w:rPr>
        <w:t xml:space="preserve">à l’emploi </w:t>
      </w:r>
      <w:r w:rsidR="0054084E">
        <w:rPr>
          <w:lang w:val="fr-CA"/>
        </w:rPr>
        <w:t xml:space="preserve">de </w:t>
      </w:r>
      <w:r w:rsidR="00413641">
        <w:rPr>
          <w:lang w:val="fr-CA"/>
        </w:rPr>
        <w:t>Centre de Réadaptation de l’</w:t>
      </w:r>
      <w:r w:rsidR="00254B1A">
        <w:rPr>
          <w:lang w:val="fr-CA"/>
        </w:rPr>
        <w:t>O</w:t>
      </w:r>
      <w:r w:rsidR="00413641">
        <w:rPr>
          <w:lang w:val="fr-CA"/>
        </w:rPr>
        <w:t xml:space="preserve">uest de Montréal </w:t>
      </w:r>
      <w:r>
        <w:rPr>
          <w:lang w:val="fr-CA"/>
        </w:rPr>
        <w:t>depuis</w:t>
      </w:r>
      <w:r w:rsidR="00413641">
        <w:rPr>
          <w:lang w:val="fr-CA"/>
        </w:rPr>
        <w:t xml:space="preserve"> juin 1987</w:t>
      </w:r>
      <w:r w:rsidR="0060209C">
        <w:rPr>
          <w:lang w:val="fr-CA"/>
        </w:rPr>
        <w:t>.</w:t>
      </w:r>
      <w:r w:rsidR="00C9003F">
        <w:rPr>
          <w:lang w:val="fr-CA"/>
        </w:rPr>
        <w:t xml:space="preserve"> </w:t>
      </w:r>
    </w:p>
    <w:p w14:paraId="701D54CF" w14:textId="64C7039A" w:rsidR="00E90331" w:rsidRDefault="00413641" w:rsidP="00E90331">
      <w:pPr>
        <w:ind w:left="709"/>
        <w:rPr>
          <w:lang w:val="fr-CA"/>
        </w:rPr>
      </w:pPr>
      <w:r>
        <w:rPr>
          <w:lang w:val="fr-CA"/>
        </w:rPr>
        <w:t>Elle</w:t>
      </w:r>
      <w:r w:rsidR="00A776C8">
        <w:rPr>
          <w:lang w:val="fr-CA"/>
        </w:rPr>
        <w:t xml:space="preserve"> </w:t>
      </w:r>
      <w:r w:rsidR="00E90331">
        <w:rPr>
          <w:lang w:val="fr-CA"/>
        </w:rPr>
        <w:t>travaill</w:t>
      </w:r>
      <w:r>
        <w:rPr>
          <w:lang w:val="fr-CA"/>
        </w:rPr>
        <w:t>ait</w:t>
      </w:r>
      <w:r w:rsidR="00E90331">
        <w:rPr>
          <w:lang w:val="fr-CA"/>
        </w:rPr>
        <w:t xml:space="preserve"> à temps complet soit </w:t>
      </w:r>
      <w:r>
        <w:rPr>
          <w:lang w:val="fr-CA"/>
        </w:rPr>
        <w:t>38.75</w:t>
      </w:r>
      <w:r w:rsidR="003A54FF">
        <w:rPr>
          <w:lang w:val="fr-CA"/>
        </w:rPr>
        <w:t xml:space="preserve"> </w:t>
      </w:r>
      <w:r w:rsidR="001F5444">
        <w:rPr>
          <w:lang w:val="fr-CA"/>
        </w:rPr>
        <w:t>heures</w:t>
      </w:r>
      <w:r w:rsidR="00E90331">
        <w:rPr>
          <w:lang w:val="fr-CA"/>
        </w:rPr>
        <w:t xml:space="preserve"> par semaine</w:t>
      </w:r>
      <w:r w:rsidR="0060209C">
        <w:rPr>
          <w:lang w:val="fr-CA"/>
        </w:rPr>
        <w:t>.</w:t>
      </w:r>
    </w:p>
    <w:p w14:paraId="7B087835" w14:textId="01A1C983" w:rsidR="00E90331" w:rsidRDefault="00254B1A" w:rsidP="00E90331">
      <w:pPr>
        <w:ind w:left="709"/>
        <w:rPr>
          <w:lang w:val="fr-CA"/>
        </w:rPr>
      </w:pPr>
      <w:r>
        <w:rPr>
          <w:lang w:val="fr-CA"/>
        </w:rPr>
        <w:t>Elle</w:t>
      </w:r>
      <w:r w:rsidR="00A776C8">
        <w:rPr>
          <w:lang w:val="fr-CA"/>
        </w:rPr>
        <w:t xml:space="preserve"> est </w:t>
      </w:r>
      <w:r w:rsidR="003A54FF">
        <w:rPr>
          <w:lang w:val="fr-CA"/>
        </w:rPr>
        <w:t xml:space="preserve">de retour à son travail </w:t>
      </w:r>
      <w:r>
        <w:rPr>
          <w:lang w:val="fr-CA"/>
        </w:rPr>
        <w:t>en assignation temporaire</w:t>
      </w:r>
      <w:r w:rsidR="0060209C">
        <w:rPr>
          <w:lang w:val="fr-CA"/>
        </w:rPr>
        <w:t>.</w:t>
      </w:r>
    </w:p>
    <w:p w14:paraId="5A72F4A5" w14:textId="072036BC" w:rsidR="00630CEE" w:rsidRDefault="00630CEE" w:rsidP="00E90331">
      <w:pPr>
        <w:ind w:left="709"/>
        <w:rPr>
          <w:lang w:val="fr-CA"/>
        </w:rPr>
      </w:pPr>
    </w:p>
    <w:p w14:paraId="79E08723" w14:textId="35AD3670" w:rsidR="00630CEE" w:rsidRDefault="00630CEE" w:rsidP="00E90331">
      <w:pPr>
        <w:ind w:left="709"/>
        <w:rPr>
          <w:lang w:val="fr-CA"/>
        </w:rPr>
      </w:pPr>
    </w:p>
    <w:p w14:paraId="510E2FBE" w14:textId="6729E781" w:rsidR="00630CEE" w:rsidRDefault="00630CEE" w:rsidP="00E90331">
      <w:pPr>
        <w:ind w:left="709"/>
        <w:rPr>
          <w:lang w:val="fr-CA"/>
        </w:rPr>
      </w:pPr>
    </w:p>
    <w:p w14:paraId="1DF62CE1" w14:textId="77777777" w:rsidR="003C0A89" w:rsidRDefault="003C0A89" w:rsidP="00E90331">
      <w:pPr>
        <w:ind w:left="709"/>
        <w:rPr>
          <w:lang w:val="fr-CA"/>
        </w:rPr>
      </w:pPr>
    </w:p>
    <w:p w14:paraId="49C53A5C" w14:textId="77777777" w:rsidR="00630CEE" w:rsidRDefault="00630CEE"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t>5. Antécédents</w:t>
      </w:r>
    </w:p>
    <w:p w14:paraId="360226B1" w14:textId="77777777" w:rsidR="002426B8" w:rsidRDefault="002426B8" w:rsidP="00E90331">
      <w:pPr>
        <w:ind w:left="709"/>
        <w:rPr>
          <w:lang w:val="fr-CA"/>
        </w:rPr>
      </w:pPr>
    </w:p>
    <w:p w14:paraId="2BE840D3" w14:textId="174393ED" w:rsidR="00E90331" w:rsidRDefault="00E90331" w:rsidP="00E90331">
      <w:pPr>
        <w:ind w:left="709"/>
        <w:rPr>
          <w:lang w:val="fr-CA"/>
        </w:rPr>
      </w:pPr>
      <w:r>
        <w:rPr>
          <w:lang w:val="fr-CA"/>
        </w:rPr>
        <w:t>Médicaux :</w:t>
      </w:r>
      <w:r w:rsidR="0060209C">
        <w:rPr>
          <w:lang w:val="fr-CA"/>
        </w:rPr>
        <w:t xml:space="preserve"> </w:t>
      </w:r>
      <w:r w:rsidR="003D0700">
        <w:rPr>
          <w:lang w:val="fr-CA"/>
        </w:rPr>
        <w:t>Diabète de type 2, dyslipidémie, hypertension artérielle, glaucome, anxiété</w:t>
      </w:r>
    </w:p>
    <w:p w14:paraId="2098DA7D" w14:textId="695294B8" w:rsidR="00E90331" w:rsidRDefault="00E90331" w:rsidP="00E90331">
      <w:pPr>
        <w:ind w:left="709"/>
        <w:rPr>
          <w:lang w:val="fr-CA"/>
        </w:rPr>
      </w:pPr>
      <w:r>
        <w:rPr>
          <w:lang w:val="fr-CA"/>
        </w:rPr>
        <w:t xml:space="preserve">Chirurgicaux : </w:t>
      </w:r>
      <w:r w:rsidR="003A54FF">
        <w:rPr>
          <w:lang w:val="fr-CA"/>
        </w:rPr>
        <w:t>Aucun</w:t>
      </w:r>
      <w:r w:rsidR="00C9003F">
        <w:rPr>
          <w:lang w:val="fr-CA"/>
        </w:rPr>
        <w:t>.</w:t>
      </w:r>
    </w:p>
    <w:p w14:paraId="050B0EFC" w14:textId="0999DFF0" w:rsidR="00E90331" w:rsidRDefault="00E90331" w:rsidP="00E90331">
      <w:pPr>
        <w:ind w:left="709"/>
        <w:rPr>
          <w:lang w:val="fr-CA"/>
        </w:rPr>
      </w:pPr>
      <w:r>
        <w:rPr>
          <w:lang w:val="fr-CA"/>
        </w:rPr>
        <w:t>Au site et au pourtour de la lésion :</w:t>
      </w:r>
      <w:r w:rsidR="00630CEE">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52CC2CC8" w:rsidR="00E90331" w:rsidRDefault="00E90331" w:rsidP="0060209C">
      <w:pPr>
        <w:ind w:left="1440"/>
        <w:rPr>
          <w:lang w:val="fr-CA"/>
        </w:rPr>
      </w:pPr>
      <w:r>
        <w:rPr>
          <w:lang w:val="fr-CA"/>
        </w:rPr>
        <w:t>CNESST :</w:t>
      </w:r>
      <w:r w:rsidR="0060209C">
        <w:rPr>
          <w:lang w:val="fr-CA"/>
        </w:rPr>
        <w:t xml:space="preserve"> </w:t>
      </w:r>
      <w:r w:rsidR="003D0700">
        <w:rPr>
          <w:lang w:val="fr-CA"/>
        </w:rPr>
        <w:t>Entorse lombaire en 2022 sans arrêt de travail.</w:t>
      </w:r>
    </w:p>
    <w:p w14:paraId="3D7FBBEA" w14:textId="36A730C6" w:rsidR="00E90331" w:rsidRPr="003D0700" w:rsidRDefault="00E90331" w:rsidP="0060209C">
      <w:pPr>
        <w:ind w:left="1440"/>
        <w:rPr>
          <w:lang w:val="fr-CA"/>
        </w:rPr>
      </w:pPr>
      <w:r w:rsidRPr="003D0700">
        <w:rPr>
          <w:lang w:val="fr-CA"/>
        </w:rPr>
        <w:t xml:space="preserve">SAAQ : </w:t>
      </w:r>
      <w:r w:rsidR="003D0700" w:rsidRPr="003D0700">
        <w:rPr>
          <w:lang w:val="fr-CA"/>
        </w:rPr>
        <w:t xml:space="preserve">Whiplash x 10 ans avec </w:t>
      </w:r>
      <w:r w:rsidR="003D0700">
        <w:rPr>
          <w:lang w:val="fr-CA"/>
        </w:rPr>
        <w:t>entorse cervicale et migraine associée</w:t>
      </w:r>
    </w:p>
    <w:p w14:paraId="627105A9" w14:textId="73F9C095" w:rsidR="00E90331" w:rsidRDefault="00E90331" w:rsidP="00E90331">
      <w:pPr>
        <w:ind w:left="709"/>
        <w:rPr>
          <w:lang w:val="fr-CA"/>
        </w:rPr>
      </w:pPr>
      <w:r w:rsidRPr="003D0700">
        <w:rPr>
          <w:lang w:val="fr-CA"/>
        </w:rPr>
        <w:tab/>
      </w:r>
      <w:r w:rsidRPr="003D0700">
        <w:rPr>
          <w:lang w:val="fr-CA"/>
        </w:rPr>
        <w:tab/>
      </w:r>
      <w:r>
        <w:rPr>
          <w:lang w:val="fr-CA"/>
        </w:rPr>
        <w:t xml:space="preserve">Autres : </w:t>
      </w:r>
      <w:r w:rsidR="00C51954">
        <w:rPr>
          <w:lang w:val="fr-CA"/>
        </w:rPr>
        <w:t>Aucun</w:t>
      </w:r>
    </w:p>
    <w:p w14:paraId="6D4C643C" w14:textId="751AA07A" w:rsidR="00E90331" w:rsidRDefault="00E90331" w:rsidP="00E90331">
      <w:pPr>
        <w:ind w:left="709"/>
        <w:rPr>
          <w:lang w:val="fr-CA"/>
        </w:rPr>
      </w:pPr>
      <w:r>
        <w:rPr>
          <w:lang w:val="fr-CA"/>
        </w:rPr>
        <w:t xml:space="preserve">Allergie : </w:t>
      </w:r>
      <w:r w:rsidR="003A54FF">
        <w:rPr>
          <w:lang w:val="fr-CA"/>
        </w:rPr>
        <w:t>Aucune</w:t>
      </w:r>
    </w:p>
    <w:p w14:paraId="61222D82" w14:textId="4706FF82" w:rsidR="00E90331" w:rsidRPr="00630CEE" w:rsidRDefault="00E90331" w:rsidP="00E90331">
      <w:pPr>
        <w:ind w:left="709"/>
        <w:rPr>
          <w:lang w:val="fr-CA"/>
        </w:rPr>
      </w:pPr>
      <w:r w:rsidRPr="00630CEE">
        <w:rPr>
          <w:lang w:val="fr-CA"/>
        </w:rPr>
        <w:t>Tabac :</w:t>
      </w:r>
      <w:r w:rsidR="00C51954" w:rsidRPr="00630CEE">
        <w:rPr>
          <w:lang w:val="fr-CA"/>
        </w:rPr>
        <w:tab/>
      </w:r>
      <w:r w:rsidR="005A14F6">
        <w:rPr>
          <w:lang w:val="fr-CA"/>
        </w:rPr>
        <w:t>Négatif</w:t>
      </w:r>
      <w:r w:rsidR="005A14F6">
        <w:rPr>
          <w:lang w:val="fr-CA"/>
        </w:rPr>
        <w:tab/>
      </w:r>
      <w:r w:rsidR="005A14F6">
        <w:rPr>
          <w:lang w:val="fr-CA"/>
        </w:rPr>
        <w:tab/>
      </w:r>
      <w:r w:rsidR="00C9003F">
        <w:rPr>
          <w:lang w:val="fr-CA"/>
        </w:rPr>
        <w:tab/>
      </w:r>
      <w:r w:rsidRPr="00630CEE">
        <w:rPr>
          <w:lang w:val="fr-CA"/>
        </w:rPr>
        <w:t xml:space="preserve">Cannabis : </w:t>
      </w:r>
      <w:r w:rsidR="003A54FF">
        <w:rPr>
          <w:lang w:val="fr-CA"/>
        </w:rPr>
        <w:t>Négatif</w:t>
      </w:r>
      <w:r w:rsidRPr="00630CEE">
        <w:rPr>
          <w:lang w:val="fr-CA"/>
        </w:rPr>
        <w:tab/>
      </w:r>
      <w:r w:rsidRPr="00630CEE">
        <w:rPr>
          <w:lang w:val="fr-CA"/>
        </w:rPr>
        <w:tab/>
      </w:r>
      <w:r w:rsidR="003D0700">
        <w:rPr>
          <w:lang w:val="fr-CA"/>
        </w:rPr>
        <w:tab/>
      </w:r>
      <w:r w:rsidRPr="00630CEE">
        <w:rPr>
          <w:lang w:val="fr-CA"/>
        </w:rPr>
        <w:t xml:space="preserve">Alcool : </w:t>
      </w:r>
      <w:r w:rsidR="005A14F6">
        <w:rPr>
          <w:lang w:val="fr-CA"/>
        </w:rPr>
        <w:t>Négatif</w:t>
      </w:r>
    </w:p>
    <w:p w14:paraId="0A57AC2C" w14:textId="6074DADD" w:rsidR="00E90331" w:rsidRPr="00630CEE"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148E5A56" w14:textId="385C8851" w:rsidR="00F6741D" w:rsidRDefault="003D0700" w:rsidP="00E90331">
      <w:pPr>
        <w:ind w:left="709"/>
        <w:rPr>
          <w:lang w:val="fr-CA"/>
        </w:rPr>
      </w:pPr>
      <w:r>
        <w:rPr>
          <w:lang w:val="fr-CA"/>
        </w:rPr>
        <w:t>Physiothérapie et ergothérapie.</w:t>
      </w:r>
    </w:p>
    <w:p w14:paraId="2FBF6AC9" w14:textId="037A7725" w:rsidR="003D0700" w:rsidRDefault="003D0700" w:rsidP="00E90331">
      <w:pPr>
        <w:ind w:left="709"/>
        <w:rPr>
          <w:lang w:val="fr-CA"/>
        </w:rPr>
      </w:pPr>
      <w:r>
        <w:rPr>
          <w:lang w:val="fr-CA"/>
        </w:rPr>
        <w:t>Liste de médicaments non disponible.</w:t>
      </w:r>
    </w:p>
    <w:p w14:paraId="313EAA65" w14:textId="77777777" w:rsidR="00C51954"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1C724F38" w14:textId="1A325371" w:rsidR="00274285" w:rsidRDefault="00411F2E" w:rsidP="006174F6">
      <w:pPr>
        <w:ind w:left="709"/>
        <w:jc w:val="both"/>
        <w:rPr>
          <w:lang w:val="fr-CA"/>
        </w:rPr>
      </w:pPr>
      <w:r>
        <w:rPr>
          <w:lang w:val="fr-CA"/>
        </w:rPr>
        <w:t>La travailleuse est une éducatrice spécialisée avec des groupes d’adulte</w:t>
      </w:r>
      <w:r w:rsidR="00E664D6">
        <w:rPr>
          <w:lang w:val="fr-CA"/>
        </w:rPr>
        <w:t>s</w:t>
      </w:r>
      <w:r>
        <w:rPr>
          <w:lang w:val="fr-CA"/>
        </w:rPr>
        <w:t xml:space="preserve"> avec besoins spécifiques. Elle doit principalement démontr</w:t>
      </w:r>
      <w:r w:rsidR="004A64E4">
        <w:rPr>
          <w:lang w:val="fr-CA"/>
        </w:rPr>
        <w:t>er</w:t>
      </w:r>
      <w:r>
        <w:rPr>
          <w:lang w:val="fr-CA"/>
        </w:rPr>
        <w:t xml:space="preserve"> et soutenir les </w:t>
      </w:r>
      <w:r w:rsidR="00E664D6">
        <w:rPr>
          <w:lang w:val="fr-CA"/>
        </w:rPr>
        <w:t>usagers</w:t>
      </w:r>
      <w:r>
        <w:rPr>
          <w:lang w:val="fr-CA"/>
        </w:rPr>
        <w:t xml:space="preserve"> dans </w:t>
      </w:r>
      <w:r w:rsidR="00E664D6">
        <w:rPr>
          <w:lang w:val="fr-CA"/>
        </w:rPr>
        <w:t>leurs</w:t>
      </w:r>
      <w:r>
        <w:rPr>
          <w:lang w:val="fr-CA"/>
        </w:rPr>
        <w:t xml:space="preserve"> tâches au travail.</w:t>
      </w:r>
    </w:p>
    <w:p w14:paraId="131E7A69" w14:textId="77777777" w:rsidR="004A64E4" w:rsidRDefault="004A64E4" w:rsidP="006174F6">
      <w:pPr>
        <w:ind w:left="709"/>
        <w:jc w:val="both"/>
        <w:rPr>
          <w:lang w:val="fr-CA"/>
        </w:rPr>
      </w:pPr>
    </w:p>
    <w:p w14:paraId="34D90F1C" w14:textId="0F67672A" w:rsidR="004A64E4" w:rsidRDefault="004A64E4" w:rsidP="006174F6">
      <w:pPr>
        <w:ind w:left="709"/>
        <w:jc w:val="both"/>
        <w:rPr>
          <w:lang w:val="fr-CA"/>
        </w:rPr>
      </w:pPr>
      <w:r>
        <w:rPr>
          <w:lang w:val="fr-CA"/>
        </w:rPr>
        <w:t xml:space="preserve">La fiche de réclamation </w:t>
      </w:r>
      <w:r w:rsidR="00E664D6">
        <w:rPr>
          <w:lang w:val="fr-CA"/>
        </w:rPr>
        <w:t xml:space="preserve">de </w:t>
      </w:r>
      <w:r>
        <w:rPr>
          <w:lang w:val="fr-CA"/>
        </w:rPr>
        <w:t xml:space="preserve">la travailleuse décrit l’événement suivant survenu le </w:t>
      </w:r>
      <w:r w:rsidRPr="004A64E4">
        <w:rPr>
          <w:b/>
          <w:bCs/>
          <w:lang w:val="fr-CA"/>
        </w:rPr>
        <w:t>22 septembre 2023</w:t>
      </w:r>
      <w:r>
        <w:rPr>
          <w:lang w:val="fr-CA"/>
        </w:rPr>
        <w:t xml:space="preserve"> :</w:t>
      </w:r>
    </w:p>
    <w:p w14:paraId="1DE2ABA6" w14:textId="77777777" w:rsidR="004A64E4" w:rsidRDefault="004A64E4" w:rsidP="006174F6">
      <w:pPr>
        <w:ind w:left="709"/>
        <w:jc w:val="both"/>
        <w:rPr>
          <w:lang w:val="fr-CA"/>
        </w:rPr>
      </w:pPr>
    </w:p>
    <w:p w14:paraId="6FA0F6E9" w14:textId="6F8DF5E5" w:rsidR="004A64E4" w:rsidRDefault="004A64E4" w:rsidP="006174F6">
      <w:pPr>
        <w:ind w:left="709"/>
        <w:jc w:val="both"/>
        <w:rPr>
          <w:lang w:val="en-US"/>
        </w:rPr>
      </w:pPr>
      <w:r w:rsidRPr="005645E0">
        <w:rPr>
          <w:lang w:val="en-US"/>
        </w:rPr>
        <w:t>«</w:t>
      </w:r>
      <w:r w:rsidR="005645E0" w:rsidRPr="005645E0">
        <w:rPr>
          <w:lang w:val="en-US"/>
        </w:rPr>
        <w:t xml:space="preserve"> </w:t>
      </w:r>
      <w:r w:rsidR="005645E0" w:rsidRPr="005645E0">
        <w:rPr>
          <w:i/>
          <w:iCs/>
          <w:lang w:val="en-US"/>
        </w:rPr>
        <w:t xml:space="preserve">I was carrying bags of work (linens) to the work area for the clients. As I lifted a bag to place it on the table I felt a pain in the fleshy part of my thumb, where it connects to my hand near my wrist…Monday it was still swollen and painful. I managed to get an appointment at </w:t>
      </w:r>
      <w:proofErr w:type="spellStart"/>
      <w:r w:rsidR="005645E0" w:rsidRPr="005645E0">
        <w:rPr>
          <w:i/>
          <w:iCs/>
          <w:lang w:val="en-US"/>
        </w:rPr>
        <w:t>Statcare</w:t>
      </w:r>
      <w:proofErr w:type="spellEnd"/>
      <w:r w:rsidR="005645E0" w:rsidRPr="005645E0">
        <w:rPr>
          <w:i/>
          <w:iCs/>
          <w:lang w:val="en-US"/>
        </w:rPr>
        <w:t xml:space="preserve"> for Tuesday am.</w:t>
      </w:r>
      <w:r w:rsidR="005645E0">
        <w:rPr>
          <w:lang w:val="en-US"/>
        </w:rPr>
        <w:t xml:space="preserve"> »</w:t>
      </w:r>
      <w:r w:rsidR="005645E0" w:rsidRPr="005645E0">
        <w:rPr>
          <w:lang w:val="en-US"/>
        </w:rPr>
        <w:t xml:space="preserve"> </w:t>
      </w:r>
    </w:p>
    <w:p w14:paraId="3060E1BF" w14:textId="77777777" w:rsidR="005645E0" w:rsidRDefault="005645E0" w:rsidP="006174F6">
      <w:pPr>
        <w:ind w:left="709"/>
        <w:jc w:val="both"/>
        <w:rPr>
          <w:lang w:val="en-US"/>
        </w:rPr>
      </w:pPr>
    </w:p>
    <w:p w14:paraId="0280BE4A" w14:textId="44B3D0BA" w:rsidR="005645E0" w:rsidRDefault="005645E0" w:rsidP="006174F6">
      <w:pPr>
        <w:ind w:left="709"/>
        <w:jc w:val="both"/>
        <w:rPr>
          <w:lang w:val="fr-CA"/>
        </w:rPr>
      </w:pPr>
      <w:r w:rsidRPr="005645E0">
        <w:rPr>
          <w:lang w:val="fr-CA"/>
        </w:rPr>
        <w:t xml:space="preserve">La travailleuse rencontre le </w:t>
      </w:r>
      <w:r>
        <w:rPr>
          <w:lang w:val="fr-CA"/>
        </w:rPr>
        <w:t>d</w:t>
      </w:r>
      <w:r w:rsidRPr="005645E0">
        <w:rPr>
          <w:lang w:val="fr-CA"/>
        </w:rPr>
        <w:t xml:space="preserve">octeur </w:t>
      </w:r>
      <w:r>
        <w:rPr>
          <w:lang w:val="fr-CA"/>
        </w:rPr>
        <w:t>May</w:t>
      </w:r>
      <w:r w:rsidRPr="005645E0">
        <w:rPr>
          <w:lang w:val="fr-CA"/>
        </w:rPr>
        <w:t>, le 25 septembre 2023.</w:t>
      </w:r>
      <w:r>
        <w:rPr>
          <w:lang w:val="fr-CA"/>
        </w:rPr>
        <w:t xml:space="preserve"> Il diagnostique une ténosynovite de de Quervain du pouce droite. Il immobilise le poignet et pouce droit de la travailleuse et prescrit un arrêt de travail.</w:t>
      </w:r>
    </w:p>
    <w:p w14:paraId="641C69D6" w14:textId="77777777" w:rsidR="005645E0" w:rsidRDefault="005645E0" w:rsidP="006174F6">
      <w:pPr>
        <w:ind w:left="709"/>
        <w:jc w:val="both"/>
        <w:rPr>
          <w:lang w:val="fr-CA"/>
        </w:rPr>
      </w:pPr>
    </w:p>
    <w:p w14:paraId="10CAEE90" w14:textId="725E33FD" w:rsidR="005645E0" w:rsidRDefault="00DC2C8C" w:rsidP="006174F6">
      <w:pPr>
        <w:ind w:left="709"/>
        <w:jc w:val="both"/>
        <w:rPr>
          <w:lang w:val="fr-CA"/>
        </w:rPr>
      </w:pPr>
      <w:r>
        <w:rPr>
          <w:lang w:val="fr-CA"/>
        </w:rPr>
        <w:t>La travailleuse rencontre le docteur Goldstein, le 2 octobre 2023. Il diagnostique une ténosynovite de la main et du poignet droit. Il juge la condition clinique stable. Il prescrit de la physiothérapie, maintient l’immobilisation et l’arrêt de travail.</w:t>
      </w:r>
    </w:p>
    <w:p w14:paraId="7084704C" w14:textId="77777777" w:rsidR="00DC2C8C" w:rsidRDefault="00DC2C8C" w:rsidP="006174F6">
      <w:pPr>
        <w:ind w:left="709"/>
        <w:jc w:val="both"/>
        <w:rPr>
          <w:lang w:val="fr-CA"/>
        </w:rPr>
      </w:pPr>
    </w:p>
    <w:p w14:paraId="3CC56E02" w14:textId="4A6D17BA" w:rsidR="00DC2C8C" w:rsidRDefault="00DC2C8C" w:rsidP="006174F6">
      <w:pPr>
        <w:ind w:left="709"/>
        <w:jc w:val="both"/>
        <w:rPr>
          <w:lang w:val="fr-CA"/>
        </w:rPr>
      </w:pPr>
      <w:r>
        <w:rPr>
          <w:lang w:val="fr-CA"/>
        </w:rPr>
        <w:t>La travailleuse revoit le docteur Goldstein, le 13 octobre 2023. Il juge la condition clinique stable. Il maintient les traitements en physiothérapie et prescrit des assignations temporaires.</w:t>
      </w:r>
    </w:p>
    <w:p w14:paraId="783B69AB" w14:textId="6D76422D" w:rsidR="00DC2C8C" w:rsidRDefault="00DC2C8C" w:rsidP="006174F6">
      <w:pPr>
        <w:ind w:left="709"/>
        <w:jc w:val="both"/>
        <w:rPr>
          <w:lang w:val="fr-CA"/>
        </w:rPr>
      </w:pPr>
      <w:r>
        <w:rPr>
          <w:lang w:val="fr-CA"/>
        </w:rPr>
        <w:lastRenderedPageBreak/>
        <w:t xml:space="preserve">La travailleuse rencontre le docteur Jerzy Poray-Wybranowski, le 27 octobre 2023. Il diagnostique une ténosynovite du poignet droit. Il maintient </w:t>
      </w:r>
      <w:r w:rsidR="00E664D6">
        <w:rPr>
          <w:lang w:val="fr-CA"/>
        </w:rPr>
        <w:t>les</w:t>
      </w:r>
      <w:r>
        <w:rPr>
          <w:lang w:val="fr-CA"/>
        </w:rPr>
        <w:t xml:space="preserve"> traitement</w:t>
      </w:r>
      <w:r w:rsidR="00E664D6">
        <w:rPr>
          <w:lang w:val="fr-CA"/>
        </w:rPr>
        <w:t>s</w:t>
      </w:r>
      <w:r>
        <w:rPr>
          <w:lang w:val="fr-CA"/>
        </w:rPr>
        <w:t xml:space="preserve"> en physiothérapie et les assignations temporaires.</w:t>
      </w:r>
    </w:p>
    <w:p w14:paraId="7FE32C30" w14:textId="77777777" w:rsidR="00DC2C8C" w:rsidRDefault="00DC2C8C" w:rsidP="006174F6">
      <w:pPr>
        <w:ind w:left="709"/>
        <w:jc w:val="both"/>
        <w:rPr>
          <w:lang w:val="fr-CA"/>
        </w:rPr>
      </w:pPr>
    </w:p>
    <w:p w14:paraId="67D6C4A9" w14:textId="02C7B4AD" w:rsidR="00DC2C8C" w:rsidRDefault="00DC2C8C" w:rsidP="006174F6">
      <w:pPr>
        <w:ind w:left="709"/>
        <w:jc w:val="both"/>
        <w:rPr>
          <w:lang w:val="fr-CA"/>
        </w:rPr>
      </w:pPr>
      <w:r>
        <w:rPr>
          <w:lang w:val="fr-CA"/>
        </w:rPr>
        <w:t>La travailleuse revoit le docteur Poray-Wybranowski, le 10 novembre 2023. Il juge la condition clinique améliorée. Il maintient les traitements en physiothérapie et les assignations temporaires. Il prescrit des traitements en ergothérapie et une investigation par EMG.</w:t>
      </w:r>
    </w:p>
    <w:p w14:paraId="1E04DC2A" w14:textId="77777777" w:rsidR="00DC2C8C" w:rsidRDefault="00DC2C8C" w:rsidP="006174F6">
      <w:pPr>
        <w:ind w:left="709"/>
        <w:jc w:val="both"/>
        <w:rPr>
          <w:lang w:val="fr-CA"/>
        </w:rPr>
      </w:pPr>
    </w:p>
    <w:p w14:paraId="13E54796" w14:textId="52334B04" w:rsidR="00DC2C8C" w:rsidRDefault="00DC2C8C" w:rsidP="006174F6">
      <w:pPr>
        <w:ind w:left="709"/>
        <w:jc w:val="both"/>
        <w:rPr>
          <w:lang w:val="fr-CA"/>
        </w:rPr>
      </w:pPr>
      <w:r>
        <w:rPr>
          <w:lang w:val="fr-CA"/>
        </w:rPr>
        <w:t>La travailleuse revoit le docteur Poray-Wybranowski, le 1</w:t>
      </w:r>
      <w:r w:rsidRPr="00DC2C8C">
        <w:rPr>
          <w:vertAlign w:val="superscript"/>
          <w:lang w:val="fr-CA"/>
        </w:rPr>
        <w:t>er</w:t>
      </w:r>
      <w:r>
        <w:rPr>
          <w:lang w:val="fr-CA"/>
        </w:rPr>
        <w:t xml:space="preserve"> décembre 2023. Il juge la condition clinique stable. Il maintient les traitements en physiothérapie, ergothérapie, les assignations temporaires et ajoute des traitements en acupuncture.</w:t>
      </w:r>
    </w:p>
    <w:p w14:paraId="3FB72486" w14:textId="77777777" w:rsidR="00DC2C8C" w:rsidRDefault="00DC2C8C" w:rsidP="006174F6">
      <w:pPr>
        <w:ind w:left="709"/>
        <w:jc w:val="both"/>
        <w:rPr>
          <w:lang w:val="fr-CA"/>
        </w:rPr>
      </w:pPr>
    </w:p>
    <w:p w14:paraId="710702C8" w14:textId="3591EDB0" w:rsidR="00DC2C8C" w:rsidRDefault="00DC2C8C" w:rsidP="006174F6">
      <w:pPr>
        <w:ind w:left="709"/>
        <w:jc w:val="both"/>
        <w:rPr>
          <w:lang w:val="fr-CA"/>
        </w:rPr>
      </w:pPr>
      <w:r>
        <w:rPr>
          <w:lang w:val="fr-CA"/>
        </w:rPr>
        <w:t>La travailleuse rencontre le docteur Allan Ryder-Cook, neurologue, le 19 décembre 2023. Il réalise un EMG et diagnostique des syndromes de tunnel carpien bilatéral modéré à droite et léger à gauche. Il ajoute qu’à son examen physique, il observe de l’œdème et un changement dans la couleur de la peau qui serait en lien avec un syndrome douloureux régional complexe</w:t>
      </w:r>
      <w:r w:rsidR="00E664D6">
        <w:rPr>
          <w:lang w:val="fr-CA"/>
        </w:rPr>
        <w:t xml:space="preserve"> (SDRC)</w:t>
      </w:r>
      <w:r>
        <w:rPr>
          <w:lang w:val="fr-CA"/>
        </w:rPr>
        <w:t>.</w:t>
      </w:r>
    </w:p>
    <w:p w14:paraId="58B6928E" w14:textId="77777777" w:rsidR="00DC2C8C" w:rsidRDefault="00DC2C8C" w:rsidP="006174F6">
      <w:pPr>
        <w:ind w:left="709"/>
        <w:jc w:val="both"/>
        <w:rPr>
          <w:lang w:val="fr-CA"/>
        </w:rPr>
      </w:pPr>
    </w:p>
    <w:p w14:paraId="697FC441" w14:textId="5E8E8589" w:rsidR="00DC2C8C" w:rsidRDefault="00DC2C8C" w:rsidP="006174F6">
      <w:pPr>
        <w:ind w:left="709"/>
        <w:jc w:val="both"/>
        <w:rPr>
          <w:lang w:val="fr-CA"/>
        </w:rPr>
      </w:pPr>
      <w:r>
        <w:rPr>
          <w:lang w:val="fr-CA"/>
        </w:rPr>
        <w:t>La travailleuse revoit le docteur Poray-Wybranowski, le 29 décembre 2023. Il maintient le diagnostic de ténosynovite au poignet gauche et ajoute des syndromes du tunnel carpien droit et syndrome douloureux régional complexe. Il maintient le</w:t>
      </w:r>
      <w:r w:rsidR="00E664D6">
        <w:rPr>
          <w:lang w:val="fr-CA"/>
        </w:rPr>
        <w:t>s</w:t>
      </w:r>
      <w:r>
        <w:rPr>
          <w:lang w:val="fr-CA"/>
        </w:rPr>
        <w:t xml:space="preserve"> traitement</w:t>
      </w:r>
      <w:r w:rsidR="00E664D6">
        <w:rPr>
          <w:lang w:val="fr-CA"/>
        </w:rPr>
        <w:t>s</w:t>
      </w:r>
      <w:r>
        <w:rPr>
          <w:lang w:val="fr-CA"/>
        </w:rPr>
        <w:t xml:space="preserve"> en physiothérapie, ergothérapie et acupuncture ainsi que les assignations temporaires.</w:t>
      </w:r>
    </w:p>
    <w:p w14:paraId="4B783B81" w14:textId="77777777" w:rsidR="00DC2C8C" w:rsidRDefault="00DC2C8C" w:rsidP="006174F6">
      <w:pPr>
        <w:ind w:left="709"/>
        <w:jc w:val="both"/>
        <w:rPr>
          <w:lang w:val="fr-CA"/>
        </w:rPr>
      </w:pPr>
    </w:p>
    <w:p w14:paraId="476B0B02" w14:textId="28FD6929" w:rsidR="00DC2C8C" w:rsidRDefault="00DC2C8C" w:rsidP="006174F6">
      <w:pPr>
        <w:ind w:left="709"/>
        <w:jc w:val="both"/>
        <w:rPr>
          <w:lang w:val="fr-CA"/>
        </w:rPr>
      </w:pPr>
      <w:r>
        <w:rPr>
          <w:lang w:val="fr-CA"/>
        </w:rPr>
        <w:t>La travailleuse revoit le docteur Poray-Wybranowski, le 19 janvier 2024. Il rapporte le</w:t>
      </w:r>
      <w:r w:rsidR="006174F6">
        <w:rPr>
          <w:lang w:val="fr-CA"/>
        </w:rPr>
        <w:t>s</w:t>
      </w:r>
      <w:r>
        <w:rPr>
          <w:lang w:val="fr-CA"/>
        </w:rPr>
        <w:t xml:space="preserve"> diagnostic</w:t>
      </w:r>
      <w:r w:rsidR="006174F6">
        <w:rPr>
          <w:lang w:val="fr-CA"/>
        </w:rPr>
        <w:t>s</w:t>
      </w:r>
      <w:r>
        <w:rPr>
          <w:lang w:val="fr-CA"/>
        </w:rPr>
        <w:t xml:space="preserve"> de ténosynovite du poignet droit et syndrome de tunnel carpien droit. Il maintient le</w:t>
      </w:r>
      <w:r w:rsidR="006174F6">
        <w:rPr>
          <w:lang w:val="fr-CA"/>
        </w:rPr>
        <w:t>s</w:t>
      </w:r>
      <w:r>
        <w:rPr>
          <w:lang w:val="fr-CA"/>
        </w:rPr>
        <w:t xml:space="preserve"> traitement</w:t>
      </w:r>
      <w:r w:rsidR="006174F6">
        <w:rPr>
          <w:lang w:val="fr-CA"/>
        </w:rPr>
        <w:t>s</w:t>
      </w:r>
      <w:r>
        <w:rPr>
          <w:lang w:val="fr-CA"/>
        </w:rPr>
        <w:t xml:space="preserve"> en physiothérapie</w:t>
      </w:r>
      <w:r w:rsidR="006174F6">
        <w:rPr>
          <w:lang w:val="fr-CA"/>
        </w:rPr>
        <w:t xml:space="preserve">, ergothérapie </w:t>
      </w:r>
      <w:r>
        <w:rPr>
          <w:lang w:val="fr-CA"/>
        </w:rPr>
        <w:t xml:space="preserve">et les assignations temporaires. </w:t>
      </w:r>
      <w:r w:rsidR="006174F6">
        <w:rPr>
          <w:lang w:val="fr-CA"/>
        </w:rPr>
        <w:t>Il</w:t>
      </w:r>
      <w:r>
        <w:rPr>
          <w:lang w:val="fr-CA"/>
        </w:rPr>
        <w:t xml:space="preserve"> juge la condition clinique améliorée.</w:t>
      </w:r>
    </w:p>
    <w:p w14:paraId="5E6AFE8A" w14:textId="77777777" w:rsidR="006174F6" w:rsidRDefault="006174F6" w:rsidP="006174F6">
      <w:pPr>
        <w:ind w:left="709"/>
        <w:jc w:val="both"/>
        <w:rPr>
          <w:lang w:val="fr-CA"/>
        </w:rPr>
      </w:pPr>
    </w:p>
    <w:p w14:paraId="11959F45" w14:textId="30A7D0E8" w:rsidR="006174F6" w:rsidRDefault="006174F6" w:rsidP="006174F6">
      <w:pPr>
        <w:ind w:left="709"/>
        <w:jc w:val="both"/>
        <w:rPr>
          <w:lang w:val="fr-CA"/>
        </w:rPr>
      </w:pPr>
      <w:r>
        <w:rPr>
          <w:lang w:val="fr-CA"/>
        </w:rPr>
        <w:t>La travailleuse revoit le docteur Poray-Wybranowski, le 16 février 2024. Il juge la condition clinique stable. Il maintient les traitements en physiothérapie, ergothérapie, acupuncture et les assignations temporaires. Le docteur Poray-Wybranowski ajoute le diagnostic SDRC.</w:t>
      </w:r>
    </w:p>
    <w:p w14:paraId="52330ED1" w14:textId="77777777" w:rsidR="006174F6" w:rsidRDefault="006174F6" w:rsidP="006174F6">
      <w:pPr>
        <w:ind w:left="709"/>
        <w:jc w:val="both"/>
        <w:rPr>
          <w:lang w:val="fr-CA"/>
        </w:rPr>
      </w:pPr>
    </w:p>
    <w:p w14:paraId="36C74515" w14:textId="14693C3A" w:rsidR="006174F6" w:rsidRDefault="006174F6" w:rsidP="006174F6">
      <w:pPr>
        <w:ind w:left="709"/>
        <w:jc w:val="both"/>
        <w:rPr>
          <w:lang w:val="fr-CA"/>
        </w:rPr>
      </w:pPr>
      <w:r>
        <w:rPr>
          <w:lang w:val="fr-CA"/>
        </w:rPr>
        <w:t>La travailleuse revoit le docteur Poray-Wybranowski, le 2 mars 2024. Il juge la condition clinique stable. Il maintient les traitements en physiothérapie, ergothérapie, acupuncture et les assignations temporaires. On ne mentionne plus le diagnostic de SDRC.</w:t>
      </w:r>
    </w:p>
    <w:p w14:paraId="5B5A198A" w14:textId="77777777" w:rsidR="006174F6" w:rsidRDefault="006174F6" w:rsidP="006174F6">
      <w:pPr>
        <w:ind w:left="709"/>
        <w:jc w:val="both"/>
        <w:rPr>
          <w:lang w:val="fr-CA"/>
        </w:rPr>
      </w:pPr>
    </w:p>
    <w:p w14:paraId="556350B7" w14:textId="018599F0" w:rsidR="006174F6" w:rsidRDefault="006174F6" w:rsidP="006174F6">
      <w:pPr>
        <w:ind w:left="709"/>
        <w:jc w:val="both"/>
        <w:rPr>
          <w:lang w:val="fr-CA"/>
        </w:rPr>
      </w:pPr>
      <w:r>
        <w:rPr>
          <w:lang w:val="fr-CA"/>
        </w:rPr>
        <w:t>La travailleuse revoit le docteur Poray-Wybranowski, le 22 mars 2024. Il juge la condition clinique améliorée. Il maintient les traitements en physiothérapie, ergothérapie, acupuncture et les assignations temporaires.</w:t>
      </w:r>
    </w:p>
    <w:p w14:paraId="2F157801" w14:textId="202A1BE3" w:rsidR="006174F6" w:rsidRPr="005645E0" w:rsidRDefault="006174F6" w:rsidP="006174F6">
      <w:pPr>
        <w:ind w:left="709"/>
        <w:jc w:val="both"/>
        <w:rPr>
          <w:lang w:val="fr-CA"/>
        </w:rPr>
      </w:pPr>
      <w:r>
        <w:rPr>
          <w:lang w:val="fr-CA"/>
        </w:rPr>
        <w:lastRenderedPageBreak/>
        <w:t>La travailleuse revoit le docteur Goldstein, le 12 avril 2024. Il juge la condition clinique stable. Il maintient les traitements en physiothérapie, ergothérapie et acupuncture. Il demande d’augmenter l’horaire de la travailleuse en assignations temporaires.</w:t>
      </w:r>
    </w:p>
    <w:p w14:paraId="5437D633" w14:textId="77777777" w:rsidR="003C0A89" w:rsidRPr="005645E0" w:rsidRDefault="003C0A89"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5545BA82" w:rsidR="006048F3" w:rsidRPr="00411F2E" w:rsidRDefault="006048F3" w:rsidP="008B670B">
      <w:pPr>
        <w:ind w:left="709"/>
        <w:jc w:val="both"/>
        <w:rPr>
          <w:lang w:val="fr-CA"/>
        </w:rPr>
      </w:pPr>
      <w:r w:rsidRPr="000426DF">
        <w:rPr>
          <w:b/>
          <w:bCs/>
          <w:lang w:val="fr-CA"/>
        </w:rPr>
        <w:t>Appréciation subjective de l’évolution :</w:t>
      </w:r>
      <w:r w:rsidR="003D0700">
        <w:rPr>
          <w:b/>
          <w:bCs/>
          <w:lang w:val="fr-CA"/>
        </w:rPr>
        <w:t xml:space="preserve"> </w:t>
      </w:r>
      <w:r w:rsidR="00411F2E" w:rsidRPr="00411F2E">
        <w:rPr>
          <w:lang w:val="fr-CA"/>
        </w:rPr>
        <w:t xml:space="preserve">La travailleuse nous rapporte s’organiser avec son travail lorsqu’elle n’est pas en mesure de réaliser une tâche, elle demande de l’aide ou de changer de tâche. </w:t>
      </w:r>
      <w:r w:rsidR="00411F2E">
        <w:rPr>
          <w:lang w:val="fr-CA"/>
        </w:rPr>
        <w:t xml:space="preserve">Par exemple, </w:t>
      </w:r>
      <w:r w:rsidR="00E664D6">
        <w:rPr>
          <w:lang w:val="fr-CA"/>
        </w:rPr>
        <w:t>si elle</w:t>
      </w:r>
      <w:r w:rsidR="00411F2E">
        <w:rPr>
          <w:lang w:val="fr-CA"/>
        </w:rPr>
        <w:t xml:space="preserve"> doit démontrer de plier du linge </w:t>
      </w:r>
      <w:r w:rsidR="00E664D6">
        <w:rPr>
          <w:lang w:val="fr-CA"/>
        </w:rPr>
        <w:t xml:space="preserve">ou </w:t>
      </w:r>
      <w:r w:rsidR="00411F2E">
        <w:rPr>
          <w:lang w:val="fr-CA"/>
        </w:rPr>
        <w:t>transport</w:t>
      </w:r>
      <w:r w:rsidR="00E664D6">
        <w:rPr>
          <w:lang w:val="fr-CA"/>
        </w:rPr>
        <w:t>er</w:t>
      </w:r>
      <w:r w:rsidR="00411F2E">
        <w:rPr>
          <w:lang w:val="fr-CA"/>
        </w:rPr>
        <w:t xml:space="preserve"> de gros chariot</w:t>
      </w:r>
      <w:r w:rsidR="00E664D6">
        <w:rPr>
          <w:lang w:val="fr-CA"/>
        </w:rPr>
        <w:t>s</w:t>
      </w:r>
      <w:r w:rsidR="00411F2E">
        <w:rPr>
          <w:lang w:val="fr-CA"/>
        </w:rPr>
        <w:t xml:space="preserve"> aux usag</w:t>
      </w:r>
      <w:r w:rsidR="00E664D6">
        <w:rPr>
          <w:lang w:val="fr-CA"/>
        </w:rPr>
        <w:t>ers</w:t>
      </w:r>
      <w:r w:rsidR="00411F2E">
        <w:rPr>
          <w:lang w:val="fr-CA"/>
        </w:rPr>
        <w:t xml:space="preserve">, elle va demander de faire une tâche différente. </w:t>
      </w:r>
      <w:r w:rsidR="00411F2E" w:rsidRPr="00411F2E">
        <w:rPr>
          <w:lang w:val="fr-CA"/>
        </w:rPr>
        <w:t>Elle rapporte que cette solution est viable à long terme</w:t>
      </w:r>
      <w:r w:rsidR="00411F2E">
        <w:rPr>
          <w:lang w:val="fr-CA"/>
        </w:rPr>
        <w:t xml:space="preserve"> et qu’elle a une bonne relation avec son employeur</w:t>
      </w:r>
      <w:r w:rsidR="00411F2E" w:rsidRPr="00411F2E">
        <w:rPr>
          <w:lang w:val="fr-CA"/>
        </w:rPr>
        <w:t>.</w:t>
      </w:r>
    </w:p>
    <w:p w14:paraId="45805FED" w14:textId="77777777" w:rsidR="000426DF" w:rsidRDefault="000426DF" w:rsidP="008B670B">
      <w:pPr>
        <w:ind w:left="709"/>
        <w:jc w:val="both"/>
        <w:rPr>
          <w:lang w:val="fr-CA"/>
        </w:rPr>
      </w:pPr>
    </w:p>
    <w:p w14:paraId="5CD008B3" w14:textId="6F10DFDF" w:rsidR="0054084E" w:rsidRDefault="006048F3" w:rsidP="00A736E8">
      <w:pPr>
        <w:ind w:left="709"/>
        <w:jc w:val="both"/>
        <w:rPr>
          <w:bCs/>
          <w:lang w:val="fr-CA"/>
        </w:rPr>
      </w:pPr>
      <w:r w:rsidRPr="000426DF">
        <w:rPr>
          <w:b/>
          <w:bCs/>
          <w:lang w:val="fr-CA"/>
        </w:rPr>
        <w:t>Plaintes et problèmes :</w:t>
      </w:r>
      <w:r w:rsidR="0054084E">
        <w:rPr>
          <w:b/>
          <w:bCs/>
          <w:lang w:val="fr-CA"/>
        </w:rPr>
        <w:t xml:space="preserve"> </w:t>
      </w:r>
      <w:r w:rsidR="00411F2E">
        <w:rPr>
          <w:bCs/>
          <w:lang w:val="fr-CA"/>
        </w:rPr>
        <w:t>Elle se plaint principalement d’une douleur à la base du pouce droit qui irradie au niveau de la paume de la main et de l’avant-bras en palmaire. Elle décrit cette douleur comme un brûlement et est sensible au toucher. Elle note avoir de la difficulté avec les gestes de précision avec sa main droite, de la difficulté à agripper des objets et note un œdème au niveau des 2</w:t>
      </w:r>
      <w:r w:rsidR="00411F2E" w:rsidRPr="00411F2E">
        <w:rPr>
          <w:bCs/>
          <w:vertAlign w:val="superscript"/>
          <w:lang w:val="fr-CA"/>
        </w:rPr>
        <w:t>e</w:t>
      </w:r>
      <w:r w:rsidR="00411F2E">
        <w:rPr>
          <w:bCs/>
          <w:lang w:val="fr-CA"/>
        </w:rPr>
        <w:t xml:space="preserve"> et 3</w:t>
      </w:r>
      <w:r w:rsidR="00411F2E" w:rsidRPr="00411F2E">
        <w:rPr>
          <w:bCs/>
          <w:vertAlign w:val="superscript"/>
          <w:lang w:val="fr-CA"/>
        </w:rPr>
        <w:t>e</w:t>
      </w:r>
      <w:r w:rsidR="00411F2E">
        <w:rPr>
          <w:bCs/>
          <w:lang w:val="fr-CA"/>
        </w:rPr>
        <w:t xml:space="preserve"> doigts de la main droite.</w:t>
      </w:r>
    </w:p>
    <w:p w14:paraId="3DA05EBF" w14:textId="77777777" w:rsidR="00411F2E" w:rsidRDefault="00411F2E" w:rsidP="00A736E8">
      <w:pPr>
        <w:ind w:left="709"/>
        <w:jc w:val="both"/>
        <w:rPr>
          <w:lang w:val="fr-CA"/>
        </w:rPr>
      </w:pPr>
    </w:p>
    <w:p w14:paraId="0D662EFC" w14:textId="75695543" w:rsidR="00411F2E" w:rsidRDefault="00411F2E" w:rsidP="00A736E8">
      <w:pPr>
        <w:ind w:left="709"/>
        <w:jc w:val="both"/>
        <w:rPr>
          <w:lang w:val="fr-CA"/>
        </w:rPr>
      </w:pPr>
      <w:r>
        <w:rPr>
          <w:lang w:val="fr-CA"/>
        </w:rPr>
        <w:t>Il arrive très rarement, qu’elle rapporte des éveils nocturnes secondaires à la douleur principalement depuis qu’elle a obtenu son orthèse avant-bras spica.</w:t>
      </w:r>
    </w:p>
    <w:p w14:paraId="2953BD96" w14:textId="77777777" w:rsidR="00411F2E" w:rsidRDefault="00411F2E" w:rsidP="00A736E8">
      <w:pPr>
        <w:ind w:left="709"/>
        <w:jc w:val="both"/>
        <w:rPr>
          <w:lang w:val="fr-CA"/>
        </w:rPr>
      </w:pPr>
    </w:p>
    <w:p w14:paraId="794E69FC" w14:textId="2DD2525C" w:rsidR="00411F2E" w:rsidRPr="00411F2E" w:rsidRDefault="00411F2E" w:rsidP="00A736E8">
      <w:pPr>
        <w:ind w:left="709"/>
        <w:jc w:val="both"/>
        <w:rPr>
          <w:lang w:val="fr-CA"/>
        </w:rPr>
      </w:pPr>
      <w:r>
        <w:rPr>
          <w:lang w:val="fr-CA"/>
        </w:rPr>
        <w:t>Elle rapporte une sudation augmentée au niveau de la paume de sa main droite. Elle nie tout symptôme neurologique et toute intolérance au température froide ou chaude.</w:t>
      </w:r>
    </w:p>
    <w:p w14:paraId="11381E21" w14:textId="77777777" w:rsidR="008B670B" w:rsidRDefault="008B670B" w:rsidP="008B670B">
      <w:pPr>
        <w:ind w:left="709"/>
        <w:jc w:val="both"/>
        <w:rPr>
          <w:lang w:val="fr-CA"/>
        </w:rPr>
      </w:pPr>
    </w:p>
    <w:p w14:paraId="556F9FE7" w14:textId="4D956912" w:rsidR="006048F3" w:rsidRDefault="006048F3" w:rsidP="008B670B">
      <w:pPr>
        <w:ind w:left="709"/>
        <w:jc w:val="both"/>
        <w:rPr>
          <w:lang w:val="fr-CA"/>
        </w:rPr>
      </w:pPr>
      <w:r w:rsidRPr="000426DF">
        <w:rPr>
          <w:b/>
          <w:bCs/>
          <w:lang w:val="fr-CA"/>
        </w:rPr>
        <w:t>Impact sur AVQ/AVD :</w:t>
      </w:r>
      <w:r>
        <w:rPr>
          <w:lang w:val="fr-CA"/>
        </w:rPr>
        <w:t xml:space="preserve"> </w:t>
      </w:r>
      <w:proofErr w:type="spellStart"/>
      <w:r w:rsidR="000426DF">
        <w:rPr>
          <w:lang w:val="fr-CA"/>
        </w:rPr>
        <w:t>cf</w:t>
      </w:r>
      <w:proofErr w:type="spellEnd"/>
      <w:r w:rsidR="000426DF">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4128A492" w:rsidR="003D24FC" w:rsidRDefault="003D24FC" w:rsidP="005A14F6">
      <w:pPr>
        <w:ind w:left="709"/>
        <w:rPr>
          <w:lang w:val="fr-CA"/>
        </w:rPr>
      </w:pPr>
      <w:r>
        <w:rPr>
          <w:lang w:val="fr-CA"/>
        </w:rPr>
        <w:t xml:space="preserve">Poids : </w:t>
      </w:r>
      <w:r w:rsidR="00F8608E">
        <w:rPr>
          <w:lang w:val="fr-CA"/>
        </w:rPr>
        <w:t>79</w:t>
      </w:r>
      <w:r w:rsidR="003C0A89">
        <w:rPr>
          <w:lang w:val="fr-CA"/>
        </w:rPr>
        <w:t xml:space="preserve"> </w:t>
      </w:r>
      <w:r w:rsidR="008B670B">
        <w:rPr>
          <w:lang w:val="fr-CA"/>
        </w:rPr>
        <w:t>kg</w:t>
      </w:r>
      <w:r w:rsidR="008B670B">
        <w:rPr>
          <w:lang w:val="fr-CA"/>
        </w:rPr>
        <w:tab/>
      </w:r>
      <w:r>
        <w:rPr>
          <w:lang w:val="fr-CA"/>
        </w:rPr>
        <w:tab/>
      </w:r>
      <w:r w:rsidR="008B670B">
        <w:rPr>
          <w:lang w:val="fr-CA"/>
        </w:rPr>
        <w:tab/>
      </w:r>
      <w:r>
        <w:rPr>
          <w:lang w:val="fr-CA"/>
        </w:rPr>
        <w:t>Taille :</w:t>
      </w:r>
      <w:r w:rsidR="00F26979">
        <w:rPr>
          <w:lang w:val="fr-CA"/>
        </w:rPr>
        <w:t xml:space="preserve"> </w:t>
      </w:r>
      <w:r w:rsidR="0054084E">
        <w:rPr>
          <w:lang w:val="fr-CA"/>
        </w:rPr>
        <w:t>1.</w:t>
      </w:r>
      <w:r w:rsidR="00F8608E">
        <w:rPr>
          <w:lang w:val="fr-CA"/>
        </w:rPr>
        <w:t>57</w:t>
      </w:r>
      <w:r>
        <w:rPr>
          <w:lang w:val="fr-CA"/>
        </w:rPr>
        <w:t xml:space="preserve"> </w:t>
      </w:r>
      <w:r w:rsidR="008B670B">
        <w:rPr>
          <w:lang w:val="fr-CA"/>
        </w:rPr>
        <w:t>m</w:t>
      </w:r>
      <w:r w:rsidR="008B670B">
        <w:rPr>
          <w:lang w:val="fr-CA"/>
        </w:rPr>
        <w:tab/>
      </w:r>
      <w:r w:rsidR="008B670B">
        <w:rPr>
          <w:lang w:val="fr-CA"/>
        </w:rPr>
        <w:tab/>
      </w:r>
      <w:r>
        <w:rPr>
          <w:lang w:val="fr-CA"/>
        </w:rPr>
        <w:tab/>
        <w:t xml:space="preserve">Dominance : </w:t>
      </w:r>
      <w:r w:rsidR="00F8608E">
        <w:rPr>
          <w:lang w:val="fr-CA"/>
        </w:rPr>
        <w:t>Droitière</w:t>
      </w:r>
      <w:r>
        <w:rPr>
          <w:lang w:val="fr-CA"/>
        </w:rPr>
        <w:t xml:space="preserve"> </w:t>
      </w:r>
    </w:p>
    <w:p w14:paraId="5A9B9E8D" w14:textId="77777777" w:rsidR="003D24FC" w:rsidRDefault="003D24FC" w:rsidP="003D24FC">
      <w:pPr>
        <w:ind w:left="709"/>
        <w:rPr>
          <w:lang w:val="fr-CA"/>
        </w:rPr>
      </w:pPr>
    </w:p>
    <w:p w14:paraId="7B4249D5" w14:textId="5D4B6C26" w:rsidR="007456AA" w:rsidRDefault="003D24FC" w:rsidP="008B670B">
      <w:pPr>
        <w:ind w:left="709"/>
        <w:jc w:val="both"/>
        <w:rPr>
          <w:lang w:val="fr-CA"/>
        </w:rPr>
      </w:pPr>
      <w:r w:rsidRPr="008B670B">
        <w:rPr>
          <w:b/>
          <w:bCs/>
          <w:lang w:val="fr-CA"/>
        </w:rPr>
        <w:t>Observation générale et attitude :</w:t>
      </w:r>
      <w:r w:rsidR="008B670B">
        <w:rPr>
          <w:lang w:val="fr-CA"/>
        </w:rPr>
        <w:t xml:space="preserve"> L</w:t>
      </w:r>
      <w:r w:rsidR="00F8608E">
        <w:rPr>
          <w:lang w:val="fr-CA"/>
        </w:rPr>
        <w:t>a</w:t>
      </w:r>
      <w:r w:rsidR="008B670B">
        <w:rPr>
          <w:lang w:val="fr-CA"/>
        </w:rPr>
        <w:t xml:space="preserve"> travailleu</w:t>
      </w:r>
      <w:r w:rsidR="00F8608E">
        <w:rPr>
          <w:lang w:val="fr-CA"/>
        </w:rPr>
        <w:t>se</w:t>
      </w:r>
      <w:r w:rsidR="008B670B">
        <w:rPr>
          <w:lang w:val="fr-CA"/>
        </w:rPr>
        <w:t xml:space="preserve"> s’est présenté</w:t>
      </w:r>
      <w:r w:rsidR="00F8608E">
        <w:rPr>
          <w:lang w:val="fr-CA"/>
        </w:rPr>
        <w:t>e</w:t>
      </w:r>
      <w:r w:rsidR="008B670B">
        <w:rPr>
          <w:lang w:val="fr-CA"/>
        </w:rPr>
        <w:t xml:space="preserve"> </w:t>
      </w:r>
      <w:r w:rsidR="00274A5A">
        <w:rPr>
          <w:lang w:val="fr-CA"/>
        </w:rPr>
        <w:t>à l’heure</w:t>
      </w:r>
      <w:r w:rsidR="008B670B">
        <w:rPr>
          <w:lang w:val="fr-CA"/>
        </w:rPr>
        <w:t xml:space="preserve"> pour l’évaluation. À l’accueil </w:t>
      </w:r>
      <w:r w:rsidR="00F8608E">
        <w:rPr>
          <w:lang w:val="fr-CA"/>
        </w:rPr>
        <w:t>elle</w:t>
      </w:r>
      <w:r w:rsidR="008B670B">
        <w:rPr>
          <w:lang w:val="fr-CA"/>
        </w:rPr>
        <w:t xml:space="preserve"> se lève spontanément et l’attitude générale </w:t>
      </w:r>
      <w:r w:rsidR="00F8608E">
        <w:rPr>
          <w:lang w:val="fr-CA"/>
        </w:rPr>
        <w:t>présente un</w:t>
      </w:r>
      <w:r w:rsidR="008B670B">
        <w:rPr>
          <w:lang w:val="fr-CA"/>
        </w:rPr>
        <w:t xml:space="preserve"> positionnement antalgique </w:t>
      </w:r>
      <w:r w:rsidR="00F8608E">
        <w:rPr>
          <w:lang w:val="fr-CA"/>
        </w:rPr>
        <w:t>et</w:t>
      </w:r>
      <w:r w:rsidR="008B670B">
        <w:rPr>
          <w:lang w:val="fr-CA"/>
        </w:rPr>
        <w:t xml:space="preserve"> de précaution en regard </w:t>
      </w:r>
      <w:r w:rsidR="00F8608E">
        <w:rPr>
          <w:lang w:val="fr-CA"/>
        </w:rPr>
        <w:t>du membre supérieur droit</w:t>
      </w:r>
      <w:r w:rsidR="008B670B">
        <w:rPr>
          <w:lang w:val="fr-CA"/>
        </w:rPr>
        <w:t xml:space="preserve">. </w:t>
      </w:r>
      <w:r w:rsidR="00F8608E">
        <w:rPr>
          <w:lang w:val="fr-CA"/>
        </w:rPr>
        <w:t>En effet, o</w:t>
      </w:r>
      <w:r w:rsidR="0054084E">
        <w:rPr>
          <w:lang w:val="fr-CA"/>
        </w:rPr>
        <w:t xml:space="preserve">n note </w:t>
      </w:r>
      <w:r w:rsidR="00F8608E">
        <w:rPr>
          <w:lang w:val="fr-CA"/>
        </w:rPr>
        <w:t>une diminution des</w:t>
      </w:r>
      <w:r w:rsidR="008B670B">
        <w:rPr>
          <w:lang w:val="fr-CA"/>
        </w:rPr>
        <w:t xml:space="preserve"> oscillations </w:t>
      </w:r>
      <w:r w:rsidR="00F8608E">
        <w:rPr>
          <w:lang w:val="fr-CA"/>
        </w:rPr>
        <w:t>au niveau du membre supérieur droit</w:t>
      </w:r>
      <w:r w:rsidR="008B670B">
        <w:rPr>
          <w:lang w:val="fr-CA"/>
        </w:rPr>
        <w:t xml:space="preserve">. Tout au long de l’entrevue et de l’examen, </w:t>
      </w:r>
      <w:r w:rsidR="00F26979">
        <w:rPr>
          <w:lang w:val="fr-CA"/>
        </w:rPr>
        <w:t xml:space="preserve">on remarque une </w:t>
      </w:r>
      <w:r w:rsidR="0054084E">
        <w:rPr>
          <w:lang w:val="fr-CA"/>
        </w:rPr>
        <w:t>légère diminution de la</w:t>
      </w:r>
      <w:r w:rsidR="00F26979">
        <w:rPr>
          <w:lang w:val="fr-CA"/>
        </w:rPr>
        <w:t xml:space="preserve"> fluidité des</w:t>
      </w:r>
      <w:r w:rsidR="008B670B">
        <w:rPr>
          <w:lang w:val="fr-CA"/>
        </w:rPr>
        <w:t xml:space="preserve"> mouvements </w:t>
      </w:r>
      <w:r w:rsidR="00F26979">
        <w:rPr>
          <w:lang w:val="fr-CA"/>
        </w:rPr>
        <w:t xml:space="preserve">avec </w:t>
      </w:r>
      <w:r w:rsidR="00274A5A">
        <w:rPr>
          <w:lang w:val="fr-CA"/>
        </w:rPr>
        <w:t xml:space="preserve">sa main </w:t>
      </w:r>
      <w:r w:rsidR="00F8608E">
        <w:rPr>
          <w:lang w:val="fr-CA"/>
        </w:rPr>
        <w:t>droite et une surprotection</w:t>
      </w:r>
      <w:r w:rsidR="008B670B">
        <w:rPr>
          <w:lang w:val="fr-CA"/>
        </w:rPr>
        <w:t>.</w:t>
      </w:r>
    </w:p>
    <w:p w14:paraId="51610BCE" w14:textId="77777777" w:rsidR="007456AA" w:rsidRDefault="007456AA" w:rsidP="008B670B">
      <w:pPr>
        <w:ind w:left="709"/>
        <w:jc w:val="both"/>
        <w:rPr>
          <w:lang w:val="fr-CA"/>
        </w:rPr>
      </w:pPr>
    </w:p>
    <w:p w14:paraId="6F4CFFA5" w14:textId="7CBBD2DC" w:rsidR="003D24FC" w:rsidRDefault="008B670B" w:rsidP="008B670B">
      <w:pPr>
        <w:ind w:left="709"/>
        <w:jc w:val="both"/>
        <w:rPr>
          <w:lang w:val="fr-CA"/>
        </w:rPr>
      </w:pPr>
      <w:r>
        <w:rPr>
          <w:lang w:val="fr-CA"/>
        </w:rPr>
        <w:t xml:space="preserve">La collaboration offerte est optimale, pour les fins d’examen </w:t>
      </w:r>
      <w:r w:rsidR="00F8608E">
        <w:rPr>
          <w:lang w:val="fr-CA"/>
        </w:rPr>
        <w:t>Madame</w:t>
      </w:r>
      <w:r>
        <w:rPr>
          <w:lang w:val="fr-CA"/>
        </w:rPr>
        <w:t xml:space="preserve"> est vêtu</w:t>
      </w:r>
      <w:r w:rsidR="00F8608E">
        <w:rPr>
          <w:lang w:val="fr-CA"/>
        </w:rPr>
        <w:t>e</w:t>
      </w:r>
      <w:r>
        <w:rPr>
          <w:lang w:val="fr-CA"/>
        </w:rPr>
        <w:t xml:space="preserve"> de façon </w:t>
      </w:r>
      <w:r w:rsidR="00F26979">
        <w:rPr>
          <w:lang w:val="fr-CA"/>
        </w:rPr>
        <w:t xml:space="preserve">à </w:t>
      </w:r>
      <w:r>
        <w:rPr>
          <w:lang w:val="fr-CA"/>
        </w:rPr>
        <w:t xml:space="preserve">bien exposer les zones anatomiques </w:t>
      </w:r>
      <w:r w:rsidR="00F26979">
        <w:rPr>
          <w:lang w:val="fr-CA"/>
        </w:rPr>
        <w:t xml:space="preserve">à </w:t>
      </w:r>
      <w:r>
        <w:rPr>
          <w:lang w:val="fr-CA"/>
        </w:rPr>
        <w:t>évalu</w:t>
      </w:r>
      <w:r w:rsidR="00F26979">
        <w:rPr>
          <w:lang w:val="fr-CA"/>
        </w:rPr>
        <w:t>er</w:t>
      </w:r>
      <w:r>
        <w:rPr>
          <w:lang w:val="fr-CA"/>
        </w:rPr>
        <w:t>.</w:t>
      </w:r>
    </w:p>
    <w:p w14:paraId="663DBE61" w14:textId="77777777" w:rsidR="008B670B" w:rsidRDefault="008B670B" w:rsidP="003D24FC">
      <w:pPr>
        <w:ind w:left="709"/>
        <w:rPr>
          <w:lang w:val="fr-CA"/>
        </w:rPr>
      </w:pPr>
    </w:p>
    <w:p w14:paraId="67D88BA2" w14:textId="77777777" w:rsidR="006174F6" w:rsidRDefault="006174F6"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lastRenderedPageBreak/>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127AA09" w:rsidR="003D24FC" w:rsidRDefault="003D24FC" w:rsidP="003D24FC">
      <w:pPr>
        <w:ind w:left="709"/>
        <w:rPr>
          <w:lang w:val="fr-CA"/>
        </w:rPr>
      </w:pPr>
      <w:r>
        <w:rPr>
          <w:lang w:val="fr-CA"/>
        </w:rPr>
        <w:tab/>
      </w:r>
      <w:r>
        <w:rPr>
          <w:lang w:val="fr-CA"/>
        </w:rPr>
        <w:tab/>
        <w:t xml:space="preserve">Palpation : </w:t>
      </w:r>
      <w:r w:rsidR="008B670B">
        <w:rPr>
          <w:lang w:val="fr-CA"/>
        </w:rPr>
        <w:t xml:space="preserve">pas de douleur au niveau des apophyses épineuses et en </w:t>
      </w:r>
      <w:r w:rsidR="00592EF7">
        <w:rPr>
          <w:lang w:val="fr-CA"/>
        </w:rPr>
        <w:t>para cervical</w:t>
      </w:r>
    </w:p>
    <w:p w14:paraId="4539BA25" w14:textId="77777777" w:rsidR="003D24FC" w:rsidRDefault="003D24FC" w:rsidP="003D24FC">
      <w:pPr>
        <w:ind w:left="709"/>
        <w:rPr>
          <w:lang w:val="fr-CA"/>
        </w:rPr>
      </w:pPr>
      <w:r>
        <w:rPr>
          <w:lang w:val="fr-CA"/>
        </w:rPr>
        <w:tab/>
      </w:r>
      <w:r>
        <w:rPr>
          <w:lang w:val="fr-CA"/>
        </w:rPr>
        <w:tab/>
      </w:r>
    </w:p>
    <w:p w14:paraId="52A6ED8A" w14:textId="738F2CB4" w:rsidR="003D24FC" w:rsidRDefault="003D24FC" w:rsidP="003D24FC">
      <w:pPr>
        <w:ind w:left="1429" w:firstLine="11"/>
        <w:rPr>
          <w:lang w:val="fr-CA"/>
        </w:rPr>
      </w:pPr>
      <w:r>
        <w:rPr>
          <w:lang w:val="fr-CA"/>
        </w:rPr>
        <w:t xml:space="preserve">Inspection : </w:t>
      </w:r>
      <w:r w:rsidR="00592EF7">
        <w:rPr>
          <w:lang w:val="fr-CA"/>
        </w:rPr>
        <w:t>aucune atrophie, aucun œdème, lordose cervicale préservée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1C619F2C" w:rsidR="003D24FC" w:rsidRDefault="008B670B" w:rsidP="009F5A46">
            <w:pPr>
              <w:jc w:val="center"/>
              <w:rPr>
                <w:lang w:val="fr-CA"/>
              </w:rPr>
            </w:pPr>
            <w:r>
              <w:rPr>
                <w:lang w:val="fr-CA"/>
              </w:rPr>
              <w:t>40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4CCC99B3" w:rsidR="003D24FC" w:rsidRDefault="008B670B" w:rsidP="009F5A46">
            <w:pPr>
              <w:jc w:val="center"/>
              <w:rPr>
                <w:lang w:val="fr-CA"/>
              </w:rPr>
            </w:pPr>
            <w:r>
              <w:rPr>
                <w:lang w:val="fr-CA"/>
              </w:rPr>
              <w:t>30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5CE9911F" w:rsidR="003D24FC" w:rsidRDefault="008B670B" w:rsidP="009F5A46">
            <w:pPr>
              <w:jc w:val="center"/>
              <w:rPr>
                <w:lang w:val="fr-CA"/>
              </w:rPr>
            </w:pPr>
            <w:r>
              <w:rPr>
                <w:lang w:val="fr-CA"/>
              </w:rPr>
              <w:t>40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1CA44863" w:rsidR="003D24FC" w:rsidRDefault="008B670B" w:rsidP="009F5A46">
            <w:pPr>
              <w:jc w:val="center"/>
              <w:rPr>
                <w:lang w:val="fr-CA"/>
              </w:rPr>
            </w:pPr>
            <w:r>
              <w:rPr>
                <w:lang w:val="fr-CA"/>
              </w:rPr>
              <w:t>40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090368F1" w:rsidR="003D24FC" w:rsidRDefault="008B670B" w:rsidP="009F5A46">
            <w:pPr>
              <w:jc w:val="center"/>
              <w:rPr>
                <w:lang w:val="fr-CA"/>
              </w:rPr>
            </w:pPr>
            <w:r>
              <w:rPr>
                <w:lang w:val="fr-CA"/>
              </w:rPr>
              <w:t>60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A58924F" w:rsidR="003D24FC" w:rsidRDefault="008B670B" w:rsidP="009F5A46">
            <w:pPr>
              <w:jc w:val="center"/>
              <w:rPr>
                <w:lang w:val="fr-CA"/>
              </w:rPr>
            </w:pPr>
            <w:r>
              <w:rPr>
                <w:lang w:val="fr-CA"/>
              </w:rPr>
              <w:t>60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0001F43E" w14:textId="77777777" w:rsidR="003D24FC" w:rsidRDefault="003D24FC" w:rsidP="003D24FC">
      <w:pPr>
        <w:ind w:left="709"/>
        <w:rPr>
          <w:lang w:val="fr-CA"/>
        </w:rPr>
      </w:pPr>
      <w:r>
        <w:rPr>
          <w:lang w:val="fr-CA"/>
        </w:rPr>
        <w:tab/>
      </w:r>
      <w:r>
        <w:rPr>
          <w:lang w:val="fr-CA"/>
        </w:rPr>
        <w:tab/>
      </w:r>
    </w:p>
    <w:p w14:paraId="660399AE" w14:textId="77777777" w:rsidR="003D24FC" w:rsidRDefault="003D24FC" w:rsidP="003D24FC">
      <w:pPr>
        <w:ind w:left="1429" w:firstLine="11"/>
        <w:rPr>
          <w:lang w:val="fr-CA"/>
        </w:rPr>
      </w:pPr>
      <w:r>
        <w:rPr>
          <w:lang w:val="fr-CA"/>
        </w:rPr>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6FE9E227" w:rsidR="003D24FC" w:rsidRDefault="008B670B" w:rsidP="009F5A46">
            <w:pPr>
              <w:jc w:val="center"/>
              <w:rPr>
                <w:lang w:val="fr-CA"/>
              </w:rPr>
            </w:pPr>
            <w:r>
              <w:rPr>
                <w:lang w:val="fr-CA"/>
              </w:rPr>
              <w:t>NF</w:t>
            </w:r>
          </w:p>
        </w:tc>
        <w:tc>
          <w:tcPr>
            <w:tcW w:w="1275" w:type="dxa"/>
          </w:tcPr>
          <w:p w14:paraId="71BEA2D6" w14:textId="657198FA" w:rsidR="003D24FC" w:rsidRDefault="008B670B" w:rsidP="009F5A46">
            <w:pPr>
              <w:jc w:val="center"/>
              <w:rPr>
                <w:lang w:val="fr-CA"/>
              </w:rPr>
            </w:pPr>
            <w:r>
              <w:rPr>
                <w:lang w:val="fr-CA"/>
              </w:rPr>
              <w:t>NF</w:t>
            </w:r>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405E3CB5" w:rsidR="003D24FC" w:rsidRDefault="008B670B" w:rsidP="009F5A46">
            <w:pPr>
              <w:jc w:val="center"/>
              <w:rPr>
                <w:lang w:val="fr-CA"/>
              </w:rPr>
            </w:pPr>
            <w:proofErr w:type="spellStart"/>
            <w:r>
              <w:rPr>
                <w:lang w:val="fr-CA"/>
              </w:rPr>
              <w:t>Neg</w:t>
            </w:r>
            <w:proofErr w:type="spellEnd"/>
          </w:p>
        </w:tc>
        <w:tc>
          <w:tcPr>
            <w:tcW w:w="1275" w:type="dxa"/>
          </w:tcPr>
          <w:p w14:paraId="26E8DF8D" w14:textId="5BC9C2DF" w:rsidR="003D24FC" w:rsidRDefault="008B670B"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443E90DC" w:rsidR="003D24FC" w:rsidRDefault="008B670B" w:rsidP="009F5A46">
            <w:pPr>
              <w:jc w:val="center"/>
              <w:rPr>
                <w:lang w:val="fr-CA"/>
              </w:rPr>
            </w:pPr>
            <w:proofErr w:type="spellStart"/>
            <w:r>
              <w:rPr>
                <w:lang w:val="fr-CA"/>
              </w:rPr>
              <w:t>Neg</w:t>
            </w:r>
            <w:proofErr w:type="spellEnd"/>
          </w:p>
        </w:tc>
        <w:tc>
          <w:tcPr>
            <w:tcW w:w="1275" w:type="dxa"/>
          </w:tcPr>
          <w:p w14:paraId="2B6C35F3" w14:textId="510D15AA" w:rsidR="003D24FC" w:rsidRDefault="008B670B"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1B9F8653" w:rsidR="003D24FC" w:rsidRDefault="003D24FC" w:rsidP="003D24FC">
      <w:pPr>
        <w:ind w:left="709"/>
        <w:rPr>
          <w:lang w:val="fr-CA"/>
        </w:rPr>
      </w:pPr>
    </w:p>
    <w:p w14:paraId="374F8924" w14:textId="2DF344D4" w:rsidR="003D24FC" w:rsidRPr="00625A8F" w:rsidRDefault="00A7139D" w:rsidP="003D24FC">
      <w:pPr>
        <w:ind w:left="709"/>
        <w:rPr>
          <w:b/>
          <w:bCs/>
          <w:lang w:val="fr-CA"/>
        </w:rPr>
      </w:pPr>
      <w:r>
        <w:rPr>
          <w:b/>
          <w:bCs/>
          <w:lang w:val="fr-CA"/>
        </w:rPr>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61EFAB49" w:rsidR="003D24FC" w:rsidRDefault="003D24FC" w:rsidP="003D24FC">
      <w:pPr>
        <w:ind w:left="1418" w:hanging="709"/>
        <w:rPr>
          <w:lang w:val="fr-CA"/>
        </w:rPr>
      </w:pPr>
      <w:r>
        <w:rPr>
          <w:lang w:val="fr-CA"/>
        </w:rPr>
        <w:tab/>
        <w:t xml:space="preserve">Palpation : aucune douleur à l’interligne articulaire, </w:t>
      </w:r>
      <w:r w:rsidR="00A7139D">
        <w:rPr>
          <w:lang w:val="fr-CA"/>
        </w:rPr>
        <w:t>aucune douleur aux épicondyles latérales et médiales</w:t>
      </w:r>
    </w:p>
    <w:p w14:paraId="6F93C49B" w14:textId="77777777" w:rsidR="003D24FC" w:rsidRDefault="003D24FC" w:rsidP="003D24FC">
      <w:pPr>
        <w:ind w:left="709"/>
        <w:rPr>
          <w:lang w:val="fr-CA"/>
        </w:rPr>
      </w:pPr>
      <w:r>
        <w:rPr>
          <w:lang w:val="fr-CA"/>
        </w:rPr>
        <w:tab/>
      </w:r>
      <w:r>
        <w:rPr>
          <w:lang w:val="fr-CA"/>
        </w:rPr>
        <w:tab/>
      </w:r>
    </w:p>
    <w:p w14:paraId="12EA5F44" w14:textId="7610FB57" w:rsidR="003D24FC" w:rsidRDefault="003D24FC" w:rsidP="003D24FC">
      <w:pPr>
        <w:ind w:left="1407" w:firstLine="11"/>
        <w:rPr>
          <w:lang w:val="fr-CA"/>
        </w:rPr>
      </w:pPr>
      <w:r>
        <w:rPr>
          <w:lang w:val="fr-CA"/>
        </w:rPr>
        <w:t>Inspection : aucune déformation</w:t>
      </w:r>
      <w:r w:rsidR="00A7139D">
        <w:rPr>
          <w:lang w:val="fr-CA"/>
        </w:rPr>
        <w:t>, pas d’atrophie</w:t>
      </w:r>
      <w:r>
        <w:rPr>
          <w:lang w:val="fr-CA"/>
        </w:rPr>
        <w:t xml:space="preserve"> ou cicatrice</w:t>
      </w:r>
    </w:p>
    <w:p w14:paraId="44555CB0" w14:textId="77777777" w:rsidR="003D24FC" w:rsidRDefault="003D24FC" w:rsidP="003D24FC">
      <w:pPr>
        <w:ind w:left="709"/>
        <w:rPr>
          <w:lang w:val="fr-CA"/>
        </w:rPr>
      </w:pPr>
      <w:r>
        <w:rPr>
          <w:lang w:val="fr-CA"/>
        </w:rPr>
        <w:tab/>
      </w:r>
      <w:r>
        <w:rPr>
          <w:lang w:val="fr-CA"/>
        </w:rPr>
        <w:tab/>
      </w:r>
    </w:p>
    <w:p w14:paraId="19D1B37E" w14:textId="77777777" w:rsidR="003D24FC" w:rsidRDefault="003D24FC" w:rsidP="003D24FC">
      <w:pPr>
        <w:ind w:left="1396" w:firstLine="11"/>
        <w:rPr>
          <w:lang w:val="fr-CA"/>
        </w:rPr>
      </w:pPr>
      <w:r>
        <w:rPr>
          <w:lang w:val="fr-CA"/>
        </w:rPr>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9F5A46">
        <w:tc>
          <w:tcPr>
            <w:tcW w:w="1503" w:type="dxa"/>
          </w:tcPr>
          <w:p w14:paraId="49A2531C" w14:textId="77777777" w:rsidR="003D24FC" w:rsidRDefault="003D24FC" w:rsidP="009F5A46">
            <w:pPr>
              <w:rPr>
                <w:lang w:val="fr-CA"/>
              </w:rPr>
            </w:pPr>
          </w:p>
        </w:tc>
        <w:tc>
          <w:tcPr>
            <w:tcW w:w="1598" w:type="dxa"/>
            <w:gridSpan w:val="2"/>
          </w:tcPr>
          <w:p w14:paraId="735B4597" w14:textId="77777777" w:rsidR="003D24FC" w:rsidRDefault="003D24FC" w:rsidP="009F5A46">
            <w:pPr>
              <w:jc w:val="center"/>
              <w:rPr>
                <w:lang w:val="fr-CA"/>
              </w:rPr>
            </w:pPr>
            <w:r>
              <w:rPr>
                <w:lang w:val="fr-CA"/>
              </w:rPr>
              <w:t>Droit</w:t>
            </w:r>
          </w:p>
        </w:tc>
        <w:tc>
          <w:tcPr>
            <w:tcW w:w="1599" w:type="dxa"/>
            <w:gridSpan w:val="2"/>
          </w:tcPr>
          <w:p w14:paraId="0F89ABB1" w14:textId="77777777" w:rsidR="003D24FC" w:rsidRDefault="003D24FC" w:rsidP="009F5A46">
            <w:pPr>
              <w:jc w:val="center"/>
              <w:rPr>
                <w:lang w:val="fr-CA"/>
              </w:rPr>
            </w:pPr>
            <w:r>
              <w:rPr>
                <w:lang w:val="fr-CA"/>
              </w:rPr>
              <w:t>Gauche</w:t>
            </w:r>
          </w:p>
        </w:tc>
        <w:tc>
          <w:tcPr>
            <w:tcW w:w="1107" w:type="dxa"/>
          </w:tcPr>
          <w:p w14:paraId="2F8C6644" w14:textId="77777777" w:rsidR="003D24FC" w:rsidRDefault="003D24FC" w:rsidP="009F5A46">
            <w:pPr>
              <w:jc w:val="center"/>
              <w:rPr>
                <w:lang w:val="fr-CA"/>
              </w:rPr>
            </w:pPr>
            <w:r>
              <w:rPr>
                <w:lang w:val="fr-CA"/>
              </w:rPr>
              <w:t>Normale</w:t>
            </w:r>
          </w:p>
        </w:tc>
      </w:tr>
      <w:tr w:rsidR="003D24FC" w14:paraId="57B7152F" w14:textId="77777777" w:rsidTr="009F5A46">
        <w:tc>
          <w:tcPr>
            <w:tcW w:w="1503" w:type="dxa"/>
          </w:tcPr>
          <w:p w14:paraId="718CA070" w14:textId="77777777" w:rsidR="003D24FC" w:rsidRDefault="003D24FC" w:rsidP="009F5A46">
            <w:pPr>
              <w:rPr>
                <w:lang w:val="fr-CA"/>
              </w:rPr>
            </w:pPr>
          </w:p>
        </w:tc>
        <w:tc>
          <w:tcPr>
            <w:tcW w:w="778" w:type="dxa"/>
          </w:tcPr>
          <w:p w14:paraId="3AF3D3FC" w14:textId="77777777" w:rsidR="003D24FC" w:rsidRDefault="003D24FC" w:rsidP="009F5A46">
            <w:pPr>
              <w:jc w:val="center"/>
              <w:rPr>
                <w:lang w:val="fr-CA"/>
              </w:rPr>
            </w:pPr>
            <w:r>
              <w:rPr>
                <w:lang w:val="fr-CA"/>
              </w:rPr>
              <w:t>Actif</w:t>
            </w:r>
          </w:p>
        </w:tc>
        <w:tc>
          <w:tcPr>
            <w:tcW w:w="820" w:type="dxa"/>
          </w:tcPr>
          <w:p w14:paraId="37184895" w14:textId="77777777" w:rsidR="003D24FC" w:rsidRDefault="003D24FC" w:rsidP="009F5A46">
            <w:pPr>
              <w:jc w:val="center"/>
              <w:rPr>
                <w:lang w:val="fr-CA"/>
              </w:rPr>
            </w:pPr>
            <w:r>
              <w:rPr>
                <w:lang w:val="fr-CA"/>
              </w:rPr>
              <w:t>Passif</w:t>
            </w:r>
          </w:p>
        </w:tc>
        <w:tc>
          <w:tcPr>
            <w:tcW w:w="779" w:type="dxa"/>
          </w:tcPr>
          <w:p w14:paraId="39A55465" w14:textId="77777777" w:rsidR="003D24FC" w:rsidRDefault="003D24FC" w:rsidP="009F5A46">
            <w:pPr>
              <w:jc w:val="center"/>
              <w:rPr>
                <w:lang w:val="fr-CA"/>
              </w:rPr>
            </w:pPr>
            <w:r>
              <w:rPr>
                <w:lang w:val="fr-CA"/>
              </w:rPr>
              <w:t>Actif</w:t>
            </w:r>
          </w:p>
        </w:tc>
        <w:tc>
          <w:tcPr>
            <w:tcW w:w="820" w:type="dxa"/>
          </w:tcPr>
          <w:p w14:paraId="16A37F7C" w14:textId="77777777" w:rsidR="003D24FC" w:rsidRDefault="003D24FC" w:rsidP="009F5A46">
            <w:pPr>
              <w:jc w:val="center"/>
              <w:rPr>
                <w:lang w:val="fr-CA"/>
              </w:rPr>
            </w:pPr>
            <w:r>
              <w:rPr>
                <w:lang w:val="fr-CA"/>
              </w:rPr>
              <w:t>Passif</w:t>
            </w:r>
          </w:p>
        </w:tc>
        <w:tc>
          <w:tcPr>
            <w:tcW w:w="1107" w:type="dxa"/>
          </w:tcPr>
          <w:p w14:paraId="195E74E4" w14:textId="77777777" w:rsidR="003D24FC" w:rsidRDefault="003D24FC" w:rsidP="009F5A46">
            <w:pPr>
              <w:jc w:val="center"/>
              <w:rPr>
                <w:lang w:val="fr-CA"/>
              </w:rPr>
            </w:pPr>
          </w:p>
        </w:tc>
      </w:tr>
      <w:tr w:rsidR="008B670B" w14:paraId="0E17A86E" w14:textId="77777777" w:rsidTr="009F5A46">
        <w:tc>
          <w:tcPr>
            <w:tcW w:w="1503" w:type="dxa"/>
          </w:tcPr>
          <w:p w14:paraId="25B49B6B" w14:textId="77777777" w:rsidR="008B670B" w:rsidRDefault="008B670B" w:rsidP="008B670B">
            <w:pPr>
              <w:rPr>
                <w:lang w:val="fr-CA"/>
              </w:rPr>
            </w:pPr>
            <w:r>
              <w:rPr>
                <w:lang w:val="fr-CA"/>
              </w:rPr>
              <w:t>Flexion</w:t>
            </w:r>
          </w:p>
        </w:tc>
        <w:tc>
          <w:tcPr>
            <w:tcW w:w="778" w:type="dxa"/>
          </w:tcPr>
          <w:p w14:paraId="1CBB2E91" w14:textId="16C184D8" w:rsidR="008B670B" w:rsidRDefault="008B670B" w:rsidP="008B670B">
            <w:pPr>
              <w:jc w:val="center"/>
              <w:rPr>
                <w:lang w:val="fr-CA"/>
              </w:rPr>
            </w:pPr>
            <w:r>
              <w:rPr>
                <w:lang w:val="fr-CA"/>
              </w:rPr>
              <w:t>150</w:t>
            </w:r>
          </w:p>
        </w:tc>
        <w:tc>
          <w:tcPr>
            <w:tcW w:w="820" w:type="dxa"/>
          </w:tcPr>
          <w:p w14:paraId="53F62A38" w14:textId="19120CC4" w:rsidR="008B670B" w:rsidRDefault="008B670B" w:rsidP="008B670B">
            <w:pPr>
              <w:jc w:val="center"/>
              <w:rPr>
                <w:lang w:val="fr-CA"/>
              </w:rPr>
            </w:pPr>
            <w:r>
              <w:rPr>
                <w:lang w:val="fr-CA"/>
              </w:rPr>
              <w:t>-</w:t>
            </w:r>
          </w:p>
        </w:tc>
        <w:tc>
          <w:tcPr>
            <w:tcW w:w="779" w:type="dxa"/>
          </w:tcPr>
          <w:p w14:paraId="25BE935E" w14:textId="19245095" w:rsidR="008B670B" w:rsidRDefault="008B670B" w:rsidP="008B670B">
            <w:pPr>
              <w:jc w:val="center"/>
              <w:rPr>
                <w:lang w:val="fr-CA"/>
              </w:rPr>
            </w:pPr>
            <w:r>
              <w:rPr>
                <w:lang w:val="fr-CA"/>
              </w:rPr>
              <w:t>150</w:t>
            </w:r>
          </w:p>
        </w:tc>
        <w:tc>
          <w:tcPr>
            <w:tcW w:w="820" w:type="dxa"/>
          </w:tcPr>
          <w:p w14:paraId="1B283BA4" w14:textId="21341895" w:rsidR="008B670B" w:rsidRDefault="008B670B" w:rsidP="008B670B">
            <w:pPr>
              <w:jc w:val="center"/>
              <w:rPr>
                <w:lang w:val="fr-CA"/>
              </w:rPr>
            </w:pPr>
            <w:r>
              <w:rPr>
                <w:lang w:val="fr-CA"/>
              </w:rPr>
              <w:t>-</w:t>
            </w:r>
          </w:p>
        </w:tc>
        <w:tc>
          <w:tcPr>
            <w:tcW w:w="1107" w:type="dxa"/>
          </w:tcPr>
          <w:p w14:paraId="7184C8C9" w14:textId="77777777" w:rsidR="008B670B" w:rsidRDefault="008B670B" w:rsidP="008B670B">
            <w:pPr>
              <w:jc w:val="center"/>
              <w:rPr>
                <w:lang w:val="fr-CA"/>
              </w:rPr>
            </w:pPr>
            <w:r>
              <w:rPr>
                <w:lang w:val="fr-CA"/>
              </w:rPr>
              <w:t>150</w:t>
            </w:r>
            <w:r w:rsidRPr="006F55E5">
              <w:rPr>
                <w:vertAlign w:val="superscript"/>
                <w:lang w:val="fr-CA"/>
              </w:rPr>
              <w:t>o</w:t>
            </w:r>
          </w:p>
        </w:tc>
      </w:tr>
      <w:tr w:rsidR="008B670B" w14:paraId="13B37CB0" w14:textId="77777777" w:rsidTr="009F5A46">
        <w:tc>
          <w:tcPr>
            <w:tcW w:w="1503" w:type="dxa"/>
          </w:tcPr>
          <w:p w14:paraId="3CA53C88" w14:textId="77777777" w:rsidR="008B670B" w:rsidRDefault="008B670B" w:rsidP="008B670B">
            <w:pPr>
              <w:rPr>
                <w:lang w:val="fr-CA"/>
              </w:rPr>
            </w:pPr>
            <w:r>
              <w:rPr>
                <w:lang w:val="fr-CA"/>
              </w:rPr>
              <w:t>Extension</w:t>
            </w:r>
          </w:p>
        </w:tc>
        <w:tc>
          <w:tcPr>
            <w:tcW w:w="778" w:type="dxa"/>
          </w:tcPr>
          <w:p w14:paraId="2A100C91" w14:textId="64807AD1" w:rsidR="008B670B" w:rsidRDefault="008B670B" w:rsidP="008B670B">
            <w:pPr>
              <w:jc w:val="center"/>
              <w:rPr>
                <w:lang w:val="fr-CA"/>
              </w:rPr>
            </w:pPr>
            <w:r>
              <w:rPr>
                <w:lang w:val="fr-CA"/>
              </w:rPr>
              <w:t>0</w:t>
            </w:r>
          </w:p>
        </w:tc>
        <w:tc>
          <w:tcPr>
            <w:tcW w:w="820" w:type="dxa"/>
          </w:tcPr>
          <w:p w14:paraId="44BEE460" w14:textId="2FF485EF" w:rsidR="008B670B" w:rsidRDefault="008B670B" w:rsidP="008B670B">
            <w:pPr>
              <w:jc w:val="center"/>
              <w:rPr>
                <w:lang w:val="fr-CA"/>
              </w:rPr>
            </w:pPr>
            <w:r>
              <w:rPr>
                <w:lang w:val="fr-CA"/>
              </w:rPr>
              <w:t>-</w:t>
            </w:r>
          </w:p>
        </w:tc>
        <w:tc>
          <w:tcPr>
            <w:tcW w:w="779" w:type="dxa"/>
          </w:tcPr>
          <w:p w14:paraId="6A4C1E93" w14:textId="669FC54C" w:rsidR="008B670B" w:rsidRDefault="008B670B" w:rsidP="008B670B">
            <w:pPr>
              <w:jc w:val="center"/>
              <w:rPr>
                <w:lang w:val="fr-CA"/>
              </w:rPr>
            </w:pPr>
            <w:r>
              <w:rPr>
                <w:lang w:val="fr-CA"/>
              </w:rPr>
              <w:t>0</w:t>
            </w:r>
          </w:p>
        </w:tc>
        <w:tc>
          <w:tcPr>
            <w:tcW w:w="820" w:type="dxa"/>
          </w:tcPr>
          <w:p w14:paraId="053DD63B" w14:textId="1A60E527" w:rsidR="008B670B" w:rsidRDefault="008B670B" w:rsidP="008B670B">
            <w:pPr>
              <w:jc w:val="center"/>
              <w:rPr>
                <w:lang w:val="fr-CA"/>
              </w:rPr>
            </w:pPr>
            <w:r>
              <w:rPr>
                <w:lang w:val="fr-CA"/>
              </w:rPr>
              <w:t>-</w:t>
            </w:r>
          </w:p>
        </w:tc>
        <w:tc>
          <w:tcPr>
            <w:tcW w:w="1107" w:type="dxa"/>
          </w:tcPr>
          <w:p w14:paraId="30504D55" w14:textId="77777777" w:rsidR="008B670B" w:rsidRDefault="008B670B" w:rsidP="008B670B">
            <w:pPr>
              <w:jc w:val="center"/>
              <w:rPr>
                <w:lang w:val="fr-CA"/>
              </w:rPr>
            </w:pPr>
            <w:r>
              <w:rPr>
                <w:lang w:val="fr-CA"/>
              </w:rPr>
              <w:t>0</w:t>
            </w:r>
            <w:r w:rsidRPr="006F55E5">
              <w:rPr>
                <w:vertAlign w:val="superscript"/>
                <w:lang w:val="fr-CA"/>
              </w:rPr>
              <w:t>o</w:t>
            </w:r>
          </w:p>
        </w:tc>
      </w:tr>
      <w:tr w:rsidR="008B670B" w14:paraId="01447F47" w14:textId="77777777" w:rsidTr="009F5A46">
        <w:tc>
          <w:tcPr>
            <w:tcW w:w="1503" w:type="dxa"/>
          </w:tcPr>
          <w:p w14:paraId="1BCD2DC0" w14:textId="00E4F203" w:rsidR="008B670B" w:rsidRDefault="008B670B" w:rsidP="008B670B">
            <w:pPr>
              <w:rPr>
                <w:lang w:val="fr-CA"/>
              </w:rPr>
            </w:pPr>
            <w:r>
              <w:rPr>
                <w:lang w:val="fr-CA"/>
              </w:rPr>
              <w:t>Pronation</w:t>
            </w:r>
          </w:p>
        </w:tc>
        <w:tc>
          <w:tcPr>
            <w:tcW w:w="778" w:type="dxa"/>
          </w:tcPr>
          <w:p w14:paraId="2960CF9B" w14:textId="1ADC15D9" w:rsidR="008B670B" w:rsidRDefault="008B670B" w:rsidP="008B670B">
            <w:pPr>
              <w:jc w:val="center"/>
              <w:rPr>
                <w:lang w:val="fr-CA"/>
              </w:rPr>
            </w:pPr>
            <w:r>
              <w:rPr>
                <w:lang w:val="fr-CA"/>
              </w:rPr>
              <w:t>80</w:t>
            </w:r>
          </w:p>
        </w:tc>
        <w:tc>
          <w:tcPr>
            <w:tcW w:w="820" w:type="dxa"/>
          </w:tcPr>
          <w:p w14:paraId="02093146" w14:textId="083EF689" w:rsidR="008B670B" w:rsidRDefault="008B670B" w:rsidP="008B670B">
            <w:pPr>
              <w:jc w:val="center"/>
              <w:rPr>
                <w:lang w:val="fr-CA"/>
              </w:rPr>
            </w:pPr>
            <w:r>
              <w:rPr>
                <w:lang w:val="fr-CA"/>
              </w:rPr>
              <w:t>-</w:t>
            </w:r>
          </w:p>
        </w:tc>
        <w:tc>
          <w:tcPr>
            <w:tcW w:w="779" w:type="dxa"/>
          </w:tcPr>
          <w:p w14:paraId="35B3F43E" w14:textId="1243DC44" w:rsidR="008B670B" w:rsidRDefault="008B670B" w:rsidP="008B670B">
            <w:pPr>
              <w:jc w:val="center"/>
              <w:rPr>
                <w:lang w:val="fr-CA"/>
              </w:rPr>
            </w:pPr>
            <w:r>
              <w:rPr>
                <w:lang w:val="fr-CA"/>
              </w:rPr>
              <w:t>80</w:t>
            </w:r>
          </w:p>
        </w:tc>
        <w:tc>
          <w:tcPr>
            <w:tcW w:w="820" w:type="dxa"/>
          </w:tcPr>
          <w:p w14:paraId="53ADAFA3" w14:textId="5065E109" w:rsidR="008B670B" w:rsidRDefault="008B670B" w:rsidP="008B670B">
            <w:pPr>
              <w:jc w:val="center"/>
              <w:rPr>
                <w:lang w:val="fr-CA"/>
              </w:rPr>
            </w:pPr>
            <w:r>
              <w:rPr>
                <w:lang w:val="fr-CA"/>
              </w:rPr>
              <w:t>-</w:t>
            </w:r>
          </w:p>
        </w:tc>
        <w:tc>
          <w:tcPr>
            <w:tcW w:w="1107" w:type="dxa"/>
          </w:tcPr>
          <w:p w14:paraId="4937EB23" w14:textId="5ECA4354" w:rsidR="008B670B" w:rsidRDefault="008B670B" w:rsidP="008B670B">
            <w:pPr>
              <w:jc w:val="center"/>
              <w:rPr>
                <w:lang w:val="fr-CA"/>
              </w:rPr>
            </w:pPr>
            <w:r>
              <w:rPr>
                <w:lang w:val="fr-CA"/>
              </w:rPr>
              <w:t>80</w:t>
            </w:r>
            <w:r w:rsidRPr="00A7139D">
              <w:rPr>
                <w:vertAlign w:val="superscript"/>
                <w:lang w:val="fr-CA"/>
              </w:rPr>
              <w:t>o</w:t>
            </w:r>
          </w:p>
        </w:tc>
      </w:tr>
      <w:tr w:rsidR="008B670B" w14:paraId="23A532EE" w14:textId="77777777" w:rsidTr="009F5A46">
        <w:tc>
          <w:tcPr>
            <w:tcW w:w="1503" w:type="dxa"/>
          </w:tcPr>
          <w:p w14:paraId="43E21897" w14:textId="2D118106" w:rsidR="008B670B" w:rsidRDefault="008B670B" w:rsidP="008B670B">
            <w:pPr>
              <w:rPr>
                <w:lang w:val="fr-CA"/>
              </w:rPr>
            </w:pPr>
            <w:r>
              <w:rPr>
                <w:lang w:val="fr-CA"/>
              </w:rPr>
              <w:t>Supination</w:t>
            </w:r>
          </w:p>
        </w:tc>
        <w:tc>
          <w:tcPr>
            <w:tcW w:w="778" w:type="dxa"/>
          </w:tcPr>
          <w:p w14:paraId="53D63697" w14:textId="61D2D042" w:rsidR="008B670B" w:rsidRDefault="008B670B" w:rsidP="008B670B">
            <w:pPr>
              <w:jc w:val="center"/>
              <w:rPr>
                <w:lang w:val="fr-CA"/>
              </w:rPr>
            </w:pPr>
            <w:r>
              <w:rPr>
                <w:lang w:val="fr-CA"/>
              </w:rPr>
              <w:t>80</w:t>
            </w:r>
          </w:p>
        </w:tc>
        <w:tc>
          <w:tcPr>
            <w:tcW w:w="820" w:type="dxa"/>
          </w:tcPr>
          <w:p w14:paraId="5BF9219C" w14:textId="6F8C614B" w:rsidR="008B670B" w:rsidRDefault="008B670B" w:rsidP="008B670B">
            <w:pPr>
              <w:jc w:val="center"/>
              <w:rPr>
                <w:lang w:val="fr-CA"/>
              </w:rPr>
            </w:pPr>
            <w:r>
              <w:rPr>
                <w:lang w:val="fr-CA"/>
              </w:rPr>
              <w:t>-</w:t>
            </w:r>
          </w:p>
        </w:tc>
        <w:tc>
          <w:tcPr>
            <w:tcW w:w="779" w:type="dxa"/>
          </w:tcPr>
          <w:p w14:paraId="7F8B46F1" w14:textId="6C7E6E0D" w:rsidR="008B670B" w:rsidRPr="00F6741D" w:rsidRDefault="00F6741D" w:rsidP="008B670B">
            <w:pPr>
              <w:jc w:val="center"/>
              <w:rPr>
                <w:lang w:val="fr-CA"/>
              </w:rPr>
            </w:pPr>
            <w:r w:rsidRPr="00F6741D">
              <w:rPr>
                <w:lang w:val="fr-CA"/>
              </w:rPr>
              <w:t>80</w:t>
            </w:r>
          </w:p>
        </w:tc>
        <w:tc>
          <w:tcPr>
            <w:tcW w:w="820" w:type="dxa"/>
          </w:tcPr>
          <w:p w14:paraId="1D2D939F" w14:textId="39FA93FC" w:rsidR="008B670B" w:rsidRDefault="00F6741D" w:rsidP="008B670B">
            <w:pPr>
              <w:jc w:val="center"/>
              <w:rPr>
                <w:lang w:val="fr-CA"/>
              </w:rPr>
            </w:pPr>
            <w:r>
              <w:rPr>
                <w:lang w:val="fr-CA"/>
              </w:rPr>
              <w:t>-</w:t>
            </w:r>
          </w:p>
        </w:tc>
        <w:tc>
          <w:tcPr>
            <w:tcW w:w="1107" w:type="dxa"/>
          </w:tcPr>
          <w:p w14:paraId="78850F34" w14:textId="5FDD9BEE" w:rsidR="008B670B" w:rsidRDefault="008B670B" w:rsidP="008B670B">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1935C1E3" w14:textId="77777777" w:rsidR="006174F6" w:rsidRDefault="006174F6" w:rsidP="003D24FC">
      <w:pPr>
        <w:ind w:left="709"/>
        <w:rPr>
          <w:lang w:val="fr-CA"/>
        </w:rPr>
      </w:pPr>
    </w:p>
    <w:p w14:paraId="64DF6964" w14:textId="77777777" w:rsidR="006174F6" w:rsidRDefault="006174F6" w:rsidP="003D24FC">
      <w:pPr>
        <w:ind w:left="709"/>
        <w:rPr>
          <w:lang w:val="fr-CA"/>
        </w:rPr>
      </w:pPr>
    </w:p>
    <w:p w14:paraId="159F7BB8" w14:textId="77777777" w:rsidR="006174F6" w:rsidRDefault="006174F6" w:rsidP="003D24FC">
      <w:pPr>
        <w:ind w:left="709"/>
        <w:rPr>
          <w:lang w:val="fr-CA"/>
        </w:rPr>
      </w:pPr>
    </w:p>
    <w:p w14:paraId="73EAF101" w14:textId="77777777" w:rsidR="006174F6" w:rsidRDefault="006174F6" w:rsidP="003D24FC">
      <w:pPr>
        <w:ind w:left="709"/>
        <w:rPr>
          <w:lang w:val="fr-CA"/>
        </w:rPr>
      </w:pPr>
    </w:p>
    <w:p w14:paraId="28565A68" w14:textId="77777777" w:rsidR="006174F6" w:rsidRDefault="006174F6" w:rsidP="003D24FC">
      <w:pPr>
        <w:ind w:left="709"/>
        <w:rPr>
          <w:lang w:val="fr-CA"/>
        </w:rPr>
      </w:pPr>
    </w:p>
    <w:p w14:paraId="3B772D08" w14:textId="77777777" w:rsidR="003D24FC" w:rsidRDefault="003D24FC" w:rsidP="003D24FC">
      <w:pPr>
        <w:ind w:left="1429" w:firstLine="11"/>
        <w:rPr>
          <w:lang w:val="fr-CA"/>
        </w:rPr>
      </w:pPr>
      <w:r>
        <w:rPr>
          <w:lang w:val="fr-CA"/>
        </w:rPr>
        <w:lastRenderedPageBreak/>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9F5A46">
        <w:trPr>
          <w:trHeight w:val="294"/>
        </w:trPr>
        <w:tc>
          <w:tcPr>
            <w:tcW w:w="2842" w:type="dxa"/>
          </w:tcPr>
          <w:p w14:paraId="6607667E" w14:textId="77777777" w:rsidR="003D24FC" w:rsidRDefault="003D24FC" w:rsidP="009F5A46">
            <w:pPr>
              <w:rPr>
                <w:lang w:val="fr-CA"/>
              </w:rPr>
            </w:pPr>
          </w:p>
        </w:tc>
        <w:tc>
          <w:tcPr>
            <w:tcW w:w="1508" w:type="dxa"/>
          </w:tcPr>
          <w:p w14:paraId="44F3E0C4" w14:textId="77777777" w:rsidR="003D24FC" w:rsidRDefault="003D24FC" w:rsidP="009F5A46">
            <w:pPr>
              <w:jc w:val="center"/>
              <w:rPr>
                <w:lang w:val="fr-CA"/>
              </w:rPr>
            </w:pPr>
            <w:r>
              <w:rPr>
                <w:lang w:val="fr-CA"/>
              </w:rPr>
              <w:t>Droit</w:t>
            </w:r>
          </w:p>
        </w:tc>
        <w:tc>
          <w:tcPr>
            <w:tcW w:w="1506" w:type="dxa"/>
          </w:tcPr>
          <w:p w14:paraId="5B0295BE" w14:textId="77777777" w:rsidR="003D24FC" w:rsidRDefault="003D24FC" w:rsidP="009F5A46">
            <w:pPr>
              <w:jc w:val="center"/>
              <w:rPr>
                <w:lang w:val="fr-CA"/>
              </w:rPr>
            </w:pPr>
            <w:r>
              <w:rPr>
                <w:lang w:val="fr-CA"/>
              </w:rPr>
              <w:t>Gauche</w:t>
            </w:r>
          </w:p>
        </w:tc>
      </w:tr>
      <w:tr w:rsidR="003D24FC" w14:paraId="660E384E" w14:textId="77777777" w:rsidTr="009F5A46">
        <w:trPr>
          <w:trHeight w:val="294"/>
        </w:trPr>
        <w:tc>
          <w:tcPr>
            <w:tcW w:w="2842" w:type="dxa"/>
          </w:tcPr>
          <w:p w14:paraId="27F6A253" w14:textId="4EE6EE52" w:rsidR="003D24FC" w:rsidRDefault="00A7139D" w:rsidP="009F5A46">
            <w:pPr>
              <w:rPr>
                <w:lang w:val="fr-CA"/>
              </w:rPr>
            </w:pPr>
            <w:r>
              <w:rPr>
                <w:lang w:val="fr-CA"/>
              </w:rPr>
              <w:t>Varus</w:t>
            </w:r>
          </w:p>
        </w:tc>
        <w:tc>
          <w:tcPr>
            <w:tcW w:w="1508" w:type="dxa"/>
          </w:tcPr>
          <w:p w14:paraId="3BBE07E5" w14:textId="77777777" w:rsidR="003D24FC" w:rsidRDefault="003D24FC" w:rsidP="009F5A46">
            <w:pPr>
              <w:jc w:val="center"/>
              <w:rPr>
                <w:lang w:val="fr-CA"/>
              </w:rPr>
            </w:pPr>
            <w:r>
              <w:rPr>
                <w:lang w:val="fr-CA"/>
              </w:rPr>
              <w:t>Sec</w:t>
            </w:r>
          </w:p>
        </w:tc>
        <w:tc>
          <w:tcPr>
            <w:tcW w:w="1506" w:type="dxa"/>
          </w:tcPr>
          <w:p w14:paraId="0441A972" w14:textId="7A58D004" w:rsidR="003D24FC" w:rsidRDefault="008B670B" w:rsidP="009F5A46">
            <w:pPr>
              <w:jc w:val="center"/>
              <w:rPr>
                <w:lang w:val="fr-CA"/>
              </w:rPr>
            </w:pPr>
            <w:r>
              <w:rPr>
                <w:lang w:val="fr-CA"/>
              </w:rPr>
              <w:t>S</w:t>
            </w:r>
            <w:r w:rsidR="003D24FC">
              <w:rPr>
                <w:lang w:val="fr-CA"/>
              </w:rPr>
              <w:t>ec</w:t>
            </w:r>
          </w:p>
        </w:tc>
      </w:tr>
      <w:tr w:rsidR="003D24FC" w14:paraId="4E337221" w14:textId="77777777" w:rsidTr="009F5A46">
        <w:trPr>
          <w:trHeight w:val="279"/>
        </w:trPr>
        <w:tc>
          <w:tcPr>
            <w:tcW w:w="2842" w:type="dxa"/>
          </w:tcPr>
          <w:p w14:paraId="4A92E386" w14:textId="72C461F1" w:rsidR="003D24FC" w:rsidRDefault="00A7139D" w:rsidP="009F5A46">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9F5A46">
            <w:pPr>
              <w:jc w:val="center"/>
              <w:rPr>
                <w:lang w:val="fr-CA"/>
              </w:rPr>
            </w:pPr>
            <w:r>
              <w:rPr>
                <w:lang w:val="fr-CA"/>
              </w:rPr>
              <w:t>Sec</w:t>
            </w:r>
          </w:p>
        </w:tc>
        <w:tc>
          <w:tcPr>
            <w:tcW w:w="1506" w:type="dxa"/>
          </w:tcPr>
          <w:p w14:paraId="35A9CD3D" w14:textId="42A53FF9" w:rsidR="003D24FC" w:rsidRDefault="008B670B" w:rsidP="009F5A46">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0155B802"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9F5A46">
        <w:trPr>
          <w:trHeight w:val="294"/>
        </w:trPr>
        <w:tc>
          <w:tcPr>
            <w:tcW w:w="2122" w:type="dxa"/>
          </w:tcPr>
          <w:p w14:paraId="783B4859" w14:textId="77777777" w:rsidR="003D24FC" w:rsidRDefault="003D24FC" w:rsidP="009F5A46">
            <w:pPr>
              <w:rPr>
                <w:lang w:val="fr-CA"/>
              </w:rPr>
            </w:pPr>
          </w:p>
        </w:tc>
        <w:tc>
          <w:tcPr>
            <w:tcW w:w="992" w:type="dxa"/>
          </w:tcPr>
          <w:p w14:paraId="155373E6" w14:textId="77777777" w:rsidR="003D24FC" w:rsidRDefault="003D24FC" w:rsidP="009F5A46">
            <w:pPr>
              <w:jc w:val="center"/>
              <w:rPr>
                <w:lang w:val="fr-CA"/>
              </w:rPr>
            </w:pPr>
            <w:r>
              <w:rPr>
                <w:lang w:val="fr-CA"/>
              </w:rPr>
              <w:t>Droit</w:t>
            </w:r>
          </w:p>
        </w:tc>
        <w:tc>
          <w:tcPr>
            <w:tcW w:w="992" w:type="dxa"/>
          </w:tcPr>
          <w:p w14:paraId="3D91F1E2" w14:textId="77777777" w:rsidR="003D24FC" w:rsidRDefault="003D24FC" w:rsidP="009F5A46">
            <w:pPr>
              <w:jc w:val="center"/>
              <w:rPr>
                <w:lang w:val="fr-CA"/>
              </w:rPr>
            </w:pPr>
            <w:r>
              <w:rPr>
                <w:lang w:val="fr-CA"/>
              </w:rPr>
              <w:t>Gauche</w:t>
            </w:r>
          </w:p>
        </w:tc>
      </w:tr>
      <w:tr w:rsidR="003D24FC" w14:paraId="03DA609A" w14:textId="77777777" w:rsidTr="009F5A46">
        <w:trPr>
          <w:trHeight w:val="294"/>
        </w:trPr>
        <w:tc>
          <w:tcPr>
            <w:tcW w:w="2122" w:type="dxa"/>
          </w:tcPr>
          <w:p w14:paraId="4C86A960" w14:textId="622EEB8B" w:rsidR="003D24FC" w:rsidRDefault="00787839" w:rsidP="009F5A46">
            <w:pPr>
              <w:rPr>
                <w:lang w:val="fr-CA"/>
              </w:rPr>
            </w:pPr>
            <w:proofErr w:type="spellStart"/>
            <w:r>
              <w:rPr>
                <w:lang w:val="fr-CA"/>
              </w:rPr>
              <w:t>Milking</w:t>
            </w:r>
            <w:proofErr w:type="spellEnd"/>
          </w:p>
        </w:tc>
        <w:tc>
          <w:tcPr>
            <w:tcW w:w="992" w:type="dxa"/>
          </w:tcPr>
          <w:p w14:paraId="651C9559" w14:textId="40706992" w:rsidR="003D24FC" w:rsidRDefault="008B670B" w:rsidP="009F5A46">
            <w:pPr>
              <w:jc w:val="center"/>
              <w:rPr>
                <w:lang w:val="fr-CA"/>
              </w:rPr>
            </w:pPr>
            <w:r>
              <w:rPr>
                <w:lang w:val="fr-CA"/>
              </w:rPr>
              <w:t>NF</w:t>
            </w:r>
          </w:p>
        </w:tc>
        <w:tc>
          <w:tcPr>
            <w:tcW w:w="992" w:type="dxa"/>
          </w:tcPr>
          <w:p w14:paraId="149A707E" w14:textId="424711BC" w:rsidR="003D24FC" w:rsidRDefault="008B670B" w:rsidP="009F5A46">
            <w:pPr>
              <w:jc w:val="center"/>
              <w:rPr>
                <w:lang w:val="fr-CA"/>
              </w:rPr>
            </w:pPr>
            <w:r>
              <w:rPr>
                <w:lang w:val="fr-CA"/>
              </w:rPr>
              <w:t>NF</w:t>
            </w:r>
          </w:p>
        </w:tc>
      </w:tr>
      <w:tr w:rsidR="003D24FC" w14:paraId="52BC695F" w14:textId="77777777" w:rsidTr="009F5A46">
        <w:trPr>
          <w:trHeight w:val="279"/>
        </w:trPr>
        <w:tc>
          <w:tcPr>
            <w:tcW w:w="2122" w:type="dxa"/>
          </w:tcPr>
          <w:p w14:paraId="6BB8AAB7" w14:textId="089B9D71" w:rsidR="003D24FC" w:rsidRDefault="00787839" w:rsidP="009F5A46">
            <w:pPr>
              <w:rPr>
                <w:lang w:val="fr-CA"/>
              </w:rPr>
            </w:pPr>
            <w:r>
              <w:rPr>
                <w:lang w:val="fr-CA"/>
              </w:rPr>
              <w:t xml:space="preserve">Pivot-shift </w:t>
            </w:r>
            <w:proofErr w:type="spellStart"/>
            <w:r>
              <w:rPr>
                <w:lang w:val="fr-CA"/>
              </w:rPr>
              <w:t>lateral</w:t>
            </w:r>
            <w:proofErr w:type="spellEnd"/>
          </w:p>
        </w:tc>
        <w:tc>
          <w:tcPr>
            <w:tcW w:w="992" w:type="dxa"/>
          </w:tcPr>
          <w:p w14:paraId="267A2638" w14:textId="42B4BAAD" w:rsidR="003D24FC" w:rsidRDefault="008B670B" w:rsidP="009F5A46">
            <w:pPr>
              <w:jc w:val="center"/>
              <w:rPr>
                <w:lang w:val="fr-CA"/>
              </w:rPr>
            </w:pPr>
            <w:r>
              <w:rPr>
                <w:lang w:val="fr-CA"/>
              </w:rPr>
              <w:t>NF</w:t>
            </w:r>
          </w:p>
        </w:tc>
        <w:tc>
          <w:tcPr>
            <w:tcW w:w="992" w:type="dxa"/>
          </w:tcPr>
          <w:p w14:paraId="3718F003" w14:textId="4DA8204C" w:rsidR="003D24FC" w:rsidRDefault="008B670B" w:rsidP="009F5A46">
            <w:pPr>
              <w:jc w:val="center"/>
              <w:rPr>
                <w:lang w:val="fr-CA"/>
              </w:rPr>
            </w:pPr>
            <w:r>
              <w:rPr>
                <w:lang w:val="fr-CA"/>
              </w:rPr>
              <w:t>NF</w:t>
            </w:r>
          </w:p>
        </w:tc>
      </w:tr>
      <w:tr w:rsidR="003D24FC" w14:paraId="253E7BB2" w14:textId="77777777" w:rsidTr="009F5A46">
        <w:trPr>
          <w:trHeight w:val="294"/>
        </w:trPr>
        <w:tc>
          <w:tcPr>
            <w:tcW w:w="2122" w:type="dxa"/>
          </w:tcPr>
          <w:p w14:paraId="212349E4" w14:textId="05B63204" w:rsidR="003D24FC" w:rsidRDefault="00787839" w:rsidP="009F5A46">
            <w:pPr>
              <w:rPr>
                <w:lang w:val="fr-CA"/>
              </w:rPr>
            </w:pPr>
            <w:r>
              <w:rPr>
                <w:lang w:val="fr-CA"/>
              </w:rPr>
              <w:t>Push-up chaise</w:t>
            </w:r>
          </w:p>
        </w:tc>
        <w:tc>
          <w:tcPr>
            <w:tcW w:w="992" w:type="dxa"/>
          </w:tcPr>
          <w:p w14:paraId="61D66447" w14:textId="561218F4" w:rsidR="003D24FC" w:rsidRDefault="008B670B" w:rsidP="009F5A46">
            <w:pPr>
              <w:jc w:val="center"/>
              <w:rPr>
                <w:lang w:val="fr-CA"/>
              </w:rPr>
            </w:pPr>
            <w:proofErr w:type="spellStart"/>
            <w:r>
              <w:rPr>
                <w:lang w:val="fr-CA"/>
              </w:rPr>
              <w:t>Neg</w:t>
            </w:r>
            <w:proofErr w:type="spellEnd"/>
          </w:p>
        </w:tc>
        <w:tc>
          <w:tcPr>
            <w:tcW w:w="992" w:type="dxa"/>
          </w:tcPr>
          <w:p w14:paraId="78D1D753" w14:textId="4A70664E" w:rsidR="003D24FC" w:rsidRDefault="008B670B" w:rsidP="009F5A46">
            <w:pPr>
              <w:jc w:val="center"/>
              <w:rPr>
                <w:lang w:val="fr-CA"/>
              </w:rPr>
            </w:pPr>
            <w:proofErr w:type="spellStart"/>
            <w:r>
              <w:rPr>
                <w:lang w:val="fr-CA"/>
              </w:rPr>
              <w:t>Neg</w:t>
            </w:r>
            <w:proofErr w:type="spellEnd"/>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22C95C14" w:rsidR="00787839" w:rsidRDefault="00787839" w:rsidP="00787839">
      <w:pPr>
        <w:ind w:left="709"/>
        <w:rPr>
          <w:lang w:val="fr-CA"/>
        </w:rPr>
      </w:pPr>
      <w:r>
        <w:rPr>
          <w:lang w:val="fr-CA"/>
        </w:rPr>
        <w:tab/>
      </w:r>
      <w:r>
        <w:rPr>
          <w:lang w:val="fr-CA"/>
        </w:rPr>
        <w:tab/>
        <w:t xml:space="preserve">Manœuvres tendinites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9F5A46">
        <w:trPr>
          <w:trHeight w:val="294"/>
        </w:trPr>
        <w:tc>
          <w:tcPr>
            <w:tcW w:w="2122" w:type="dxa"/>
          </w:tcPr>
          <w:p w14:paraId="1E8E0255" w14:textId="77777777" w:rsidR="00787839" w:rsidRDefault="00787839" w:rsidP="009F5A46">
            <w:pPr>
              <w:rPr>
                <w:lang w:val="fr-CA"/>
              </w:rPr>
            </w:pPr>
          </w:p>
        </w:tc>
        <w:tc>
          <w:tcPr>
            <w:tcW w:w="992" w:type="dxa"/>
          </w:tcPr>
          <w:p w14:paraId="48FC360B" w14:textId="77777777" w:rsidR="00787839" w:rsidRDefault="00787839" w:rsidP="009F5A46">
            <w:pPr>
              <w:jc w:val="center"/>
              <w:rPr>
                <w:lang w:val="fr-CA"/>
              </w:rPr>
            </w:pPr>
            <w:r>
              <w:rPr>
                <w:lang w:val="fr-CA"/>
              </w:rPr>
              <w:t>Droit</w:t>
            </w:r>
          </w:p>
        </w:tc>
        <w:tc>
          <w:tcPr>
            <w:tcW w:w="992" w:type="dxa"/>
          </w:tcPr>
          <w:p w14:paraId="0EB2228F" w14:textId="77777777" w:rsidR="00787839" w:rsidRDefault="00787839" w:rsidP="009F5A46">
            <w:pPr>
              <w:jc w:val="center"/>
              <w:rPr>
                <w:lang w:val="fr-CA"/>
              </w:rPr>
            </w:pPr>
            <w:r>
              <w:rPr>
                <w:lang w:val="fr-CA"/>
              </w:rPr>
              <w:t>Gauche</w:t>
            </w:r>
          </w:p>
        </w:tc>
      </w:tr>
      <w:tr w:rsidR="00787839" w14:paraId="34CC1319" w14:textId="77777777" w:rsidTr="009F5A46">
        <w:trPr>
          <w:trHeight w:val="294"/>
        </w:trPr>
        <w:tc>
          <w:tcPr>
            <w:tcW w:w="2122" w:type="dxa"/>
          </w:tcPr>
          <w:p w14:paraId="73B30702" w14:textId="4C707A52" w:rsidR="00787839" w:rsidRDefault="00787839" w:rsidP="009F5A46">
            <w:pPr>
              <w:rPr>
                <w:lang w:val="fr-CA"/>
              </w:rPr>
            </w:pPr>
            <w:r>
              <w:rPr>
                <w:lang w:val="fr-CA"/>
              </w:rPr>
              <w:t>Extension résistée</w:t>
            </w:r>
          </w:p>
        </w:tc>
        <w:tc>
          <w:tcPr>
            <w:tcW w:w="992" w:type="dxa"/>
          </w:tcPr>
          <w:p w14:paraId="3620BD8E" w14:textId="3361C378" w:rsidR="00787839" w:rsidRDefault="008B670B" w:rsidP="009F5A46">
            <w:pPr>
              <w:jc w:val="center"/>
              <w:rPr>
                <w:lang w:val="fr-CA"/>
              </w:rPr>
            </w:pPr>
            <w:proofErr w:type="spellStart"/>
            <w:r>
              <w:rPr>
                <w:lang w:val="fr-CA"/>
              </w:rPr>
              <w:t>Neg</w:t>
            </w:r>
            <w:proofErr w:type="spellEnd"/>
          </w:p>
        </w:tc>
        <w:tc>
          <w:tcPr>
            <w:tcW w:w="992" w:type="dxa"/>
          </w:tcPr>
          <w:p w14:paraId="2114C4BC" w14:textId="52A3F937" w:rsidR="00787839" w:rsidRDefault="008B670B" w:rsidP="009F5A46">
            <w:pPr>
              <w:jc w:val="center"/>
              <w:rPr>
                <w:lang w:val="fr-CA"/>
              </w:rPr>
            </w:pPr>
            <w:proofErr w:type="spellStart"/>
            <w:r>
              <w:rPr>
                <w:lang w:val="fr-CA"/>
              </w:rPr>
              <w:t>Neg</w:t>
            </w:r>
            <w:proofErr w:type="spellEnd"/>
          </w:p>
        </w:tc>
      </w:tr>
      <w:tr w:rsidR="00787839" w14:paraId="06FD8B07" w14:textId="77777777" w:rsidTr="009F5A46">
        <w:trPr>
          <w:trHeight w:val="279"/>
        </w:trPr>
        <w:tc>
          <w:tcPr>
            <w:tcW w:w="2122" w:type="dxa"/>
          </w:tcPr>
          <w:p w14:paraId="140585C5" w14:textId="641913F3" w:rsidR="00787839" w:rsidRDefault="00787839" w:rsidP="009F5A46">
            <w:pPr>
              <w:rPr>
                <w:lang w:val="fr-CA"/>
              </w:rPr>
            </w:pPr>
            <w:r>
              <w:rPr>
                <w:lang w:val="fr-CA"/>
              </w:rPr>
              <w:t>Flexion résistée</w:t>
            </w:r>
          </w:p>
        </w:tc>
        <w:tc>
          <w:tcPr>
            <w:tcW w:w="992" w:type="dxa"/>
          </w:tcPr>
          <w:p w14:paraId="32E98852" w14:textId="2093FDF7" w:rsidR="00787839" w:rsidRDefault="008B670B" w:rsidP="009F5A46">
            <w:pPr>
              <w:jc w:val="center"/>
              <w:rPr>
                <w:lang w:val="fr-CA"/>
              </w:rPr>
            </w:pPr>
            <w:proofErr w:type="spellStart"/>
            <w:r>
              <w:rPr>
                <w:lang w:val="fr-CA"/>
              </w:rPr>
              <w:t>Neg</w:t>
            </w:r>
            <w:proofErr w:type="spellEnd"/>
          </w:p>
        </w:tc>
        <w:tc>
          <w:tcPr>
            <w:tcW w:w="992" w:type="dxa"/>
          </w:tcPr>
          <w:p w14:paraId="441F7CA4" w14:textId="52AD979A" w:rsidR="00787839" w:rsidRDefault="008B670B" w:rsidP="009F5A46">
            <w:pPr>
              <w:jc w:val="center"/>
              <w:rPr>
                <w:lang w:val="fr-CA"/>
              </w:rPr>
            </w:pPr>
            <w:proofErr w:type="spellStart"/>
            <w:r>
              <w:rPr>
                <w:lang w:val="fr-CA"/>
              </w:rPr>
              <w:t>Neg</w:t>
            </w:r>
            <w:proofErr w:type="spellEnd"/>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4F6F6612" w:rsidR="00787839" w:rsidRDefault="00787839" w:rsidP="003D24FC">
      <w:pPr>
        <w:ind w:left="709"/>
        <w:rPr>
          <w:lang w:val="fr-CA"/>
        </w:rPr>
      </w:pPr>
    </w:p>
    <w:p w14:paraId="7FAB8DA3" w14:textId="77777777" w:rsidR="00787839" w:rsidRDefault="00787839" w:rsidP="003D24FC">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131"/>
        <w:gridCol w:w="1508"/>
        <w:gridCol w:w="1506"/>
      </w:tblGrid>
      <w:tr w:rsidR="003D24FC" w14:paraId="4B16E3BE" w14:textId="77777777" w:rsidTr="00302726">
        <w:trPr>
          <w:trHeight w:val="294"/>
        </w:trPr>
        <w:tc>
          <w:tcPr>
            <w:tcW w:w="3131" w:type="dxa"/>
          </w:tcPr>
          <w:p w14:paraId="773D873F" w14:textId="77777777" w:rsidR="003D24FC" w:rsidRDefault="003D24FC" w:rsidP="00302726">
            <w:pPr>
              <w:rPr>
                <w:lang w:val="fr-CA"/>
              </w:rPr>
            </w:pPr>
          </w:p>
        </w:tc>
        <w:tc>
          <w:tcPr>
            <w:tcW w:w="1508"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302726">
        <w:trPr>
          <w:trHeight w:val="294"/>
        </w:trPr>
        <w:tc>
          <w:tcPr>
            <w:tcW w:w="3131"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508" w:type="dxa"/>
          </w:tcPr>
          <w:p w14:paraId="55BA94A0" w14:textId="3886EC2A" w:rsidR="003D24FC" w:rsidRDefault="00274A5A" w:rsidP="00302726">
            <w:pPr>
              <w:jc w:val="center"/>
              <w:rPr>
                <w:lang w:val="fr-CA"/>
              </w:rPr>
            </w:pPr>
            <w:r>
              <w:rPr>
                <w:lang w:val="fr-CA"/>
              </w:rPr>
              <w:t>NF</w:t>
            </w:r>
          </w:p>
        </w:tc>
        <w:tc>
          <w:tcPr>
            <w:tcW w:w="1506" w:type="dxa"/>
          </w:tcPr>
          <w:p w14:paraId="71E49D0E" w14:textId="60BEA055" w:rsidR="003D24FC" w:rsidRDefault="00274A5A" w:rsidP="00302726">
            <w:pPr>
              <w:jc w:val="center"/>
              <w:rPr>
                <w:lang w:val="fr-CA"/>
              </w:rPr>
            </w:pPr>
            <w:r>
              <w:rPr>
                <w:lang w:val="fr-CA"/>
              </w:rPr>
              <w:t>NF</w:t>
            </w:r>
          </w:p>
        </w:tc>
      </w:tr>
      <w:tr w:rsidR="003D24FC" w14:paraId="703A6EB7" w14:textId="77777777" w:rsidTr="00302726">
        <w:trPr>
          <w:trHeight w:val="279"/>
        </w:trPr>
        <w:tc>
          <w:tcPr>
            <w:tcW w:w="3131" w:type="dxa"/>
          </w:tcPr>
          <w:p w14:paraId="057E5987" w14:textId="14D1EF3A" w:rsidR="003D24FC" w:rsidRDefault="003D24FC" w:rsidP="00302726">
            <w:pPr>
              <w:rPr>
                <w:lang w:val="fr-CA"/>
              </w:rPr>
            </w:pPr>
            <w:proofErr w:type="spellStart"/>
            <w:r>
              <w:rPr>
                <w:lang w:val="fr-CA"/>
              </w:rPr>
              <w:t>Cironférence</w:t>
            </w:r>
            <w:proofErr w:type="spellEnd"/>
            <w:r>
              <w:rPr>
                <w:lang w:val="fr-CA"/>
              </w:rPr>
              <w:t xml:space="preserve"> </w:t>
            </w:r>
            <w:r w:rsidR="00302726">
              <w:rPr>
                <w:lang w:val="fr-CA"/>
              </w:rPr>
              <w:t>avant-bras</w:t>
            </w:r>
            <w:r>
              <w:rPr>
                <w:lang w:val="fr-CA"/>
              </w:rPr>
              <w:t xml:space="preserve"> (cm)</w:t>
            </w:r>
          </w:p>
        </w:tc>
        <w:tc>
          <w:tcPr>
            <w:tcW w:w="1508" w:type="dxa"/>
          </w:tcPr>
          <w:p w14:paraId="5B3D38F4" w14:textId="70A7310C" w:rsidR="003D24FC" w:rsidRDefault="008B670B" w:rsidP="00302726">
            <w:pPr>
              <w:jc w:val="center"/>
              <w:rPr>
                <w:lang w:val="fr-CA"/>
              </w:rPr>
            </w:pPr>
            <w:r>
              <w:rPr>
                <w:lang w:val="fr-CA"/>
              </w:rPr>
              <w:t>2</w:t>
            </w:r>
            <w:r w:rsidR="00101841">
              <w:rPr>
                <w:lang w:val="fr-CA"/>
              </w:rPr>
              <w:t>4.0</w:t>
            </w:r>
          </w:p>
        </w:tc>
        <w:tc>
          <w:tcPr>
            <w:tcW w:w="1506" w:type="dxa"/>
          </w:tcPr>
          <w:p w14:paraId="56BEC939" w14:textId="4DFB9212" w:rsidR="003D24FC" w:rsidRDefault="008B670B" w:rsidP="00302726">
            <w:pPr>
              <w:jc w:val="center"/>
              <w:rPr>
                <w:lang w:val="fr-CA"/>
              </w:rPr>
            </w:pPr>
            <w:r>
              <w:rPr>
                <w:lang w:val="fr-CA"/>
              </w:rPr>
              <w:t>2</w:t>
            </w:r>
            <w:r w:rsidR="00101841">
              <w:rPr>
                <w:lang w:val="fr-CA"/>
              </w:rPr>
              <w:t>3.5</w:t>
            </w:r>
          </w:p>
        </w:tc>
      </w:tr>
    </w:tbl>
    <w:p w14:paraId="0CB6489C" w14:textId="77777777" w:rsidR="003D24FC" w:rsidRDefault="003D24FC" w:rsidP="003D24FC">
      <w:pPr>
        <w:ind w:left="709"/>
        <w:rPr>
          <w:lang w:val="fr-CA"/>
        </w:rPr>
      </w:pPr>
    </w:p>
    <w:p w14:paraId="480C5254" w14:textId="77777777" w:rsidR="003D24FC" w:rsidRDefault="003D24FC" w:rsidP="003D24FC">
      <w:pPr>
        <w:ind w:left="709"/>
        <w:rPr>
          <w:lang w:val="fr-CA"/>
        </w:rPr>
      </w:pPr>
    </w:p>
    <w:p w14:paraId="1BBF2933" w14:textId="77777777" w:rsidR="003D24FC" w:rsidRDefault="003D24FC" w:rsidP="003D24FC">
      <w:pPr>
        <w:ind w:left="709"/>
        <w:rPr>
          <w:lang w:val="fr-CA"/>
        </w:rPr>
      </w:pPr>
    </w:p>
    <w:p w14:paraId="0F9C4459" w14:textId="77777777" w:rsidR="003D24FC" w:rsidRDefault="003D24FC" w:rsidP="003D24FC">
      <w:pPr>
        <w:ind w:left="709"/>
        <w:rPr>
          <w:lang w:val="fr-CA"/>
        </w:rPr>
      </w:pPr>
    </w:p>
    <w:p w14:paraId="11FD679F" w14:textId="77777777" w:rsidR="004C7A8B" w:rsidRDefault="004C7A8B" w:rsidP="004C7A8B">
      <w:pPr>
        <w:ind w:left="709"/>
        <w:rPr>
          <w:b/>
          <w:bCs/>
          <w:lang w:val="fr-CA"/>
        </w:rPr>
      </w:pPr>
      <w:r>
        <w:rPr>
          <w:b/>
          <w:bCs/>
          <w:lang w:val="fr-CA"/>
        </w:rPr>
        <w:t xml:space="preserve">Poignets / Doigts: </w:t>
      </w:r>
    </w:p>
    <w:p w14:paraId="417D026C" w14:textId="77777777" w:rsidR="004C7A8B" w:rsidRDefault="004C7A8B" w:rsidP="004C7A8B">
      <w:pPr>
        <w:ind w:left="1418" w:hanging="709"/>
        <w:rPr>
          <w:lang w:val="fr-CA"/>
        </w:rPr>
      </w:pPr>
      <w:r>
        <w:rPr>
          <w:lang w:val="fr-CA"/>
        </w:rPr>
        <w:tab/>
      </w:r>
    </w:p>
    <w:p w14:paraId="73D2C3E5" w14:textId="1F297C96" w:rsidR="004C7A8B" w:rsidRDefault="004C7A8B" w:rsidP="004C7A8B">
      <w:pPr>
        <w:ind w:left="1418"/>
        <w:rPr>
          <w:lang w:val="fr-CA"/>
        </w:rPr>
      </w:pPr>
      <w:r>
        <w:rPr>
          <w:lang w:val="fr-CA"/>
        </w:rPr>
        <w:t>Palpation :</w:t>
      </w:r>
      <w:r w:rsidR="007456AA">
        <w:rPr>
          <w:lang w:val="fr-CA"/>
        </w:rPr>
        <w:t xml:space="preserve"> </w:t>
      </w:r>
      <w:r w:rsidR="00101841">
        <w:rPr>
          <w:lang w:val="fr-CA"/>
        </w:rPr>
        <w:t>Aucune d</w:t>
      </w:r>
      <w:r w:rsidR="007456AA">
        <w:rPr>
          <w:lang w:val="fr-CA"/>
        </w:rPr>
        <w:t>ouleur au niveau de la styloïde ulnaire</w:t>
      </w:r>
      <w:r w:rsidR="00101841">
        <w:rPr>
          <w:lang w:val="fr-CA"/>
        </w:rPr>
        <w:t>, de</w:t>
      </w:r>
      <w:r>
        <w:rPr>
          <w:lang w:val="fr-CA"/>
        </w:rPr>
        <w:t xml:space="preserve"> la styloïde radiale, tabatière anatomique.</w:t>
      </w:r>
      <w:r w:rsidR="00101841">
        <w:rPr>
          <w:lang w:val="fr-CA"/>
        </w:rPr>
        <w:t xml:space="preserve"> Sensibilité à la palpation de la CMC et MCP du pouce droit. Douleur au MCP des doigts D2 et D3 droits.</w:t>
      </w:r>
    </w:p>
    <w:p w14:paraId="3637C2BE" w14:textId="77777777" w:rsidR="007456AA" w:rsidRDefault="007456AA" w:rsidP="004C7A8B">
      <w:pPr>
        <w:ind w:left="1418"/>
        <w:rPr>
          <w:lang w:val="fr-CA"/>
        </w:rPr>
      </w:pPr>
    </w:p>
    <w:p w14:paraId="07884AAB" w14:textId="33DC9538" w:rsidR="004C7A8B" w:rsidRDefault="004C7A8B" w:rsidP="007456AA">
      <w:pPr>
        <w:ind w:left="1407" w:firstLine="11"/>
        <w:rPr>
          <w:lang w:val="fr-CA"/>
        </w:rPr>
      </w:pPr>
      <w:r>
        <w:rPr>
          <w:lang w:val="fr-CA"/>
        </w:rPr>
        <w:t xml:space="preserve">Inspection : </w:t>
      </w:r>
      <w:r w:rsidR="00101841">
        <w:rPr>
          <w:lang w:val="fr-CA"/>
        </w:rPr>
        <w:t>Aucune atrophie au niveau des avant-bras</w:t>
      </w:r>
      <w:r w:rsidR="007456AA">
        <w:rPr>
          <w:lang w:val="fr-CA"/>
        </w:rPr>
        <w:t>.</w:t>
      </w:r>
      <w:r w:rsidR="00101841">
        <w:rPr>
          <w:lang w:val="fr-CA"/>
        </w:rPr>
        <w:t xml:space="preserve"> Aucune cicatrice</w:t>
      </w:r>
    </w:p>
    <w:p w14:paraId="66F4C107" w14:textId="76E0FDBE" w:rsidR="004C7A8B" w:rsidRDefault="004C7A8B" w:rsidP="004C7A8B">
      <w:pPr>
        <w:ind w:left="709"/>
        <w:rPr>
          <w:lang w:val="fr-CA"/>
        </w:rPr>
      </w:pPr>
      <w:r>
        <w:rPr>
          <w:lang w:val="fr-CA"/>
        </w:rPr>
        <w:tab/>
      </w:r>
      <w:r>
        <w:rPr>
          <w:lang w:val="fr-CA"/>
        </w:rPr>
        <w:tab/>
      </w:r>
    </w:p>
    <w:p w14:paraId="3F068460" w14:textId="77777777" w:rsidR="006174F6" w:rsidRDefault="006174F6" w:rsidP="004C7A8B">
      <w:pPr>
        <w:ind w:left="709"/>
        <w:rPr>
          <w:lang w:val="fr-CA"/>
        </w:rPr>
      </w:pPr>
    </w:p>
    <w:p w14:paraId="443968AA" w14:textId="77777777" w:rsidR="006174F6" w:rsidRDefault="006174F6" w:rsidP="004C7A8B">
      <w:pPr>
        <w:ind w:left="709"/>
        <w:rPr>
          <w:lang w:val="fr-CA"/>
        </w:rPr>
      </w:pPr>
    </w:p>
    <w:p w14:paraId="334DCD7B" w14:textId="77777777" w:rsidR="006174F6" w:rsidRDefault="006174F6" w:rsidP="004C7A8B">
      <w:pPr>
        <w:ind w:left="709"/>
        <w:rPr>
          <w:lang w:val="fr-CA"/>
        </w:rPr>
      </w:pPr>
    </w:p>
    <w:p w14:paraId="41D72ECE" w14:textId="77777777" w:rsidR="006174F6" w:rsidRDefault="006174F6" w:rsidP="004C7A8B">
      <w:pPr>
        <w:ind w:left="709"/>
        <w:rPr>
          <w:lang w:val="fr-CA"/>
        </w:rPr>
      </w:pPr>
    </w:p>
    <w:p w14:paraId="58BA6F16" w14:textId="77777777" w:rsidR="006174F6" w:rsidRDefault="006174F6" w:rsidP="004C7A8B">
      <w:pPr>
        <w:ind w:left="709"/>
        <w:rPr>
          <w:lang w:val="fr-CA"/>
        </w:rPr>
      </w:pPr>
    </w:p>
    <w:p w14:paraId="7799B57E" w14:textId="77777777" w:rsidR="006174F6" w:rsidRDefault="006174F6" w:rsidP="004C7A8B">
      <w:pPr>
        <w:ind w:left="709"/>
        <w:rPr>
          <w:lang w:val="fr-CA"/>
        </w:rPr>
      </w:pPr>
    </w:p>
    <w:p w14:paraId="1D35883E" w14:textId="77777777" w:rsidR="006174F6" w:rsidRDefault="006174F6" w:rsidP="004C7A8B">
      <w:pPr>
        <w:ind w:left="709"/>
        <w:rPr>
          <w:lang w:val="fr-CA"/>
        </w:rPr>
      </w:pPr>
    </w:p>
    <w:p w14:paraId="222AFFCE" w14:textId="77777777" w:rsidR="006174F6" w:rsidRDefault="006174F6" w:rsidP="004C7A8B">
      <w:pPr>
        <w:ind w:left="709"/>
        <w:rPr>
          <w:lang w:val="fr-CA"/>
        </w:rPr>
      </w:pPr>
    </w:p>
    <w:p w14:paraId="569E1BA8" w14:textId="77777777" w:rsidR="004C7A8B" w:rsidRDefault="004C7A8B" w:rsidP="004C7A8B">
      <w:pPr>
        <w:ind w:left="709"/>
        <w:rPr>
          <w:b/>
          <w:bCs/>
          <w:lang w:val="fr-CA"/>
        </w:rPr>
      </w:pPr>
      <w:r>
        <w:rPr>
          <w:b/>
          <w:bCs/>
          <w:lang w:val="fr-CA"/>
        </w:rPr>
        <w:lastRenderedPageBreak/>
        <w:t>Observation – DOIGTS</w:t>
      </w:r>
    </w:p>
    <w:p w14:paraId="0A97EE60" w14:textId="77777777" w:rsidR="004C7A8B" w:rsidRDefault="004C7A8B" w:rsidP="004C7A8B">
      <w:pPr>
        <w:ind w:left="709"/>
        <w:rPr>
          <w:lang w:val="fr-CA"/>
        </w:rPr>
      </w:pPr>
      <w:r>
        <w:rPr>
          <w:lang w:val="fr-CA"/>
        </w:rPr>
        <w:tab/>
      </w:r>
      <w:r>
        <w:rPr>
          <w:lang w:val="fr-CA"/>
        </w:rPr>
        <w:tab/>
      </w:r>
    </w:p>
    <w:tbl>
      <w:tblPr>
        <w:tblStyle w:val="TableGrid"/>
        <w:tblW w:w="0" w:type="auto"/>
        <w:tblInd w:w="709" w:type="dxa"/>
        <w:tblLook w:val="04A0" w:firstRow="1" w:lastRow="0" w:firstColumn="1" w:lastColumn="0" w:noHBand="0" w:noVBand="1"/>
      </w:tblPr>
      <w:tblGrid>
        <w:gridCol w:w="4351"/>
        <w:gridCol w:w="4290"/>
      </w:tblGrid>
      <w:tr w:rsidR="004C7A8B" w14:paraId="1B821344"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01A09366" w14:textId="77777777" w:rsidR="004C7A8B" w:rsidRDefault="004C7A8B" w:rsidP="00AE663F">
            <w:pPr>
              <w:rPr>
                <w:lang w:val="fr-CA"/>
              </w:rPr>
            </w:pPr>
            <w:r>
              <w:rPr>
                <w:lang w:val="fr-CA"/>
              </w:rPr>
              <w:t>Atrophie : thénar / Interosseux</w:t>
            </w:r>
          </w:p>
        </w:tc>
        <w:tc>
          <w:tcPr>
            <w:tcW w:w="4675" w:type="dxa"/>
            <w:tcBorders>
              <w:top w:val="single" w:sz="4" w:space="0" w:color="auto"/>
              <w:left w:val="single" w:sz="4" w:space="0" w:color="auto"/>
              <w:bottom w:val="single" w:sz="4" w:space="0" w:color="auto"/>
              <w:right w:val="single" w:sz="4" w:space="0" w:color="auto"/>
            </w:tcBorders>
            <w:hideMark/>
          </w:tcPr>
          <w:p w14:paraId="08435E37" w14:textId="77777777" w:rsidR="004C7A8B" w:rsidRDefault="004C7A8B" w:rsidP="00AE663F">
            <w:pPr>
              <w:jc w:val="center"/>
              <w:rPr>
                <w:lang w:val="fr-CA"/>
              </w:rPr>
            </w:pPr>
            <w:r>
              <w:rPr>
                <w:lang w:val="fr-CA"/>
              </w:rPr>
              <w:t>Absence</w:t>
            </w:r>
          </w:p>
        </w:tc>
      </w:tr>
      <w:tr w:rsidR="004C7A8B" w:rsidRPr="00031983" w14:paraId="3A010BC9"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6829C7EB" w14:textId="77777777" w:rsidR="004C7A8B" w:rsidRDefault="004C7A8B" w:rsidP="00AE663F">
            <w:pPr>
              <w:rPr>
                <w:lang w:val="fr-CA"/>
              </w:rPr>
            </w:pPr>
            <w:r>
              <w:rPr>
                <w:lang w:val="fr-CA"/>
              </w:rPr>
              <w:t>Amputation</w:t>
            </w:r>
          </w:p>
        </w:tc>
        <w:tc>
          <w:tcPr>
            <w:tcW w:w="4675" w:type="dxa"/>
            <w:tcBorders>
              <w:top w:val="single" w:sz="4" w:space="0" w:color="auto"/>
              <w:left w:val="single" w:sz="4" w:space="0" w:color="auto"/>
              <w:bottom w:val="single" w:sz="4" w:space="0" w:color="auto"/>
              <w:right w:val="single" w:sz="4" w:space="0" w:color="auto"/>
            </w:tcBorders>
            <w:hideMark/>
          </w:tcPr>
          <w:p w14:paraId="25E76B03" w14:textId="19B32F51" w:rsidR="004C7A8B" w:rsidRDefault="007456AA" w:rsidP="00AE663F">
            <w:pPr>
              <w:jc w:val="center"/>
              <w:rPr>
                <w:lang w:val="fr-CA"/>
              </w:rPr>
            </w:pPr>
            <w:r>
              <w:rPr>
                <w:lang w:val="fr-CA"/>
              </w:rPr>
              <w:t>Aucune</w:t>
            </w:r>
          </w:p>
        </w:tc>
      </w:tr>
      <w:tr w:rsidR="004C7A8B" w14:paraId="38CCA043"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552DF29D" w14:textId="77777777" w:rsidR="004C7A8B" w:rsidRDefault="004C7A8B" w:rsidP="00AE663F">
            <w:pPr>
              <w:rPr>
                <w:lang w:val="fr-CA"/>
              </w:rPr>
            </w:pPr>
            <w:r>
              <w:rPr>
                <w:lang w:val="fr-CA"/>
              </w:rPr>
              <w:t>Déformation</w:t>
            </w:r>
          </w:p>
        </w:tc>
        <w:tc>
          <w:tcPr>
            <w:tcW w:w="4675" w:type="dxa"/>
            <w:tcBorders>
              <w:top w:val="single" w:sz="4" w:space="0" w:color="auto"/>
              <w:left w:val="single" w:sz="4" w:space="0" w:color="auto"/>
              <w:bottom w:val="single" w:sz="4" w:space="0" w:color="auto"/>
              <w:right w:val="single" w:sz="4" w:space="0" w:color="auto"/>
            </w:tcBorders>
            <w:hideMark/>
          </w:tcPr>
          <w:p w14:paraId="5EC14DA5" w14:textId="77777777" w:rsidR="004C7A8B" w:rsidRDefault="004C7A8B" w:rsidP="00AE663F">
            <w:pPr>
              <w:jc w:val="center"/>
              <w:rPr>
                <w:lang w:val="fr-CA"/>
              </w:rPr>
            </w:pPr>
            <w:r>
              <w:rPr>
                <w:lang w:val="fr-CA"/>
              </w:rPr>
              <w:t>Absence</w:t>
            </w:r>
          </w:p>
        </w:tc>
      </w:tr>
      <w:tr w:rsidR="004C7A8B" w14:paraId="0281B03B"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1D2D04B5" w14:textId="77777777" w:rsidR="004C7A8B" w:rsidRDefault="004C7A8B" w:rsidP="00AE663F">
            <w:pPr>
              <w:rPr>
                <w:lang w:val="fr-CA"/>
              </w:rPr>
            </w:pPr>
            <w:r>
              <w:rPr>
                <w:lang w:val="fr-CA"/>
              </w:rPr>
              <w:t>Coloration</w:t>
            </w:r>
          </w:p>
        </w:tc>
        <w:tc>
          <w:tcPr>
            <w:tcW w:w="4675" w:type="dxa"/>
            <w:tcBorders>
              <w:top w:val="single" w:sz="4" w:space="0" w:color="auto"/>
              <w:left w:val="single" w:sz="4" w:space="0" w:color="auto"/>
              <w:bottom w:val="single" w:sz="4" w:space="0" w:color="auto"/>
              <w:right w:val="single" w:sz="4" w:space="0" w:color="auto"/>
            </w:tcBorders>
            <w:hideMark/>
          </w:tcPr>
          <w:p w14:paraId="631A497A" w14:textId="77777777" w:rsidR="004C7A8B" w:rsidRDefault="004C7A8B" w:rsidP="00AE663F">
            <w:pPr>
              <w:jc w:val="center"/>
              <w:rPr>
                <w:lang w:val="fr-CA"/>
              </w:rPr>
            </w:pPr>
            <w:r>
              <w:rPr>
                <w:lang w:val="fr-CA"/>
              </w:rPr>
              <w:t>Normale</w:t>
            </w:r>
          </w:p>
        </w:tc>
      </w:tr>
      <w:tr w:rsidR="004C7A8B" w:rsidRPr="00031983" w14:paraId="6F2A86F0"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445271EB" w14:textId="77777777" w:rsidR="004C7A8B" w:rsidRDefault="004C7A8B" w:rsidP="00AE663F">
            <w:pPr>
              <w:rPr>
                <w:lang w:val="fr-CA"/>
              </w:rPr>
            </w:pPr>
            <w:r>
              <w:rPr>
                <w:lang w:val="fr-CA"/>
              </w:rPr>
              <w:t>Discrimination sensitive</w:t>
            </w:r>
          </w:p>
        </w:tc>
        <w:tc>
          <w:tcPr>
            <w:tcW w:w="4675" w:type="dxa"/>
            <w:tcBorders>
              <w:top w:val="single" w:sz="4" w:space="0" w:color="auto"/>
              <w:left w:val="single" w:sz="4" w:space="0" w:color="auto"/>
              <w:bottom w:val="single" w:sz="4" w:space="0" w:color="auto"/>
              <w:right w:val="single" w:sz="4" w:space="0" w:color="auto"/>
            </w:tcBorders>
            <w:hideMark/>
          </w:tcPr>
          <w:p w14:paraId="29E91DD7" w14:textId="67A3FC80" w:rsidR="004C7A8B" w:rsidRDefault="00101841" w:rsidP="00AE663F">
            <w:pPr>
              <w:jc w:val="center"/>
              <w:rPr>
                <w:lang w:val="fr-CA"/>
              </w:rPr>
            </w:pPr>
            <w:r>
              <w:rPr>
                <w:lang w:val="fr-CA"/>
              </w:rPr>
              <w:t>Aucune</w:t>
            </w:r>
          </w:p>
        </w:tc>
      </w:tr>
      <w:tr w:rsidR="00FC244E" w:rsidRPr="00DE0C93" w14:paraId="75F425B4" w14:textId="77777777" w:rsidTr="00AE663F">
        <w:tc>
          <w:tcPr>
            <w:tcW w:w="4675" w:type="dxa"/>
            <w:tcBorders>
              <w:top w:val="single" w:sz="4" w:space="0" w:color="auto"/>
              <w:left w:val="single" w:sz="4" w:space="0" w:color="auto"/>
              <w:bottom w:val="single" w:sz="4" w:space="0" w:color="auto"/>
              <w:right w:val="single" w:sz="4" w:space="0" w:color="auto"/>
            </w:tcBorders>
          </w:tcPr>
          <w:p w14:paraId="7BCD0A46" w14:textId="7EA59900" w:rsidR="00FC244E" w:rsidRDefault="00FC244E" w:rsidP="00AE663F">
            <w:pPr>
              <w:rPr>
                <w:lang w:val="fr-CA"/>
              </w:rPr>
            </w:pPr>
            <w:r>
              <w:rPr>
                <w:lang w:val="fr-CA"/>
              </w:rPr>
              <w:t xml:space="preserve">Trouble </w:t>
            </w:r>
            <w:proofErr w:type="spellStart"/>
            <w:r>
              <w:rPr>
                <w:lang w:val="fr-CA"/>
              </w:rPr>
              <w:t>sudo</w:t>
            </w:r>
            <w:proofErr w:type="spellEnd"/>
            <w:r>
              <w:rPr>
                <w:lang w:val="fr-CA"/>
              </w:rPr>
              <w:t>- ou vasomoteur</w:t>
            </w:r>
          </w:p>
        </w:tc>
        <w:tc>
          <w:tcPr>
            <w:tcW w:w="4675" w:type="dxa"/>
            <w:tcBorders>
              <w:top w:val="single" w:sz="4" w:space="0" w:color="auto"/>
              <w:left w:val="single" w:sz="4" w:space="0" w:color="auto"/>
              <w:bottom w:val="single" w:sz="4" w:space="0" w:color="auto"/>
              <w:right w:val="single" w:sz="4" w:space="0" w:color="auto"/>
            </w:tcBorders>
          </w:tcPr>
          <w:p w14:paraId="04100749" w14:textId="25CDE80F" w:rsidR="00FC244E" w:rsidRDefault="00101841" w:rsidP="00AE663F">
            <w:pPr>
              <w:jc w:val="center"/>
              <w:rPr>
                <w:lang w:val="fr-CA"/>
              </w:rPr>
            </w:pPr>
            <w:r>
              <w:rPr>
                <w:lang w:val="fr-CA"/>
              </w:rPr>
              <w:t>Sueur au niveau de la paume de main droite</w:t>
            </w:r>
          </w:p>
        </w:tc>
      </w:tr>
      <w:tr w:rsidR="00101841" w:rsidRPr="00101841" w14:paraId="39E9D224" w14:textId="77777777" w:rsidTr="00AE663F">
        <w:tc>
          <w:tcPr>
            <w:tcW w:w="4675" w:type="dxa"/>
            <w:tcBorders>
              <w:top w:val="single" w:sz="4" w:space="0" w:color="auto"/>
              <w:left w:val="single" w:sz="4" w:space="0" w:color="auto"/>
              <w:bottom w:val="single" w:sz="4" w:space="0" w:color="auto"/>
              <w:right w:val="single" w:sz="4" w:space="0" w:color="auto"/>
            </w:tcBorders>
          </w:tcPr>
          <w:p w14:paraId="4FA572A2" w14:textId="1C0101C8" w:rsidR="00101841" w:rsidRDefault="00101841" w:rsidP="00AE663F">
            <w:pPr>
              <w:rPr>
                <w:lang w:val="fr-CA"/>
              </w:rPr>
            </w:pPr>
            <w:r>
              <w:rPr>
                <w:lang w:val="fr-CA"/>
              </w:rPr>
              <w:t>Hyperalgie à la piqûre</w:t>
            </w:r>
          </w:p>
        </w:tc>
        <w:tc>
          <w:tcPr>
            <w:tcW w:w="4675" w:type="dxa"/>
            <w:tcBorders>
              <w:top w:val="single" w:sz="4" w:space="0" w:color="auto"/>
              <w:left w:val="single" w:sz="4" w:space="0" w:color="auto"/>
              <w:bottom w:val="single" w:sz="4" w:space="0" w:color="auto"/>
              <w:right w:val="single" w:sz="4" w:space="0" w:color="auto"/>
            </w:tcBorders>
          </w:tcPr>
          <w:p w14:paraId="192BA1C5" w14:textId="7B12D1A1" w:rsidR="00101841" w:rsidRDefault="00101841" w:rsidP="00AE663F">
            <w:pPr>
              <w:jc w:val="center"/>
              <w:rPr>
                <w:lang w:val="fr-CA"/>
              </w:rPr>
            </w:pPr>
            <w:r>
              <w:rPr>
                <w:lang w:val="fr-CA"/>
              </w:rPr>
              <w:t>Absence</w:t>
            </w:r>
          </w:p>
        </w:tc>
      </w:tr>
      <w:tr w:rsidR="00101841" w:rsidRPr="00101841" w14:paraId="34BAE387" w14:textId="77777777" w:rsidTr="00AE663F">
        <w:tc>
          <w:tcPr>
            <w:tcW w:w="4675" w:type="dxa"/>
            <w:tcBorders>
              <w:top w:val="single" w:sz="4" w:space="0" w:color="auto"/>
              <w:left w:val="single" w:sz="4" w:space="0" w:color="auto"/>
              <w:bottom w:val="single" w:sz="4" w:space="0" w:color="auto"/>
              <w:right w:val="single" w:sz="4" w:space="0" w:color="auto"/>
            </w:tcBorders>
          </w:tcPr>
          <w:p w14:paraId="3D61F7F8" w14:textId="6C402EAC" w:rsidR="00101841" w:rsidRDefault="00101841" w:rsidP="00AE663F">
            <w:pPr>
              <w:rPr>
                <w:lang w:val="fr-CA"/>
              </w:rPr>
            </w:pPr>
            <w:r>
              <w:rPr>
                <w:lang w:val="fr-CA"/>
              </w:rPr>
              <w:t>Allodynie</w:t>
            </w:r>
          </w:p>
        </w:tc>
        <w:tc>
          <w:tcPr>
            <w:tcW w:w="4675" w:type="dxa"/>
            <w:tcBorders>
              <w:top w:val="single" w:sz="4" w:space="0" w:color="auto"/>
              <w:left w:val="single" w:sz="4" w:space="0" w:color="auto"/>
              <w:bottom w:val="single" w:sz="4" w:space="0" w:color="auto"/>
              <w:right w:val="single" w:sz="4" w:space="0" w:color="auto"/>
            </w:tcBorders>
          </w:tcPr>
          <w:p w14:paraId="7272AF45" w14:textId="3B97A088" w:rsidR="00101841" w:rsidRDefault="00101841" w:rsidP="00AE663F">
            <w:pPr>
              <w:jc w:val="center"/>
              <w:rPr>
                <w:lang w:val="fr-CA"/>
              </w:rPr>
            </w:pPr>
            <w:r>
              <w:rPr>
                <w:lang w:val="fr-CA"/>
              </w:rPr>
              <w:t>Absence</w:t>
            </w:r>
          </w:p>
        </w:tc>
      </w:tr>
    </w:tbl>
    <w:p w14:paraId="4427AC59" w14:textId="77777777" w:rsidR="004C7A8B" w:rsidRDefault="004C7A8B" w:rsidP="004C7A8B">
      <w:pPr>
        <w:ind w:left="1396" w:firstLine="11"/>
        <w:rPr>
          <w:b/>
          <w:bCs/>
          <w:lang w:val="fr-CA"/>
        </w:rPr>
      </w:pPr>
    </w:p>
    <w:p w14:paraId="4D878A1E" w14:textId="081C63A7" w:rsidR="004C7A8B" w:rsidRDefault="004C7A8B" w:rsidP="004C7A8B">
      <w:pPr>
        <w:ind w:left="1396" w:firstLine="11"/>
        <w:rPr>
          <w:b/>
          <w:bCs/>
          <w:lang w:val="fr-CA"/>
        </w:rPr>
      </w:pPr>
      <w:r>
        <w:rPr>
          <w:b/>
          <w:bCs/>
          <w:lang w:val="fr-CA"/>
        </w:rPr>
        <w:t xml:space="preserve">Amplitude articulaire : </w:t>
      </w:r>
    </w:p>
    <w:p w14:paraId="63CA6E26" w14:textId="77777777" w:rsidR="004C7A8B" w:rsidRDefault="004C7A8B" w:rsidP="004C7A8B">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4C7A8B" w14:paraId="584C79B2" w14:textId="77777777" w:rsidTr="00AE663F">
        <w:tc>
          <w:tcPr>
            <w:tcW w:w="2570" w:type="dxa"/>
            <w:tcBorders>
              <w:top w:val="single" w:sz="4" w:space="0" w:color="auto"/>
              <w:left w:val="single" w:sz="4" w:space="0" w:color="auto"/>
              <w:bottom w:val="single" w:sz="4" w:space="0" w:color="auto"/>
              <w:right w:val="single" w:sz="4" w:space="0" w:color="auto"/>
            </w:tcBorders>
          </w:tcPr>
          <w:p w14:paraId="67F08C0E" w14:textId="77777777" w:rsidR="004C7A8B" w:rsidRDefault="004C7A8B" w:rsidP="00AE663F">
            <w:pPr>
              <w:rPr>
                <w:lang w:val="fr-CA"/>
              </w:rPr>
            </w:pPr>
          </w:p>
        </w:tc>
        <w:tc>
          <w:tcPr>
            <w:tcW w:w="1930" w:type="dxa"/>
            <w:gridSpan w:val="2"/>
            <w:tcBorders>
              <w:top w:val="single" w:sz="4" w:space="0" w:color="auto"/>
              <w:left w:val="single" w:sz="4" w:space="0" w:color="auto"/>
              <w:bottom w:val="single" w:sz="4" w:space="0" w:color="auto"/>
              <w:right w:val="single" w:sz="4" w:space="0" w:color="auto"/>
            </w:tcBorders>
            <w:hideMark/>
          </w:tcPr>
          <w:p w14:paraId="1239F6A4" w14:textId="77777777" w:rsidR="004C7A8B" w:rsidRDefault="004C7A8B" w:rsidP="00AE663F">
            <w:pPr>
              <w:jc w:val="center"/>
              <w:rPr>
                <w:lang w:val="fr-CA"/>
              </w:rPr>
            </w:pPr>
            <w:r>
              <w:rPr>
                <w:lang w:val="fr-CA"/>
              </w:rPr>
              <w:t>Droit</w:t>
            </w:r>
          </w:p>
        </w:tc>
        <w:tc>
          <w:tcPr>
            <w:tcW w:w="1930" w:type="dxa"/>
            <w:gridSpan w:val="2"/>
            <w:tcBorders>
              <w:top w:val="single" w:sz="4" w:space="0" w:color="auto"/>
              <w:left w:val="single" w:sz="4" w:space="0" w:color="auto"/>
              <w:bottom w:val="single" w:sz="4" w:space="0" w:color="auto"/>
              <w:right w:val="single" w:sz="4" w:space="0" w:color="auto"/>
            </w:tcBorders>
            <w:hideMark/>
          </w:tcPr>
          <w:p w14:paraId="54B7A73A" w14:textId="77777777" w:rsidR="004C7A8B" w:rsidRDefault="004C7A8B" w:rsidP="00AE663F">
            <w:pPr>
              <w:jc w:val="center"/>
              <w:rPr>
                <w:lang w:val="fr-CA"/>
              </w:rPr>
            </w:pPr>
            <w:r>
              <w:rPr>
                <w:lang w:val="fr-CA"/>
              </w:rPr>
              <w:t>Gauche</w:t>
            </w:r>
          </w:p>
        </w:tc>
        <w:tc>
          <w:tcPr>
            <w:tcW w:w="1089" w:type="dxa"/>
            <w:tcBorders>
              <w:top w:val="single" w:sz="4" w:space="0" w:color="auto"/>
              <w:left w:val="single" w:sz="4" w:space="0" w:color="auto"/>
              <w:bottom w:val="single" w:sz="4" w:space="0" w:color="auto"/>
              <w:right w:val="single" w:sz="4" w:space="0" w:color="auto"/>
            </w:tcBorders>
            <w:hideMark/>
          </w:tcPr>
          <w:p w14:paraId="24973802" w14:textId="77777777" w:rsidR="004C7A8B" w:rsidRDefault="004C7A8B" w:rsidP="00AE663F">
            <w:pPr>
              <w:jc w:val="center"/>
              <w:rPr>
                <w:lang w:val="fr-CA"/>
              </w:rPr>
            </w:pPr>
            <w:r>
              <w:rPr>
                <w:lang w:val="fr-CA"/>
              </w:rPr>
              <w:t>Normale</w:t>
            </w:r>
          </w:p>
        </w:tc>
      </w:tr>
      <w:tr w:rsidR="004C7A8B" w14:paraId="25CA71C4" w14:textId="77777777" w:rsidTr="00AE663F">
        <w:tc>
          <w:tcPr>
            <w:tcW w:w="2570" w:type="dxa"/>
            <w:tcBorders>
              <w:top w:val="single" w:sz="4" w:space="0" w:color="auto"/>
              <w:left w:val="single" w:sz="4" w:space="0" w:color="auto"/>
              <w:bottom w:val="single" w:sz="4" w:space="0" w:color="auto"/>
              <w:right w:val="single" w:sz="4" w:space="0" w:color="auto"/>
            </w:tcBorders>
          </w:tcPr>
          <w:p w14:paraId="08E57AC2" w14:textId="77777777" w:rsidR="004C7A8B" w:rsidRDefault="004C7A8B" w:rsidP="00AE663F">
            <w:pPr>
              <w:rPr>
                <w:lang w:val="fr-CA"/>
              </w:rPr>
            </w:pPr>
          </w:p>
        </w:tc>
        <w:tc>
          <w:tcPr>
            <w:tcW w:w="965" w:type="dxa"/>
            <w:tcBorders>
              <w:top w:val="single" w:sz="4" w:space="0" w:color="auto"/>
              <w:left w:val="single" w:sz="4" w:space="0" w:color="auto"/>
              <w:bottom w:val="single" w:sz="4" w:space="0" w:color="auto"/>
              <w:right w:val="single" w:sz="4" w:space="0" w:color="auto"/>
            </w:tcBorders>
            <w:hideMark/>
          </w:tcPr>
          <w:p w14:paraId="66A316D4"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19AF9F41" w14:textId="77777777" w:rsidR="004C7A8B" w:rsidRDefault="004C7A8B" w:rsidP="00AE663F">
            <w:pPr>
              <w:jc w:val="center"/>
              <w:rPr>
                <w:lang w:val="fr-CA"/>
              </w:rPr>
            </w:pPr>
            <w:r>
              <w:rPr>
                <w:lang w:val="fr-CA"/>
              </w:rPr>
              <w:t>Passif</w:t>
            </w:r>
          </w:p>
        </w:tc>
        <w:tc>
          <w:tcPr>
            <w:tcW w:w="965" w:type="dxa"/>
            <w:tcBorders>
              <w:top w:val="single" w:sz="4" w:space="0" w:color="auto"/>
              <w:left w:val="single" w:sz="4" w:space="0" w:color="auto"/>
              <w:bottom w:val="single" w:sz="4" w:space="0" w:color="auto"/>
              <w:right w:val="single" w:sz="4" w:space="0" w:color="auto"/>
            </w:tcBorders>
            <w:hideMark/>
          </w:tcPr>
          <w:p w14:paraId="017D4B19"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3EB6A053" w14:textId="77777777" w:rsidR="004C7A8B" w:rsidRDefault="004C7A8B" w:rsidP="00AE663F">
            <w:pPr>
              <w:jc w:val="center"/>
              <w:rPr>
                <w:lang w:val="fr-CA"/>
              </w:rPr>
            </w:pPr>
            <w:r>
              <w:rPr>
                <w:lang w:val="fr-CA"/>
              </w:rPr>
              <w:t>Passif</w:t>
            </w:r>
          </w:p>
        </w:tc>
        <w:tc>
          <w:tcPr>
            <w:tcW w:w="1089" w:type="dxa"/>
            <w:tcBorders>
              <w:top w:val="single" w:sz="4" w:space="0" w:color="auto"/>
              <w:left w:val="single" w:sz="4" w:space="0" w:color="auto"/>
              <w:bottom w:val="single" w:sz="4" w:space="0" w:color="auto"/>
              <w:right w:val="single" w:sz="4" w:space="0" w:color="auto"/>
            </w:tcBorders>
          </w:tcPr>
          <w:p w14:paraId="7F316A5D" w14:textId="77777777" w:rsidR="004C7A8B" w:rsidRDefault="004C7A8B" w:rsidP="00AE663F">
            <w:pPr>
              <w:jc w:val="center"/>
              <w:rPr>
                <w:lang w:val="fr-CA"/>
              </w:rPr>
            </w:pPr>
          </w:p>
        </w:tc>
      </w:tr>
      <w:tr w:rsidR="00CA68C6" w14:paraId="127C0BB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627B28F8" w14:textId="77777777" w:rsidR="00CA68C6" w:rsidRDefault="00CA68C6" w:rsidP="00CA68C6">
            <w:pPr>
              <w:rPr>
                <w:lang w:val="fr-CA"/>
              </w:rPr>
            </w:pPr>
            <w:r>
              <w:rPr>
                <w:lang w:val="fr-CA"/>
              </w:rPr>
              <w:t>Flexion</w:t>
            </w:r>
          </w:p>
        </w:tc>
        <w:tc>
          <w:tcPr>
            <w:tcW w:w="965" w:type="dxa"/>
            <w:tcBorders>
              <w:top w:val="single" w:sz="4" w:space="0" w:color="auto"/>
              <w:left w:val="single" w:sz="4" w:space="0" w:color="auto"/>
              <w:bottom w:val="single" w:sz="4" w:space="0" w:color="auto"/>
              <w:right w:val="single" w:sz="4" w:space="0" w:color="auto"/>
            </w:tcBorders>
          </w:tcPr>
          <w:p w14:paraId="29DF97D9" w14:textId="7CE6F649" w:rsidR="00CA68C6" w:rsidRDefault="00101841" w:rsidP="00CA68C6">
            <w:pPr>
              <w:jc w:val="center"/>
              <w:rPr>
                <w:lang w:val="fr-CA"/>
              </w:rPr>
            </w:pPr>
            <w:r>
              <w:rPr>
                <w:lang w:val="fr-CA"/>
              </w:rPr>
              <w:t>6</w:t>
            </w:r>
            <w:r w:rsidR="00CA68C6">
              <w:rPr>
                <w:lang w:val="fr-CA"/>
              </w:rPr>
              <w:t>0</w:t>
            </w:r>
          </w:p>
        </w:tc>
        <w:tc>
          <w:tcPr>
            <w:tcW w:w="965" w:type="dxa"/>
            <w:tcBorders>
              <w:top w:val="single" w:sz="4" w:space="0" w:color="auto"/>
              <w:left w:val="single" w:sz="4" w:space="0" w:color="auto"/>
              <w:bottom w:val="single" w:sz="4" w:space="0" w:color="auto"/>
              <w:right w:val="single" w:sz="4" w:space="0" w:color="auto"/>
            </w:tcBorders>
          </w:tcPr>
          <w:p w14:paraId="01D12CF0" w14:textId="7D8A1333" w:rsidR="00101841" w:rsidRDefault="00101841" w:rsidP="00101841">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50B5A324" w14:textId="5473F26B" w:rsidR="00CA68C6" w:rsidRDefault="00F6741D" w:rsidP="00CA68C6">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63407F82" w14:textId="5573ED85" w:rsidR="00CA68C6" w:rsidRDefault="00F6741D"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3C68907E" w14:textId="77777777" w:rsidR="00CA68C6" w:rsidRDefault="00CA68C6" w:rsidP="00CA68C6">
            <w:pPr>
              <w:jc w:val="center"/>
              <w:rPr>
                <w:lang w:val="fr-CA"/>
              </w:rPr>
            </w:pPr>
            <w:r>
              <w:rPr>
                <w:lang w:val="fr-CA"/>
              </w:rPr>
              <w:t>70</w:t>
            </w:r>
            <w:r>
              <w:rPr>
                <w:vertAlign w:val="superscript"/>
                <w:lang w:val="fr-CA"/>
              </w:rPr>
              <w:t>o</w:t>
            </w:r>
          </w:p>
        </w:tc>
      </w:tr>
      <w:tr w:rsidR="00CA68C6" w14:paraId="64424135"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D93794" w14:textId="77777777" w:rsidR="00CA68C6" w:rsidRDefault="00CA68C6" w:rsidP="00CA68C6">
            <w:pPr>
              <w:rPr>
                <w:lang w:val="fr-CA"/>
              </w:rPr>
            </w:pPr>
            <w:r>
              <w:rPr>
                <w:lang w:val="fr-CA"/>
              </w:rPr>
              <w:t>Extension</w:t>
            </w:r>
          </w:p>
        </w:tc>
        <w:tc>
          <w:tcPr>
            <w:tcW w:w="965" w:type="dxa"/>
            <w:tcBorders>
              <w:top w:val="single" w:sz="4" w:space="0" w:color="auto"/>
              <w:left w:val="single" w:sz="4" w:space="0" w:color="auto"/>
              <w:bottom w:val="single" w:sz="4" w:space="0" w:color="auto"/>
              <w:right w:val="single" w:sz="4" w:space="0" w:color="auto"/>
            </w:tcBorders>
          </w:tcPr>
          <w:p w14:paraId="1735FE09" w14:textId="4AE3210E" w:rsidR="00CA68C6" w:rsidRDefault="00101841" w:rsidP="00CA68C6">
            <w:pPr>
              <w:jc w:val="center"/>
              <w:rPr>
                <w:lang w:val="fr-CA"/>
              </w:rPr>
            </w:pPr>
            <w:r>
              <w:rPr>
                <w:lang w:val="fr-CA"/>
              </w:rPr>
              <w:t>35</w:t>
            </w:r>
          </w:p>
        </w:tc>
        <w:tc>
          <w:tcPr>
            <w:tcW w:w="965" w:type="dxa"/>
            <w:tcBorders>
              <w:top w:val="single" w:sz="4" w:space="0" w:color="auto"/>
              <w:left w:val="single" w:sz="4" w:space="0" w:color="auto"/>
              <w:bottom w:val="single" w:sz="4" w:space="0" w:color="auto"/>
              <w:right w:val="single" w:sz="4" w:space="0" w:color="auto"/>
            </w:tcBorders>
          </w:tcPr>
          <w:p w14:paraId="0D5F6DDF" w14:textId="4B13B639" w:rsidR="00CA68C6" w:rsidRDefault="00101841" w:rsidP="00CA68C6">
            <w:pPr>
              <w:jc w:val="center"/>
              <w:rPr>
                <w:lang w:val="fr-CA"/>
              </w:rPr>
            </w:pPr>
            <w:r>
              <w:rPr>
                <w:lang w:val="fr-CA"/>
              </w:rPr>
              <w:t>45</w:t>
            </w:r>
          </w:p>
        </w:tc>
        <w:tc>
          <w:tcPr>
            <w:tcW w:w="965" w:type="dxa"/>
            <w:tcBorders>
              <w:top w:val="single" w:sz="4" w:space="0" w:color="auto"/>
              <w:left w:val="single" w:sz="4" w:space="0" w:color="auto"/>
              <w:bottom w:val="single" w:sz="4" w:space="0" w:color="auto"/>
              <w:right w:val="single" w:sz="4" w:space="0" w:color="auto"/>
            </w:tcBorders>
          </w:tcPr>
          <w:p w14:paraId="2106CC3F" w14:textId="50CC154B" w:rsidR="00CA68C6" w:rsidRDefault="00F6741D" w:rsidP="00CA68C6">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1CD64443" w14:textId="59A56DBE" w:rsidR="00CA68C6" w:rsidRDefault="00F6741D"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3057ABB" w14:textId="77777777" w:rsidR="00CA68C6" w:rsidRDefault="00CA68C6" w:rsidP="00CA68C6">
            <w:pPr>
              <w:jc w:val="center"/>
              <w:rPr>
                <w:lang w:val="fr-CA"/>
              </w:rPr>
            </w:pPr>
            <w:r>
              <w:rPr>
                <w:lang w:val="fr-CA"/>
              </w:rPr>
              <w:t>60</w:t>
            </w:r>
            <w:r>
              <w:rPr>
                <w:vertAlign w:val="superscript"/>
                <w:lang w:val="fr-CA"/>
              </w:rPr>
              <w:t>o</w:t>
            </w:r>
          </w:p>
        </w:tc>
      </w:tr>
      <w:tr w:rsidR="00CA68C6" w14:paraId="6E9DECB2"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5CCC6FF5" w14:textId="77777777" w:rsidR="00CA68C6" w:rsidRDefault="00CA68C6" w:rsidP="00CA68C6">
            <w:pPr>
              <w:rPr>
                <w:lang w:val="fr-CA"/>
              </w:rPr>
            </w:pPr>
            <w:r>
              <w:rPr>
                <w:lang w:val="fr-CA"/>
              </w:rPr>
              <w:t>Déviation Cubitale</w:t>
            </w:r>
          </w:p>
        </w:tc>
        <w:tc>
          <w:tcPr>
            <w:tcW w:w="965" w:type="dxa"/>
            <w:tcBorders>
              <w:top w:val="single" w:sz="4" w:space="0" w:color="auto"/>
              <w:left w:val="single" w:sz="4" w:space="0" w:color="auto"/>
              <w:bottom w:val="single" w:sz="4" w:space="0" w:color="auto"/>
              <w:right w:val="single" w:sz="4" w:space="0" w:color="auto"/>
            </w:tcBorders>
          </w:tcPr>
          <w:p w14:paraId="29F004D0" w14:textId="32B5E4B7" w:rsidR="00CA68C6" w:rsidRDefault="00CA68C6" w:rsidP="00CA68C6">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77F56E3C" w14:textId="07141A06"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1D92E95D" w14:textId="570022BC" w:rsidR="00CA68C6" w:rsidRDefault="007456AA" w:rsidP="00CA68C6">
            <w:pPr>
              <w:jc w:val="center"/>
              <w:rPr>
                <w:lang w:val="fr-CA"/>
              </w:rPr>
            </w:pPr>
            <w:r>
              <w:rPr>
                <w:lang w:val="fr-CA"/>
              </w:rPr>
              <w:t>10</w:t>
            </w:r>
          </w:p>
        </w:tc>
        <w:tc>
          <w:tcPr>
            <w:tcW w:w="965" w:type="dxa"/>
            <w:tcBorders>
              <w:top w:val="single" w:sz="4" w:space="0" w:color="auto"/>
              <w:left w:val="single" w:sz="4" w:space="0" w:color="auto"/>
              <w:bottom w:val="single" w:sz="4" w:space="0" w:color="auto"/>
              <w:right w:val="single" w:sz="4" w:space="0" w:color="auto"/>
            </w:tcBorders>
          </w:tcPr>
          <w:p w14:paraId="280F481D" w14:textId="13A6EC45"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D4E4445" w14:textId="77777777" w:rsidR="00CA68C6" w:rsidRDefault="00CA68C6" w:rsidP="00CA68C6">
            <w:pPr>
              <w:jc w:val="center"/>
              <w:rPr>
                <w:lang w:val="fr-CA"/>
              </w:rPr>
            </w:pPr>
            <w:r>
              <w:rPr>
                <w:lang w:val="fr-CA"/>
              </w:rPr>
              <w:t>30</w:t>
            </w:r>
            <w:r>
              <w:rPr>
                <w:vertAlign w:val="superscript"/>
                <w:lang w:val="fr-CA"/>
              </w:rPr>
              <w:t>o</w:t>
            </w:r>
          </w:p>
        </w:tc>
      </w:tr>
      <w:tr w:rsidR="00CA68C6" w14:paraId="0460CF8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8E5C94" w14:textId="77777777" w:rsidR="00CA68C6" w:rsidRDefault="00CA68C6" w:rsidP="00CA68C6">
            <w:pPr>
              <w:rPr>
                <w:lang w:val="fr-CA"/>
              </w:rPr>
            </w:pPr>
            <w:r>
              <w:rPr>
                <w:lang w:val="fr-CA"/>
              </w:rPr>
              <w:t>Déviation radiale</w:t>
            </w:r>
          </w:p>
        </w:tc>
        <w:tc>
          <w:tcPr>
            <w:tcW w:w="965" w:type="dxa"/>
            <w:tcBorders>
              <w:top w:val="single" w:sz="4" w:space="0" w:color="auto"/>
              <w:left w:val="single" w:sz="4" w:space="0" w:color="auto"/>
              <w:bottom w:val="single" w:sz="4" w:space="0" w:color="auto"/>
              <w:right w:val="single" w:sz="4" w:space="0" w:color="auto"/>
            </w:tcBorders>
          </w:tcPr>
          <w:p w14:paraId="5F82739A" w14:textId="402019B2" w:rsidR="00CA68C6" w:rsidRDefault="00CA68C6" w:rsidP="00CA68C6">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99D2FB" w14:textId="2A868E64"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6A3FC092" w14:textId="22A0B783" w:rsidR="00CA68C6" w:rsidRDefault="007456AA" w:rsidP="00CA68C6">
            <w:pPr>
              <w:jc w:val="center"/>
              <w:rPr>
                <w:lang w:val="fr-CA"/>
              </w:rPr>
            </w:pPr>
            <w:r>
              <w:rPr>
                <w:lang w:val="fr-CA"/>
              </w:rPr>
              <w:t>15</w:t>
            </w:r>
          </w:p>
        </w:tc>
        <w:tc>
          <w:tcPr>
            <w:tcW w:w="965" w:type="dxa"/>
            <w:tcBorders>
              <w:top w:val="single" w:sz="4" w:space="0" w:color="auto"/>
              <w:left w:val="single" w:sz="4" w:space="0" w:color="auto"/>
              <w:bottom w:val="single" w:sz="4" w:space="0" w:color="auto"/>
              <w:right w:val="single" w:sz="4" w:space="0" w:color="auto"/>
            </w:tcBorders>
          </w:tcPr>
          <w:p w14:paraId="2ACB95A1" w14:textId="1F77EF71"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5F380D3D" w14:textId="77777777" w:rsidR="00CA68C6" w:rsidRDefault="00CA68C6" w:rsidP="00CA68C6">
            <w:pPr>
              <w:jc w:val="center"/>
              <w:rPr>
                <w:lang w:val="fr-CA"/>
              </w:rPr>
            </w:pPr>
            <w:r>
              <w:rPr>
                <w:lang w:val="fr-CA"/>
              </w:rPr>
              <w:t>20</w:t>
            </w:r>
            <w:r>
              <w:rPr>
                <w:vertAlign w:val="superscript"/>
                <w:lang w:val="fr-CA"/>
              </w:rPr>
              <w:t>o</w:t>
            </w:r>
          </w:p>
        </w:tc>
      </w:tr>
    </w:tbl>
    <w:p w14:paraId="11054263" w14:textId="77777777" w:rsidR="004C7A8B" w:rsidRDefault="004C7A8B" w:rsidP="004C7A8B">
      <w:pPr>
        <w:ind w:left="709"/>
        <w:rPr>
          <w:lang w:val="fr-CA"/>
        </w:rPr>
      </w:pPr>
      <w:r>
        <w:rPr>
          <w:lang w:val="fr-CA"/>
        </w:rPr>
        <w:tab/>
      </w:r>
      <w:r>
        <w:rPr>
          <w:lang w:val="fr-CA"/>
        </w:rPr>
        <w:tab/>
      </w:r>
    </w:p>
    <w:p w14:paraId="720D67A7" w14:textId="77777777" w:rsidR="00CA68C6" w:rsidRDefault="004C7A8B" w:rsidP="004C7A8B">
      <w:pPr>
        <w:ind w:left="709"/>
        <w:rPr>
          <w:lang w:val="fr-CA"/>
        </w:rPr>
      </w:pPr>
      <w:r>
        <w:rPr>
          <w:lang w:val="fr-CA"/>
        </w:rPr>
        <w:t>La mobilité digital</w:t>
      </w:r>
      <w:r w:rsidR="00CA68C6">
        <w:rPr>
          <w:lang w:val="fr-CA"/>
        </w:rPr>
        <w:t xml:space="preserve">e : </w:t>
      </w:r>
    </w:p>
    <w:p w14:paraId="068340E9" w14:textId="4EAE01C0" w:rsidR="004C7A8B" w:rsidRDefault="00101841" w:rsidP="007456AA">
      <w:pPr>
        <w:ind w:left="1800"/>
        <w:rPr>
          <w:lang w:val="fr-CA"/>
        </w:rPr>
      </w:pPr>
      <w:r>
        <w:rPr>
          <w:lang w:val="fr-CA"/>
        </w:rPr>
        <w:t>Diminution de la flexion au niveau des MCP de D2 et D3 et diminution de la flexion des IPD au niveau de D2 à D5. Le reste d</w:t>
      </w:r>
      <w:r w:rsidR="00BA7B41">
        <w:rPr>
          <w:lang w:val="fr-CA"/>
        </w:rPr>
        <w:t>es amplitudes articulaire</w:t>
      </w:r>
      <w:r w:rsidR="00F6741D">
        <w:rPr>
          <w:lang w:val="fr-CA"/>
        </w:rPr>
        <w:t>s</w:t>
      </w:r>
      <w:r w:rsidR="00BA7B41">
        <w:rPr>
          <w:lang w:val="fr-CA"/>
        </w:rPr>
        <w:t xml:space="preserve"> des doigts sont dans la limite de la normale.</w:t>
      </w:r>
    </w:p>
    <w:p w14:paraId="284FEBDF" w14:textId="77777777" w:rsidR="00CA68C6" w:rsidRDefault="00CA68C6" w:rsidP="004C7A8B">
      <w:pPr>
        <w:ind w:left="709"/>
        <w:rPr>
          <w:lang w:val="fr-CA"/>
        </w:rPr>
      </w:pPr>
    </w:p>
    <w:tbl>
      <w:tblPr>
        <w:tblStyle w:val="TableGrid"/>
        <w:tblW w:w="0" w:type="auto"/>
        <w:tblInd w:w="1800" w:type="dxa"/>
        <w:tblLook w:val="04A0" w:firstRow="1" w:lastRow="0" w:firstColumn="1" w:lastColumn="0" w:noHBand="0" w:noVBand="1"/>
      </w:tblPr>
      <w:tblGrid>
        <w:gridCol w:w="3918"/>
        <w:gridCol w:w="3632"/>
      </w:tblGrid>
      <w:tr w:rsidR="004C7A8B" w:rsidRPr="00DE0C93" w14:paraId="4DE8D669" w14:textId="77777777" w:rsidTr="00AE663F">
        <w:tc>
          <w:tcPr>
            <w:tcW w:w="7550" w:type="dxa"/>
            <w:gridSpan w:val="2"/>
            <w:tcBorders>
              <w:top w:val="single" w:sz="4" w:space="0" w:color="auto"/>
              <w:left w:val="single" w:sz="4" w:space="0" w:color="auto"/>
              <w:bottom w:val="single" w:sz="4" w:space="0" w:color="auto"/>
              <w:right w:val="single" w:sz="4" w:space="0" w:color="auto"/>
            </w:tcBorders>
            <w:hideMark/>
          </w:tcPr>
          <w:p w14:paraId="745DCF5B" w14:textId="77777777" w:rsidR="004C7A8B" w:rsidRDefault="004C7A8B" w:rsidP="00AE663F">
            <w:pPr>
              <w:jc w:val="center"/>
              <w:rPr>
                <w:b/>
                <w:bCs/>
                <w:lang w:val="fr-CA"/>
              </w:rPr>
            </w:pPr>
            <w:r>
              <w:rPr>
                <w:b/>
                <w:bCs/>
                <w:lang w:val="fr-CA"/>
              </w:rPr>
              <w:t xml:space="preserve">Cote de </w:t>
            </w:r>
            <w:proofErr w:type="spellStart"/>
            <w:r>
              <w:rPr>
                <w:b/>
                <w:bCs/>
                <w:lang w:val="fr-CA"/>
              </w:rPr>
              <w:t>Kapanji</w:t>
            </w:r>
            <w:proofErr w:type="spellEnd"/>
            <w:r>
              <w:rPr>
                <w:b/>
                <w:bCs/>
                <w:lang w:val="fr-CA"/>
              </w:rPr>
              <w:t xml:space="preserve"> d’opposition des pouces</w:t>
            </w:r>
          </w:p>
        </w:tc>
      </w:tr>
      <w:tr w:rsidR="004C7A8B" w14:paraId="7535CD3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787659D3" w14:textId="77777777" w:rsidR="004C7A8B" w:rsidRDefault="004C7A8B" w:rsidP="00AE663F">
            <w:pPr>
              <w:rPr>
                <w:lang w:val="fr-CA"/>
              </w:rPr>
            </w:pPr>
            <w:r>
              <w:rPr>
                <w:lang w:val="fr-CA"/>
              </w:rPr>
              <w:t>Droite</w:t>
            </w:r>
          </w:p>
        </w:tc>
        <w:tc>
          <w:tcPr>
            <w:tcW w:w="3632" w:type="dxa"/>
            <w:tcBorders>
              <w:top w:val="single" w:sz="4" w:space="0" w:color="auto"/>
              <w:left w:val="single" w:sz="4" w:space="0" w:color="auto"/>
              <w:bottom w:val="single" w:sz="4" w:space="0" w:color="auto"/>
              <w:right w:val="single" w:sz="4" w:space="0" w:color="auto"/>
            </w:tcBorders>
            <w:hideMark/>
          </w:tcPr>
          <w:p w14:paraId="6F60F221" w14:textId="0D559833" w:rsidR="004C7A8B" w:rsidRDefault="00CA68C6" w:rsidP="00CA68C6">
            <w:pPr>
              <w:jc w:val="center"/>
              <w:rPr>
                <w:lang w:val="fr-CA"/>
              </w:rPr>
            </w:pPr>
            <w:r>
              <w:rPr>
                <w:lang w:val="fr-CA"/>
              </w:rPr>
              <w:t>10/10</w:t>
            </w:r>
          </w:p>
        </w:tc>
      </w:tr>
      <w:tr w:rsidR="004C7A8B" w14:paraId="574E71C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2C0E2F6A" w14:textId="77777777" w:rsidR="004C7A8B" w:rsidRDefault="004C7A8B" w:rsidP="00AE663F">
            <w:pPr>
              <w:rPr>
                <w:lang w:val="fr-CA"/>
              </w:rPr>
            </w:pPr>
            <w:r>
              <w:rPr>
                <w:lang w:val="fr-CA"/>
              </w:rPr>
              <w:t>Gauche</w:t>
            </w:r>
          </w:p>
        </w:tc>
        <w:tc>
          <w:tcPr>
            <w:tcW w:w="3632" w:type="dxa"/>
            <w:tcBorders>
              <w:top w:val="single" w:sz="4" w:space="0" w:color="auto"/>
              <w:left w:val="single" w:sz="4" w:space="0" w:color="auto"/>
              <w:bottom w:val="single" w:sz="4" w:space="0" w:color="auto"/>
              <w:right w:val="single" w:sz="4" w:space="0" w:color="auto"/>
            </w:tcBorders>
            <w:hideMark/>
          </w:tcPr>
          <w:p w14:paraId="373DC229" w14:textId="56EF938A" w:rsidR="004C7A8B" w:rsidRDefault="00CA68C6" w:rsidP="00CA68C6">
            <w:pPr>
              <w:jc w:val="center"/>
              <w:rPr>
                <w:lang w:val="fr-CA"/>
              </w:rPr>
            </w:pPr>
            <w:r>
              <w:rPr>
                <w:lang w:val="fr-CA"/>
              </w:rPr>
              <w:t>10/10</w:t>
            </w:r>
          </w:p>
        </w:tc>
      </w:tr>
    </w:tbl>
    <w:p w14:paraId="3977533F" w14:textId="77777777" w:rsidR="00BA7B41" w:rsidRDefault="00BA7B41" w:rsidP="004C7A8B">
      <w:pPr>
        <w:ind w:left="1429" w:firstLine="11"/>
        <w:rPr>
          <w:b/>
          <w:bCs/>
          <w:lang w:val="fr-CA"/>
        </w:rPr>
      </w:pPr>
    </w:p>
    <w:p w14:paraId="452AE966" w14:textId="77777777" w:rsidR="006174F6" w:rsidRDefault="006174F6" w:rsidP="004C7A8B">
      <w:pPr>
        <w:ind w:left="1429" w:firstLine="11"/>
        <w:rPr>
          <w:b/>
          <w:bCs/>
          <w:lang w:val="fr-CA"/>
        </w:rPr>
      </w:pPr>
    </w:p>
    <w:p w14:paraId="73942018" w14:textId="77777777" w:rsidR="006174F6" w:rsidRDefault="006174F6" w:rsidP="004C7A8B">
      <w:pPr>
        <w:ind w:left="1429" w:firstLine="11"/>
        <w:rPr>
          <w:b/>
          <w:bCs/>
          <w:lang w:val="fr-CA"/>
        </w:rPr>
      </w:pPr>
    </w:p>
    <w:p w14:paraId="627ADE7B" w14:textId="77777777" w:rsidR="006174F6" w:rsidRDefault="006174F6" w:rsidP="004C7A8B">
      <w:pPr>
        <w:ind w:left="1429" w:firstLine="11"/>
        <w:rPr>
          <w:b/>
          <w:bCs/>
          <w:lang w:val="fr-CA"/>
        </w:rPr>
      </w:pPr>
    </w:p>
    <w:p w14:paraId="47DC5633" w14:textId="77777777" w:rsidR="006174F6" w:rsidRDefault="006174F6" w:rsidP="004C7A8B">
      <w:pPr>
        <w:ind w:left="1429" w:firstLine="11"/>
        <w:rPr>
          <w:b/>
          <w:bCs/>
          <w:lang w:val="fr-CA"/>
        </w:rPr>
      </w:pPr>
    </w:p>
    <w:p w14:paraId="3F760009" w14:textId="77777777" w:rsidR="006174F6" w:rsidRDefault="006174F6" w:rsidP="004C7A8B">
      <w:pPr>
        <w:ind w:left="1429" w:firstLine="11"/>
        <w:rPr>
          <w:b/>
          <w:bCs/>
          <w:lang w:val="fr-CA"/>
        </w:rPr>
      </w:pPr>
    </w:p>
    <w:p w14:paraId="79E22854" w14:textId="77777777" w:rsidR="006174F6" w:rsidRDefault="006174F6" w:rsidP="004C7A8B">
      <w:pPr>
        <w:ind w:left="1429" w:firstLine="11"/>
        <w:rPr>
          <w:b/>
          <w:bCs/>
          <w:lang w:val="fr-CA"/>
        </w:rPr>
      </w:pPr>
    </w:p>
    <w:p w14:paraId="3ED4ACFE" w14:textId="77777777" w:rsidR="006174F6" w:rsidRDefault="006174F6" w:rsidP="004C7A8B">
      <w:pPr>
        <w:ind w:left="1429" w:firstLine="11"/>
        <w:rPr>
          <w:b/>
          <w:bCs/>
          <w:lang w:val="fr-CA"/>
        </w:rPr>
      </w:pPr>
    </w:p>
    <w:p w14:paraId="35CD8905" w14:textId="77777777" w:rsidR="006174F6" w:rsidRDefault="006174F6" w:rsidP="004C7A8B">
      <w:pPr>
        <w:ind w:left="1429" w:firstLine="11"/>
        <w:rPr>
          <w:b/>
          <w:bCs/>
          <w:lang w:val="fr-CA"/>
        </w:rPr>
      </w:pPr>
    </w:p>
    <w:p w14:paraId="270D27CF" w14:textId="77777777" w:rsidR="006174F6" w:rsidRDefault="006174F6" w:rsidP="004C7A8B">
      <w:pPr>
        <w:ind w:left="1429" w:firstLine="11"/>
        <w:rPr>
          <w:b/>
          <w:bCs/>
          <w:lang w:val="fr-CA"/>
        </w:rPr>
      </w:pPr>
    </w:p>
    <w:p w14:paraId="72B8D003" w14:textId="77777777" w:rsidR="006174F6" w:rsidRDefault="006174F6" w:rsidP="004C7A8B">
      <w:pPr>
        <w:ind w:left="1429" w:firstLine="11"/>
        <w:rPr>
          <w:b/>
          <w:bCs/>
          <w:lang w:val="fr-CA"/>
        </w:rPr>
      </w:pPr>
    </w:p>
    <w:p w14:paraId="21C6B0DC" w14:textId="77777777" w:rsidR="006174F6" w:rsidRDefault="006174F6" w:rsidP="004C7A8B">
      <w:pPr>
        <w:ind w:left="1429" w:firstLine="11"/>
        <w:rPr>
          <w:b/>
          <w:bCs/>
          <w:lang w:val="fr-CA"/>
        </w:rPr>
      </w:pPr>
    </w:p>
    <w:p w14:paraId="79435469" w14:textId="08442620" w:rsidR="004C7A8B" w:rsidRDefault="004C7A8B" w:rsidP="004C7A8B">
      <w:pPr>
        <w:ind w:left="1429" w:firstLine="11"/>
        <w:rPr>
          <w:b/>
          <w:bCs/>
          <w:lang w:val="fr-CA"/>
        </w:rPr>
      </w:pPr>
      <w:r>
        <w:rPr>
          <w:b/>
          <w:bCs/>
          <w:lang w:val="fr-CA"/>
        </w:rPr>
        <w:lastRenderedPageBreak/>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3C6DDF97"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67B055E9" w14:textId="77777777" w:rsidR="004C7A8B" w:rsidRDefault="004C7A8B" w:rsidP="00AE663F">
            <w:pPr>
              <w:rPr>
                <w:lang w:val="fr-CA"/>
              </w:rPr>
            </w:pPr>
            <w:proofErr w:type="spellStart"/>
            <w:r>
              <w:rPr>
                <w:lang w:val="fr-CA"/>
              </w:rPr>
              <w:t>Finkelstein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72DCBDE8"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196E6D90" w14:textId="77777777" w:rsidR="004C7A8B" w:rsidRDefault="004C7A8B" w:rsidP="00AE663F">
            <w:pPr>
              <w:jc w:val="center"/>
              <w:rPr>
                <w:lang w:val="fr-CA"/>
              </w:rPr>
            </w:pPr>
            <w:proofErr w:type="spellStart"/>
            <w:r>
              <w:rPr>
                <w:lang w:val="fr-CA"/>
              </w:rPr>
              <w:t>Neg</w:t>
            </w:r>
            <w:proofErr w:type="spellEnd"/>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212C9E84" w:rsidR="004C7A8B" w:rsidRDefault="00101841" w:rsidP="00AE663F">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r w:rsidR="004C7A8B" w14:paraId="1E837E48"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46E16609" w14:textId="77777777" w:rsidR="004C7A8B" w:rsidRDefault="004C7A8B" w:rsidP="00AE663F">
            <w:pPr>
              <w:rPr>
                <w:lang w:val="fr-CA"/>
              </w:rPr>
            </w:pPr>
            <w:proofErr w:type="spellStart"/>
            <w:r>
              <w:rPr>
                <w:lang w:val="fr-CA"/>
              </w:rPr>
              <w:t>Phalen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50143B5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33354ACE" w14:textId="77777777" w:rsidR="004C7A8B" w:rsidRDefault="004C7A8B" w:rsidP="00AE663F">
            <w:pPr>
              <w:jc w:val="center"/>
              <w:rPr>
                <w:lang w:val="fr-CA"/>
              </w:rPr>
            </w:pPr>
            <w:proofErr w:type="spellStart"/>
            <w:r>
              <w:rPr>
                <w:lang w:val="fr-CA"/>
              </w:rPr>
              <w:t>Neg</w:t>
            </w:r>
            <w:proofErr w:type="spellEnd"/>
          </w:p>
        </w:tc>
      </w:tr>
      <w:tr w:rsidR="004C7A8B" w14:paraId="1102582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35904189" w14:textId="77777777" w:rsidR="004C7A8B" w:rsidRDefault="004C7A8B" w:rsidP="00AE663F">
            <w:pPr>
              <w:rPr>
                <w:lang w:val="fr-CA"/>
              </w:rPr>
            </w:pPr>
            <w:proofErr w:type="spellStart"/>
            <w:r>
              <w:rPr>
                <w:lang w:val="fr-CA"/>
              </w:rPr>
              <w:t>Durkan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7A2EF324"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632AC21" w14:textId="77777777" w:rsidR="004C7A8B" w:rsidRDefault="004C7A8B" w:rsidP="00AE663F">
            <w:pPr>
              <w:jc w:val="center"/>
              <w:rPr>
                <w:lang w:val="fr-CA"/>
              </w:rPr>
            </w:pPr>
            <w:proofErr w:type="spellStart"/>
            <w:r>
              <w:rPr>
                <w:lang w:val="fr-CA"/>
              </w:rPr>
              <w:t>Neg</w:t>
            </w:r>
            <w:proofErr w:type="spellEnd"/>
          </w:p>
        </w:tc>
      </w:tr>
      <w:tr w:rsidR="004C7A8B" w14:paraId="5ADAF56C"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21FD0592" w14:textId="77777777" w:rsidR="004C7A8B" w:rsidRDefault="004C7A8B" w:rsidP="00AE663F">
            <w:pPr>
              <w:rPr>
                <w:lang w:val="fr-CA"/>
              </w:rPr>
            </w:pPr>
            <w:r>
              <w:rPr>
                <w:lang w:val="fr-CA"/>
              </w:rPr>
              <w:t>Froment</w:t>
            </w:r>
          </w:p>
        </w:tc>
        <w:tc>
          <w:tcPr>
            <w:tcW w:w="1508" w:type="dxa"/>
            <w:tcBorders>
              <w:top w:val="single" w:sz="4" w:space="0" w:color="auto"/>
              <w:left w:val="single" w:sz="4" w:space="0" w:color="auto"/>
              <w:bottom w:val="single" w:sz="4" w:space="0" w:color="auto"/>
              <w:right w:val="single" w:sz="4" w:space="0" w:color="auto"/>
            </w:tcBorders>
            <w:hideMark/>
          </w:tcPr>
          <w:p w14:paraId="02CB825E" w14:textId="17F12D83" w:rsidR="004C7A8B" w:rsidRDefault="004C7A8B" w:rsidP="00AE663F">
            <w:pPr>
              <w:jc w:val="center"/>
              <w:rPr>
                <w:lang w:val="fr-CA"/>
              </w:rPr>
            </w:pPr>
            <w:proofErr w:type="spellStart"/>
            <w:r>
              <w:rPr>
                <w:lang w:val="fr-CA"/>
              </w:rPr>
              <w:t>N</w:t>
            </w:r>
            <w:r w:rsidR="00F6741D">
              <w:rPr>
                <w:lang w:val="fr-CA"/>
              </w:rPr>
              <w:t>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5454F8D5" w14:textId="7C22F603" w:rsidR="004C7A8B" w:rsidRDefault="007456AA" w:rsidP="00AE663F">
            <w:pPr>
              <w:jc w:val="center"/>
              <w:rPr>
                <w:lang w:val="fr-CA"/>
              </w:rPr>
            </w:pPr>
            <w:proofErr w:type="spellStart"/>
            <w:r>
              <w:rPr>
                <w:lang w:val="fr-CA"/>
              </w:rPr>
              <w:t>N</w:t>
            </w:r>
            <w:r w:rsidR="00F6741D">
              <w:rPr>
                <w:lang w:val="fr-CA"/>
              </w:rPr>
              <w:t>eg</w:t>
            </w:r>
            <w:proofErr w:type="spellEnd"/>
          </w:p>
        </w:tc>
      </w:tr>
      <w:tr w:rsidR="004C7A8B" w14:paraId="30785BD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1D060C40" w14:textId="77777777" w:rsidR="004C7A8B" w:rsidRDefault="004C7A8B" w:rsidP="00AE663F">
            <w:pPr>
              <w:rPr>
                <w:lang w:val="fr-CA"/>
              </w:rPr>
            </w:pPr>
            <w:r>
              <w:rPr>
                <w:lang w:val="fr-CA"/>
              </w:rPr>
              <w:t>Ballottement</w:t>
            </w:r>
          </w:p>
        </w:tc>
        <w:tc>
          <w:tcPr>
            <w:tcW w:w="1508" w:type="dxa"/>
            <w:tcBorders>
              <w:top w:val="single" w:sz="4" w:space="0" w:color="auto"/>
              <w:left w:val="single" w:sz="4" w:space="0" w:color="auto"/>
              <w:bottom w:val="single" w:sz="4" w:space="0" w:color="auto"/>
              <w:right w:val="single" w:sz="4" w:space="0" w:color="auto"/>
            </w:tcBorders>
            <w:hideMark/>
          </w:tcPr>
          <w:p w14:paraId="0C10A8D4"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6297B9E" w14:textId="77777777" w:rsidR="004C7A8B" w:rsidRDefault="004C7A8B" w:rsidP="00AE663F">
            <w:pPr>
              <w:jc w:val="center"/>
              <w:rPr>
                <w:lang w:val="fr-CA"/>
              </w:rPr>
            </w:pPr>
            <w:proofErr w:type="spellStart"/>
            <w:r>
              <w:rPr>
                <w:lang w:val="fr-CA"/>
              </w:rPr>
              <w:t>Neg</w:t>
            </w:r>
            <w:proofErr w:type="spellEnd"/>
          </w:p>
        </w:tc>
      </w:tr>
      <w:tr w:rsidR="00101841" w14:paraId="59D8BD22"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58FD5941" w14:textId="1939B0A9" w:rsidR="00101841" w:rsidRDefault="00101841" w:rsidP="00AE663F">
            <w:pPr>
              <w:rPr>
                <w:lang w:val="fr-CA"/>
              </w:rPr>
            </w:pPr>
            <w:proofErr w:type="spellStart"/>
            <w:r>
              <w:rPr>
                <w:lang w:val="fr-CA"/>
              </w:rPr>
              <w:t>Watson’s</w:t>
            </w:r>
            <w:proofErr w:type="spellEnd"/>
            <w:r>
              <w:rPr>
                <w:lang w:val="fr-CA"/>
              </w:rPr>
              <w:t xml:space="preserve"> Test</w:t>
            </w:r>
          </w:p>
        </w:tc>
        <w:tc>
          <w:tcPr>
            <w:tcW w:w="1508" w:type="dxa"/>
            <w:tcBorders>
              <w:top w:val="single" w:sz="4" w:space="0" w:color="auto"/>
              <w:left w:val="single" w:sz="4" w:space="0" w:color="auto"/>
              <w:bottom w:val="single" w:sz="4" w:space="0" w:color="auto"/>
              <w:right w:val="single" w:sz="4" w:space="0" w:color="auto"/>
            </w:tcBorders>
          </w:tcPr>
          <w:p w14:paraId="0A55FD77" w14:textId="35787BC2" w:rsidR="00101841" w:rsidRDefault="00101841"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FE97275" w14:textId="50C66D25" w:rsidR="00101841" w:rsidRDefault="00101841" w:rsidP="00AE663F">
            <w:pPr>
              <w:jc w:val="center"/>
              <w:rPr>
                <w:lang w:val="fr-CA"/>
              </w:rPr>
            </w:pPr>
            <w:proofErr w:type="spellStart"/>
            <w:r>
              <w:rPr>
                <w:lang w:val="fr-CA"/>
              </w:rPr>
              <w:t>Neg</w:t>
            </w:r>
            <w:proofErr w:type="spellEnd"/>
          </w:p>
        </w:tc>
      </w:tr>
      <w:tr w:rsidR="00101841" w14:paraId="089E64BB"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3D342846" w14:textId="1C49EF84" w:rsidR="00101841" w:rsidRDefault="00101841" w:rsidP="00AE663F">
            <w:pPr>
              <w:rPr>
                <w:lang w:val="fr-CA"/>
              </w:rPr>
            </w:pPr>
            <w:r>
              <w:rPr>
                <w:lang w:val="fr-CA"/>
              </w:rPr>
              <w:t>Compression TFCC</w:t>
            </w:r>
          </w:p>
        </w:tc>
        <w:tc>
          <w:tcPr>
            <w:tcW w:w="1508" w:type="dxa"/>
            <w:tcBorders>
              <w:top w:val="single" w:sz="4" w:space="0" w:color="auto"/>
              <w:left w:val="single" w:sz="4" w:space="0" w:color="auto"/>
              <w:bottom w:val="single" w:sz="4" w:space="0" w:color="auto"/>
              <w:right w:val="single" w:sz="4" w:space="0" w:color="auto"/>
            </w:tcBorders>
          </w:tcPr>
          <w:p w14:paraId="14F9C832" w14:textId="4BE001CC" w:rsidR="00101841" w:rsidRDefault="00101841"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4D81D392" w14:textId="367B8BC7" w:rsidR="00101841" w:rsidRDefault="00101841" w:rsidP="00AE663F">
            <w:pPr>
              <w:jc w:val="center"/>
              <w:rPr>
                <w:lang w:val="fr-CA"/>
              </w:rPr>
            </w:pPr>
            <w:proofErr w:type="spellStart"/>
            <w:r>
              <w:rPr>
                <w:lang w:val="fr-CA"/>
              </w:rPr>
              <w:t>Neg</w:t>
            </w:r>
            <w:proofErr w:type="spellEnd"/>
          </w:p>
        </w:tc>
      </w:tr>
      <w:tr w:rsidR="00101841" w14:paraId="7B3CB8D4"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383B66A" w14:textId="13615D4F" w:rsidR="00101841" w:rsidRDefault="00101841" w:rsidP="00AE663F">
            <w:pPr>
              <w:rPr>
                <w:lang w:val="fr-CA"/>
              </w:rPr>
            </w:pPr>
            <w:r>
              <w:rPr>
                <w:lang w:val="fr-CA"/>
              </w:rPr>
              <w:t>Tension TFCC</w:t>
            </w:r>
          </w:p>
        </w:tc>
        <w:tc>
          <w:tcPr>
            <w:tcW w:w="1508" w:type="dxa"/>
            <w:tcBorders>
              <w:top w:val="single" w:sz="4" w:space="0" w:color="auto"/>
              <w:left w:val="single" w:sz="4" w:space="0" w:color="auto"/>
              <w:bottom w:val="single" w:sz="4" w:space="0" w:color="auto"/>
              <w:right w:val="single" w:sz="4" w:space="0" w:color="auto"/>
            </w:tcBorders>
          </w:tcPr>
          <w:p w14:paraId="0EF9BCD4" w14:textId="4DEBD176" w:rsidR="00101841" w:rsidRDefault="00101841"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DCDCCF6" w14:textId="0E438684" w:rsidR="00101841" w:rsidRDefault="00101841"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0ADBB0C1" w14:textId="77777777" w:rsidR="004C7A8B" w:rsidRDefault="004C7A8B" w:rsidP="004C7A8B">
      <w:pPr>
        <w:ind w:left="709"/>
        <w:rPr>
          <w:lang w:val="fr-CA"/>
        </w:rPr>
      </w:pPr>
    </w:p>
    <w:p w14:paraId="2918A279" w14:textId="77777777" w:rsidR="004C7A8B" w:rsidRDefault="004C7A8B" w:rsidP="004C7A8B">
      <w:pPr>
        <w:ind w:left="709"/>
        <w:rPr>
          <w:lang w:val="fr-CA"/>
        </w:rPr>
      </w:pPr>
    </w:p>
    <w:p w14:paraId="311DC4F0" w14:textId="77777777" w:rsidR="004C7A8B" w:rsidRDefault="004C7A8B" w:rsidP="004C7A8B">
      <w:pPr>
        <w:ind w:left="709"/>
        <w:rPr>
          <w:lang w:val="fr-CA"/>
        </w:rPr>
      </w:pPr>
    </w:p>
    <w:p w14:paraId="64651A73" w14:textId="77777777" w:rsidR="004C7A8B" w:rsidRDefault="004C7A8B" w:rsidP="004C7A8B">
      <w:pPr>
        <w:ind w:left="709"/>
        <w:rPr>
          <w:lang w:val="fr-CA"/>
        </w:rPr>
      </w:pPr>
    </w:p>
    <w:p w14:paraId="2BBBFE2A" w14:textId="77777777" w:rsidR="00101841" w:rsidRDefault="00101841" w:rsidP="004C7A8B">
      <w:pPr>
        <w:ind w:left="709"/>
        <w:rPr>
          <w:lang w:val="fr-CA"/>
        </w:rPr>
      </w:pPr>
    </w:p>
    <w:p w14:paraId="6A058260" w14:textId="77777777" w:rsidR="00101841" w:rsidRDefault="00101841" w:rsidP="004C7A8B">
      <w:pPr>
        <w:ind w:left="709"/>
        <w:rPr>
          <w:lang w:val="fr-CA"/>
        </w:rPr>
      </w:pPr>
    </w:p>
    <w:p w14:paraId="4EE2BDE4" w14:textId="77777777" w:rsidR="00101841" w:rsidRDefault="00101841" w:rsidP="004C7A8B">
      <w:pPr>
        <w:ind w:left="709"/>
        <w:rPr>
          <w:lang w:val="fr-CA"/>
        </w:rPr>
      </w:pPr>
    </w:p>
    <w:p w14:paraId="50D03F1B" w14:textId="77777777" w:rsidR="00101841" w:rsidRDefault="00101841" w:rsidP="004C7A8B">
      <w:pPr>
        <w:ind w:left="709"/>
        <w:rPr>
          <w:lang w:val="fr-CA"/>
        </w:rPr>
      </w:pPr>
    </w:p>
    <w:p w14:paraId="4821FCEC" w14:textId="77777777" w:rsidR="006174F6" w:rsidRDefault="006174F6" w:rsidP="004C7A8B">
      <w:pPr>
        <w:ind w:left="709"/>
        <w:rPr>
          <w:lang w:val="fr-CA"/>
        </w:rPr>
      </w:pPr>
    </w:p>
    <w:p w14:paraId="6393F8AA" w14:textId="77777777" w:rsidR="006174F6" w:rsidRDefault="006174F6" w:rsidP="004C7A8B">
      <w:pPr>
        <w:ind w:left="709"/>
        <w:rPr>
          <w:lang w:val="fr-CA"/>
        </w:rPr>
      </w:pPr>
    </w:p>
    <w:p w14:paraId="20C99A2D" w14:textId="77777777" w:rsidR="006174F6" w:rsidRDefault="006174F6" w:rsidP="004C7A8B">
      <w:pPr>
        <w:ind w:left="709"/>
        <w:rPr>
          <w:lang w:val="fr-CA"/>
        </w:rPr>
      </w:pPr>
    </w:p>
    <w:p w14:paraId="4F184629" w14:textId="77777777" w:rsidR="006174F6" w:rsidRDefault="006174F6" w:rsidP="004C7A8B">
      <w:pPr>
        <w:ind w:left="709"/>
        <w:rPr>
          <w:lang w:val="fr-CA"/>
        </w:rPr>
      </w:pPr>
    </w:p>
    <w:p w14:paraId="02A2B86C" w14:textId="77777777" w:rsidR="006174F6" w:rsidRDefault="006174F6" w:rsidP="004C7A8B">
      <w:pPr>
        <w:ind w:left="709"/>
        <w:rPr>
          <w:lang w:val="fr-CA"/>
        </w:rPr>
      </w:pPr>
    </w:p>
    <w:p w14:paraId="5CCBBA7C" w14:textId="3915C931" w:rsidR="000076D6" w:rsidRPr="003A7895" w:rsidRDefault="000076D6" w:rsidP="000076D6">
      <w:pPr>
        <w:ind w:left="709"/>
        <w:rPr>
          <w:b/>
          <w:bCs/>
          <w:lang w:val="fr-CA"/>
        </w:rPr>
      </w:pPr>
      <w:r w:rsidRPr="003A7895">
        <w:rPr>
          <w:b/>
          <w:bCs/>
          <w:lang w:val="fr-CA"/>
        </w:rPr>
        <w:t>Force préhension (kg)</w:t>
      </w:r>
      <w:r>
        <w:rPr>
          <w:b/>
          <w:bCs/>
          <w:lang w:val="fr-CA"/>
        </w:rPr>
        <w:t xml:space="preserve"> : </w:t>
      </w:r>
      <w:r w:rsidR="00101841">
        <w:rPr>
          <w:b/>
          <w:bCs/>
          <w:lang w:val="fr-CA"/>
        </w:rPr>
        <w:t>index-pouce</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1B412248" w:rsidR="000076D6" w:rsidRDefault="00101841" w:rsidP="009F5A46">
            <w:pPr>
              <w:jc w:val="center"/>
              <w:rPr>
                <w:lang w:val="fr-CA"/>
              </w:rPr>
            </w:pPr>
            <w:r>
              <w:rPr>
                <w:lang w:val="fr-CA"/>
              </w:rPr>
              <w:t>4.9</w:t>
            </w:r>
          </w:p>
        </w:tc>
        <w:tc>
          <w:tcPr>
            <w:tcW w:w="1506" w:type="dxa"/>
          </w:tcPr>
          <w:p w14:paraId="7F75B57C" w14:textId="5031F15A" w:rsidR="000076D6" w:rsidRDefault="00101841" w:rsidP="009F5A46">
            <w:pPr>
              <w:jc w:val="center"/>
              <w:rPr>
                <w:lang w:val="fr-CA"/>
              </w:rPr>
            </w:pPr>
            <w:r>
              <w:rPr>
                <w:lang w:val="fr-CA"/>
              </w:rPr>
              <w:t>5.7</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44328F3C" w:rsidR="000076D6" w:rsidRDefault="00101841" w:rsidP="009F5A46">
            <w:pPr>
              <w:jc w:val="center"/>
              <w:rPr>
                <w:lang w:val="fr-CA"/>
              </w:rPr>
            </w:pPr>
            <w:r>
              <w:rPr>
                <w:lang w:val="fr-CA"/>
              </w:rPr>
              <w:t>5.4</w:t>
            </w:r>
          </w:p>
        </w:tc>
        <w:tc>
          <w:tcPr>
            <w:tcW w:w="1506" w:type="dxa"/>
          </w:tcPr>
          <w:p w14:paraId="0F8B4103" w14:textId="296B0A5A" w:rsidR="000076D6" w:rsidRDefault="00101841" w:rsidP="009F5A46">
            <w:pPr>
              <w:jc w:val="center"/>
              <w:rPr>
                <w:lang w:val="fr-CA"/>
              </w:rPr>
            </w:pPr>
            <w:r>
              <w:rPr>
                <w:lang w:val="fr-CA"/>
              </w:rPr>
              <w:t>4.9</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39C52FE8" w14:textId="77777777"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77777777" w:rsidR="003D24FC" w:rsidRDefault="003D24FC" w:rsidP="009F5A46">
            <w:pPr>
              <w:jc w:val="center"/>
              <w:rPr>
                <w:lang w:val="fr-CA"/>
              </w:rPr>
            </w:pPr>
            <w:r>
              <w:rPr>
                <w:lang w:val="fr-CA"/>
              </w:rPr>
              <w:t>5/5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77777777" w:rsidR="003D24FC" w:rsidRDefault="003D24FC" w:rsidP="009F5A46">
            <w:pPr>
              <w:jc w:val="center"/>
              <w:rPr>
                <w:lang w:val="fr-CA"/>
              </w:rPr>
            </w:pPr>
            <w:r>
              <w:rPr>
                <w:lang w:val="fr-CA"/>
              </w:rPr>
              <w:t>5/5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77777777" w:rsidR="003D24FC" w:rsidRDefault="003D24FC" w:rsidP="009F5A46">
            <w:pPr>
              <w:jc w:val="center"/>
              <w:rPr>
                <w:lang w:val="fr-CA"/>
              </w:rPr>
            </w:pPr>
            <w:r>
              <w:rPr>
                <w:lang w:val="fr-CA"/>
              </w:rPr>
              <w:t>5/5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77777777" w:rsidR="003D24FC" w:rsidRDefault="003D24FC"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F5A46">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815" w:type="dxa"/>
          </w:tcPr>
          <w:p w14:paraId="7F41EEFA" w14:textId="77777777" w:rsidR="003D24FC" w:rsidRDefault="003D24FC" w:rsidP="009F5A46">
            <w:pPr>
              <w:jc w:val="center"/>
              <w:rPr>
                <w:lang w:val="fr-CA"/>
              </w:rPr>
            </w:pPr>
            <w:r>
              <w:rPr>
                <w:lang w:val="fr-CA"/>
              </w:rPr>
              <w:t>Gauche</w:t>
            </w:r>
          </w:p>
        </w:tc>
      </w:tr>
      <w:tr w:rsidR="003D24FC" w14:paraId="5FED48AE" w14:textId="77777777" w:rsidTr="009F5A46">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815" w:type="dxa"/>
          </w:tcPr>
          <w:p w14:paraId="178B8EAD" w14:textId="77777777" w:rsidR="003D24FC" w:rsidRDefault="003D24FC" w:rsidP="009F5A46">
            <w:pPr>
              <w:jc w:val="center"/>
              <w:rPr>
                <w:lang w:val="fr-CA"/>
              </w:rPr>
            </w:pPr>
            <w:r>
              <w:rPr>
                <w:lang w:val="fr-CA"/>
              </w:rPr>
              <w:t>2/2</w:t>
            </w:r>
          </w:p>
        </w:tc>
      </w:tr>
      <w:tr w:rsidR="003D24FC" w14:paraId="75A72AEF" w14:textId="77777777" w:rsidTr="009F5A46">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815" w:type="dxa"/>
          </w:tcPr>
          <w:p w14:paraId="5AB1E4E6" w14:textId="77777777" w:rsidR="003D24FC" w:rsidRDefault="003D24FC" w:rsidP="009F5A46">
            <w:pPr>
              <w:jc w:val="center"/>
              <w:rPr>
                <w:lang w:val="fr-CA"/>
              </w:rPr>
            </w:pPr>
            <w:r>
              <w:rPr>
                <w:lang w:val="fr-CA"/>
              </w:rPr>
              <w:t>2/2</w:t>
            </w:r>
          </w:p>
        </w:tc>
      </w:tr>
      <w:tr w:rsidR="003D24FC" w14:paraId="2F73BA76" w14:textId="77777777" w:rsidTr="009F5A46">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815" w:type="dxa"/>
          </w:tcPr>
          <w:p w14:paraId="39F60D94" w14:textId="77777777" w:rsidR="003D24FC" w:rsidRDefault="003D24FC" w:rsidP="009F5A46">
            <w:pPr>
              <w:jc w:val="center"/>
              <w:rPr>
                <w:lang w:val="fr-CA"/>
              </w:rPr>
            </w:pPr>
            <w:r>
              <w:rPr>
                <w:lang w:val="fr-CA"/>
              </w:rPr>
              <w:t>2/2</w:t>
            </w:r>
          </w:p>
        </w:tc>
      </w:tr>
      <w:tr w:rsidR="003D24FC" w14:paraId="39ADEE22" w14:textId="77777777" w:rsidTr="009F5A46">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815" w:type="dxa"/>
          </w:tcPr>
          <w:p w14:paraId="27386601" w14:textId="77777777" w:rsidR="003D24FC" w:rsidRDefault="003D24FC" w:rsidP="009F5A46">
            <w:pPr>
              <w:jc w:val="center"/>
              <w:rPr>
                <w:lang w:val="fr-CA"/>
              </w:rPr>
            </w:pPr>
            <w:r>
              <w:rPr>
                <w:lang w:val="fr-CA"/>
              </w:rPr>
              <w:t>2/2</w:t>
            </w:r>
          </w:p>
        </w:tc>
      </w:tr>
      <w:tr w:rsidR="003D24FC" w14:paraId="6ABCC138" w14:textId="77777777" w:rsidTr="009F5A46">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815" w:type="dxa"/>
          </w:tcPr>
          <w:p w14:paraId="12F20BD6" w14:textId="77777777" w:rsidR="003D24FC" w:rsidRDefault="003D24FC" w:rsidP="009F5A46">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77777" w:rsidR="003D24FC" w:rsidRDefault="003D24FC" w:rsidP="003D24FC">
      <w:pPr>
        <w:ind w:left="709"/>
        <w:rPr>
          <w:lang w:val="fr-CA"/>
        </w:rPr>
      </w:pPr>
    </w:p>
    <w:p w14:paraId="4D89AB89" w14:textId="77777777" w:rsidR="003D24FC" w:rsidRDefault="003D24FC" w:rsidP="003D24FC">
      <w:pPr>
        <w:ind w:left="709"/>
        <w:rPr>
          <w:lang w:val="fr-CA"/>
        </w:rPr>
      </w:pPr>
    </w:p>
    <w:p w14:paraId="35868914" w14:textId="6FD4401E" w:rsidR="003D24FC" w:rsidRDefault="003D24FC" w:rsidP="003D24FC">
      <w:pPr>
        <w:ind w:left="709"/>
        <w:rPr>
          <w:lang w:val="fr-CA"/>
        </w:rPr>
      </w:pPr>
    </w:p>
    <w:p w14:paraId="3CACAC72" w14:textId="47605A78" w:rsidR="00CA68C6" w:rsidRDefault="00CA68C6" w:rsidP="003D24FC">
      <w:pPr>
        <w:ind w:left="709"/>
        <w:rPr>
          <w:lang w:val="fr-CA"/>
        </w:rPr>
      </w:pPr>
    </w:p>
    <w:p w14:paraId="3817BD73" w14:textId="77777777" w:rsidR="006174F6" w:rsidRDefault="006174F6" w:rsidP="003D24FC">
      <w:pPr>
        <w:ind w:left="709"/>
        <w:rPr>
          <w:lang w:val="fr-CA"/>
        </w:rPr>
      </w:pPr>
    </w:p>
    <w:p w14:paraId="054583BC" w14:textId="77777777" w:rsidR="003D24FC" w:rsidRDefault="003D24FC" w:rsidP="003D24FC">
      <w:pPr>
        <w:ind w:left="709"/>
        <w:rPr>
          <w:lang w:val="fr-CA"/>
        </w:rPr>
      </w:pPr>
      <w:r>
        <w:rPr>
          <w:lang w:val="fr-CA"/>
        </w:rPr>
        <w:lastRenderedPageBreak/>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CA68C6" w14:paraId="2B2A4A05" w14:textId="77777777" w:rsidTr="009F5A46">
        <w:trPr>
          <w:trHeight w:val="279"/>
        </w:trPr>
        <w:tc>
          <w:tcPr>
            <w:tcW w:w="1271" w:type="dxa"/>
          </w:tcPr>
          <w:p w14:paraId="3235351F" w14:textId="382E0B91" w:rsidR="00CA68C6" w:rsidRDefault="00CA68C6" w:rsidP="009F5A46">
            <w:pPr>
              <w:rPr>
                <w:lang w:val="fr-CA"/>
              </w:rPr>
            </w:pPr>
            <w:r>
              <w:rPr>
                <w:lang w:val="fr-CA"/>
              </w:rPr>
              <w:t>Hoffman</w:t>
            </w:r>
          </w:p>
        </w:tc>
        <w:tc>
          <w:tcPr>
            <w:tcW w:w="992" w:type="dxa"/>
          </w:tcPr>
          <w:p w14:paraId="3E43B4A3" w14:textId="69B47B13" w:rsidR="00CA68C6" w:rsidRDefault="00CA68C6" w:rsidP="009F5A46">
            <w:pPr>
              <w:jc w:val="center"/>
              <w:rPr>
                <w:lang w:val="fr-CA"/>
              </w:rPr>
            </w:pPr>
            <w:proofErr w:type="spellStart"/>
            <w:r>
              <w:rPr>
                <w:lang w:val="fr-CA"/>
              </w:rPr>
              <w:t>Neg</w:t>
            </w:r>
            <w:proofErr w:type="spellEnd"/>
          </w:p>
        </w:tc>
        <w:tc>
          <w:tcPr>
            <w:tcW w:w="956" w:type="dxa"/>
          </w:tcPr>
          <w:p w14:paraId="4675AAE7" w14:textId="48794837" w:rsidR="00CA68C6" w:rsidRDefault="00CA68C6" w:rsidP="00CA68C6">
            <w:pPr>
              <w:jc w:val="center"/>
              <w:rPr>
                <w:lang w:val="fr-CA"/>
              </w:rPr>
            </w:pPr>
            <w:proofErr w:type="spellStart"/>
            <w:r>
              <w:rPr>
                <w:lang w:val="fr-CA"/>
              </w:rPr>
              <w:t>Neg</w:t>
            </w:r>
            <w:proofErr w:type="spellEnd"/>
          </w:p>
        </w:tc>
      </w:tr>
    </w:tbl>
    <w:p w14:paraId="51D81555" w14:textId="037CFD98" w:rsidR="003D24FC" w:rsidRDefault="003D24FC" w:rsidP="003D24FC">
      <w:pPr>
        <w:ind w:left="709"/>
        <w:rPr>
          <w:lang w:val="fr-CA"/>
        </w:rPr>
      </w:pPr>
    </w:p>
    <w:p w14:paraId="6D1960EB" w14:textId="01A81A20" w:rsidR="00CA68C6" w:rsidRDefault="00CA68C6" w:rsidP="003D24FC">
      <w:pPr>
        <w:ind w:left="709"/>
        <w:rPr>
          <w:lang w:val="fr-CA"/>
        </w:rPr>
      </w:pPr>
    </w:p>
    <w:p w14:paraId="28FEEFC1" w14:textId="57408672" w:rsidR="00CA68C6" w:rsidRDefault="00CA68C6" w:rsidP="003D24FC">
      <w:pPr>
        <w:ind w:left="709"/>
        <w:rPr>
          <w:lang w:val="fr-CA"/>
        </w:rPr>
      </w:pPr>
    </w:p>
    <w:p w14:paraId="6172A5C1" w14:textId="77777777" w:rsidR="00CA68C6" w:rsidRDefault="00CA68C6" w:rsidP="003D24FC">
      <w:pPr>
        <w:ind w:left="709"/>
        <w:rPr>
          <w:lang w:val="fr-CA"/>
        </w:rPr>
      </w:pPr>
    </w:p>
    <w:p w14:paraId="743DC473" w14:textId="77777777" w:rsidR="003D24FC" w:rsidRDefault="003D24FC"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4BC6D0BD" w:rsidR="003D24FC" w:rsidRDefault="003D24FC"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1662A2D9" w:rsidR="000E0FE7" w:rsidRDefault="003C0A89"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25AFAE09" w:rsidR="006048F3" w:rsidRPr="00CA68C6" w:rsidRDefault="006048F3" w:rsidP="00E90331">
      <w:pPr>
        <w:ind w:left="709"/>
        <w:rPr>
          <w:b/>
          <w:bCs/>
          <w:lang w:val="fr-CA"/>
        </w:rPr>
      </w:pPr>
      <w:r w:rsidRPr="00CA68C6">
        <w:rPr>
          <w:b/>
          <w:bCs/>
          <w:lang w:val="fr-CA"/>
        </w:rPr>
        <w:t xml:space="preserve">Résumé : </w:t>
      </w:r>
    </w:p>
    <w:p w14:paraId="5FB4625D" w14:textId="262E747C" w:rsidR="00CA68C6" w:rsidRDefault="00CA68C6" w:rsidP="00E90331">
      <w:pPr>
        <w:ind w:left="709"/>
        <w:rPr>
          <w:lang w:val="fr-CA"/>
        </w:rPr>
      </w:pPr>
    </w:p>
    <w:p w14:paraId="0BA5049B" w14:textId="06090A0F" w:rsidR="006048F3" w:rsidRDefault="004C2FC7" w:rsidP="00AD5F8F">
      <w:pPr>
        <w:ind w:left="1440"/>
        <w:jc w:val="both"/>
        <w:rPr>
          <w:lang w:val="fr-CA"/>
        </w:rPr>
      </w:pPr>
      <w:r>
        <w:rPr>
          <w:lang w:val="fr-CA"/>
        </w:rPr>
        <w:t xml:space="preserve">Il s’agit d’une femme de 58 ans sans antécédents connus au membre supérieur droit avant l’événement d’origine du </w:t>
      </w:r>
      <w:r w:rsidRPr="00AD5F8F">
        <w:rPr>
          <w:b/>
          <w:bCs/>
          <w:lang w:val="fr-CA"/>
        </w:rPr>
        <w:t>22 septembre 2023</w:t>
      </w:r>
      <w:r>
        <w:rPr>
          <w:lang w:val="fr-CA"/>
        </w:rPr>
        <w:t>. Elle s’est infligé une ténosynovite de de Quervain au niveau du pouce et poignet droit. Cette lésion a bénéficié de traitements en physiothérapie, ergothérapie et acupuncture. La travailleuse a repris son travail de façon progressive en assignations temporaires</w:t>
      </w:r>
      <w:r w:rsidR="00AD5F8F">
        <w:rPr>
          <w:lang w:val="fr-CA"/>
        </w:rPr>
        <w:t>,</w:t>
      </w:r>
      <w:r>
        <w:rPr>
          <w:lang w:val="fr-CA"/>
        </w:rPr>
        <w:t xml:space="preserve"> qu’elle tolère bien. Elle note qu’elle est en mesure de s’organiser au travail avec ses collègues et son employeur pour réaliser ses tâches. Elle note cependant ne pas être en mesure de reprendre complètement son travail </w:t>
      </w:r>
      <w:r w:rsidR="00AD5F8F">
        <w:rPr>
          <w:lang w:val="fr-CA"/>
        </w:rPr>
        <w:t>pré</w:t>
      </w:r>
      <w:r>
        <w:rPr>
          <w:lang w:val="fr-CA"/>
        </w:rPr>
        <w:t>lésionnel.</w:t>
      </w:r>
    </w:p>
    <w:p w14:paraId="5516CDA9" w14:textId="77777777" w:rsidR="004C2FC7" w:rsidRDefault="004C2FC7" w:rsidP="00AD5F8F">
      <w:pPr>
        <w:ind w:left="1440"/>
        <w:jc w:val="both"/>
        <w:rPr>
          <w:lang w:val="fr-CA"/>
        </w:rPr>
      </w:pPr>
    </w:p>
    <w:p w14:paraId="398ED839" w14:textId="2F369AF0" w:rsidR="004C2FC7" w:rsidRDefault="004C2FC7" w:rsidP="00AD5F8F">
      <w:pPr>
        <w:ind w:left="1440"/>
        <w:jc w:val="both"/>
        <w:rPr>
          <w:lang w:val="fr-CA"/>
        </w:rPr>
      </w:pPr>
      <w:r>
        <w:rPr>
          <w:lang w:val="fr-CA"/>
        </w:rPr>
        <w:t>Sur le plan subjectif, elle se plaint d’une douleur à la base du pouce qui irradie au niveau du poignet et de l’avant-bras droit. Elle note une difficulté avec les gestes de préhension, agripper les objets et avec sa dextérité fine.</w:t>
      </w:r>
      <w:r w:rsidR="00AD5F8F">
        <w:rPr>
          <w:lang w:val="fr-CA"/>
        </w:rPr>
        <w:t xml:space="preserve"> Elle rapporte une douleur sous forme de brûlement et de rares éveils nocturnes secondaires à la douleur depuis qu’elle porte son orthèse avant-bras spica. Elle rapporte une sudation augmentée au niveau de la paume de sa main droite.</w:t>
      </w:r>
    </w:p>
    <w:p w14:paraId="22513669" w14:textId="77777777" w:rsidR="00AD5F8F" w:rsidRDefault="00AD5F8F" w:rsidP="00AD5F8F">
      <w:pPr>
        <w:ind w:left="1440"/>
        <w:jc w:val="both"/>
        <w:rPr>
          <w:lang w:val="fr-CA"/>
        </w:rPr>
      </w:pPr>
    </w:p>
    <w:p w14:paraId="5EDEEF8F" w14:textId="7DE42D08" w:rsidR="00AD5F8F" w:rsidRDefault="00AD5F8F" w:rsidP="00AD5F8F">
      <w:pPr>
        <w:ind w:left="1440"/>
        <w:jc w:val="both"/>
        <w:rPr>
          <w:lang w:val="fr-CA"/>
        </w:rPr>
      </w:pPr>
      <w:r>
        <w:rPr>
          <w:lang w:val="fr-CA"/>
        </w:rPr>
        <w:t>Sur le plan objectif, on observe une ankylose résiduelle au niveau des doigts et du poignet droit. On note effectivement une sudation augmentée au niveau de la paume de la main droite sans toutefois objectiver de changement de coloration ou de changements de températures ni d’atrophie musculaire. Nous ne relevons pas de tests positifs pour un syndrome de tunnel carpien autant du côté droit que du côté gauche.</w:t>
      </w:r>
    </w:p>
    <w:p w14:paraId="3DE8E160" w14:textId="507C5FAB" w:rsidR="00AD5F8F" w:rsidRDefault="00AD5F8F" w:rsidP="00AD5F8F">
      <w:pPr>
        <w:ind w:left="1440"/>
        <w:jc w:val="both"/>
        <w:rPr>
          <w:lang w:val="fr-CA"/>
        </w:rPr>
      </w:pPr>
      <w:r>
        <w:rPr>
          <w:lang w:val="fr-CA"/>
        </w:rPr>
        <w:lastRenderedPageBreak/>
        <w:t>L’examen du coude droit et du rachis cervical est dans les limites de la normale.</w:t>
      </w:r>
    </w:p>
    <w:p w14:paraId="169A109F" w14:textId="77777777" w:rsidR="00AD5F8F" w:rsidRDefault="00AD5F8F" w:rsidP="00AD5F8F">
      <w:pPr>
        <w:ind w:left="1440"/>
        <w:jc w:val="both"/>
        <w:rPr>
          <w:lang w:val="fr-CA"/>
        </w:rPr>
      </w:pPr>
    </w:p>
    <w:p w14:paraId="54811EE9" w14:textId="21399CEA" w:rsidR="00AD5F8F" w:rsidRDefault="00AD5F8F" w:rsidP="00AD5F8F">
      <w:pPr>
        <w:ind w:left="1440"/>
        <w:jc w:val="both"/>
        <w:rPr>
          <w:lang w:val="fr-CA"/>
        </w:rPr>
      </w:pPr>
      <w:r>
        <w:rPr>
          <w:lang w:val="fr-CA"/>
        </w:rPr>
        <w:t>Enfin nous n’avons pas relevé de signe objectif d’atteinte sensitivomoteur d’origine radiculaire ou nerveuse périphérique.</w:t>
      </w:r>
    </w:p>
    <w:p w14:paraId="2895CF15" w14:textId="77777777" w:rsidR="00AD5F8F" w:rsidRDefault="00AD5F8F" w:rsidP="00AD5F8F">
      <w:pPr>
        <w:ind w:left="1440"/>
        <w:jc w:val="both"/>
        <w:rPr>
          <w:lang w:val="fr-CA"/>
        </w:rPr>
      </w:pPr>
    </w:p>
    <w:p w14:paraId="3660AC9B" w14:textId="1697B94D" w:rsidR="00AD5F8F" w:rsidRDefault="00AD5F8F" w:rsidP="00AD5F8F">
      <w:pPr>
        <w:ind w:left="1440"/>
        <w:jc w:val="both"/>
        <w:rPr>
          <w:lang w:val="fr-CA"/>
        </w:rPr>
      </w:pPr>
      <w:r>
        <w:rPr>
          <w:lang w:val="fr-CA"/>
        </w:rPr>
        <w:t>À la lumière de l’analyse du dossier, du questionnaire subjectif et de l’examen objectif, voici notre opinion :</w:t>
      </w:r>
    </w:p>
    <w:p w14:paraId="6638D428" w14:textId="77777777" w:rsidR="003C0A89" w:rsidRDefault="003C0A89" w:rsidP="00E90331">
      <w:pPr>
        <w:ind w:left="709"/>
        <w:rPr>
          <w:lang w:val="fr-CA"/>
        </w:rPr>
      </w:pPr>
    </w:p>
    <w:p w14:paraId="42825B54" w14:textId="524BA689" w:rsidR="006048F3" w:rsidRPr="00CA68C6" w:rsidRDefault="006048F3" w:rsidP="00E90331">
      <w:pPr>
        <w:ind w:left="709"/>
        <w:rPr>
          <w:b/>
          <w:bCs/>
          <w:lang w:val="fr-CA"/>
        </w:rPr>
      </w:pPr>
      <w:r w:rsidRPr="00CA68C6">
        <w:rPr>
          <w:b/>
          <w:bCs/>
          <w:lang w:val="fr-CA"/>
        </w:rPr>
        <w:t xml:space="preserve">Diagnostic : </w:t>
      </w:r>
    </w:p>
    <w:p w14:paraId="3B40C33E" w14:textId="610E2BC8" w:rsidR="00CA68C6" w:rsidRDefault="00CA68C6" w:rsidP="00E90331">
      <w:pPr>
        <w:ind w:left="709"/>
        <w:rPr>
          <w:lang w:val="fr-CA"/>
        </w:rPr>
      </w:pPr>
    </w:p>
    <w:p w14:paraId="5B3D0FF6" w14:textId="09FDA068" w:rsidR="00101841" w:rsidRPr="00101841" w:rsidRDefault="00101841" w:rsidP="00F8608E">
      <w:pPr>
        <w:ind w:left="1418"/>
        <w:jc w:val="both"/>
        <w:rPr>
          <w:lang w:val="fr-CA"/>
        </w:rPr>
      </w:pPr>
      <w:r>
        <w:rPr>
          <w:u w:val="single"/>
          <w:lang w:val="fr-CA"/>
        </w:rPr>
        <w:t xml:space="preserve">Diagnostic accepté : </w:t>
      </w:r>
      <w:r>
        <w:rPr>
          <w:lang w:val="fr-CA"/>
        </w:rPr>
        <w:t xml:space="preserve">De Quervain </w:t>
      </w:r>
      <w:proofErr w:type="spellStart"/>
      <w:r>
        <w:rPr>
          <w:lang w:val="fr-CA"/>
        </w:rPr>
        <w:t>tenosynovitis</w:t>
      </w:r>
      <w:proofErr w:type="spellEnd"/>
      <w:r>
        <w:rPr>
          <w:lang w:val="fr-CA"/>
        </w:rPr>
        <w:t xml:space="preserve"> right </w:t>
      </w:r>
      <w:proofErr w:type="spellStart"/>
      <w:r>
        <w:rPr>
          <w:lang w:val="fr-CA"/>
        </w:rPr>
        <w:t>thumb</w:t>
      </w:r>
      <w:proofErr w:type="spellEnd"/>
      <w:r>
        <w:rPr>
          <w:lang w:val="fr-CA"/>
        </w:rPr>
        <w:t>.</w:t>
      </w:r>
    </w:p>
    <w:p w14:paraId="1D9E445A" w14:textId="77777777" w:rsidR="00101841" w:rsidRDefault="00101841" w:rsidP="00F8608E">
      <w:pPr>
        <w:ind w:left="1418"/>
        <w:jc w:val="both"/>
        <w:rPr>
          <w:u w:val="single"/>
          <w:lang w:val="fr-CA"/>
        </w:rPr>
      </w:pPr>
    </w:p>
    <w:p w14:paraId="3CF70393" w14:textId="61FF63A3" w:rsidR="00F8608E" w:rsidRDefault="00F8608E" w:rsidP="00F8608E">
      <w:pPr>
        <w:ind w:left="1418"/>
        <w:jc w:val="both"/>
        <w:rPr>
          <w:lang w:val="fr-CA"/>
        </w:rPr>
      </w:pPr>
      <w:r>
        <w:rPr>
          <w:u w:val="single"/>
          <w:lang w:val="fr-CA"/>
        </w:rPr>
        <w:t>Diagnostic à l’étude :</w:t>
      </w:r>
      <w:r>
        <w:rPr>
          <w:lang w:val="fr-CA"/>
        </w:rPr>
        <w:t xml:space="preserve"> Syndrome douloureux régional complexe (SDRC).</w:t>
      </w:r>
    </w:p>
    <w:p w14:paraId="6B50ED00" w14:textId="77777777" w:rsidR="00F8608E" w:rsidRDefault="00F8608E" w:rsidP="00F8608E">
      <w:pPr>
        <w:ind w:left="1418"/>
        <w:jc w:val="both"/>
        <w:rPr>
          <w:lang w:val="fr-CA"/>
        </w:rPr>
      </w:pPr>
    </w:p>
    <w:p w14:paraId="1AA10799" w14:textId="13A4948C" w:rsidR="00F8608E" w:rsidRDefault="00F8608E" w:rsidP="00F8608E">
      <w:pPr>
        <w:ind w:left="1440"/>
        <w:jc w:val="both"/>
        <w:rPr>
          <w:lang w:val="fr-CA"/>
        </w:rPr>
      </w:pPr>
      <w:r>
        <w:rPr>
          <w:lang w:val="fr-CA"/>
        </w:rPr>
        <w:t xml:space="preserve">À la lumière de la revue du dossier, du mécanisme de lésion, de l’évaluation subjective et de l’examen objectif d’aujourd’hui, nous sommes en mesure de conclure qu’il y a </w:t>
      </w:r>
      <w:r w:rsidR="00101841">
        <w:rPr>
          <w:lang w:val="fr-CA"/>
        </w:rPr>
        <w:t xml:space="preserve">absence </w:t>
      </w:r>
      <w:r>
        <w:rPr>
          <w:lang w:val="fr-CA"/>
        </w:rPr>
        <w:t>d’un syndrome douloureux régional complexe (SDRC).</w:t>
      </w:r>
    </w:p>
    <w:p w14:paraId="2EAD2FF5" w14:textId="77777777" w:rsidR="00F8608E" w:rsidRDefault="00F8608E" w:rsidP="00F8608E">
      <w:pPr>
        <w:ind w:left="1440"/>
        <w:jc w:val="both"/>
        <w:rPr>
          <w:lang w:val="fr-CA"/>
        </w:rPr>
      </w:pPr>
    </w:p>
    <w:p w14:paraId="45158665" w14:textId="329709E1" w:rsidR="00F8608E" w:rsidRDefault="00F8608E" w:rsidP="00F8608E">
      <w:pPr>
        <w:ind w:left="1440"/>
        <w:jc w:val="both"/>
        <w:rPr>
          <w:lang w:val="fr-CA"/>
        </w:rPr>
      </w:pPr>
      <w:r>
        <w:rPr>
          <w:lang w:val="fr-CA"/>
        </w:rPr>
        <w:t xml:space="preserve">En effet, au niveau des critères diagnostiques du syndrome de douleur régional complexe la travailleuse </w:t>
      </w:r>
      <w:r w:rsidR="00101841">
        <w:rPr>
          <w:lang w:val="fr-CA"/>
        </w:rPr>
        <w:t xml:space="preserve">ne </w:t>
      </w:r>
      <w:r>
        <w:rPr>
          <w:lang w:val="fr-CA"/>
        </w:rPr>
        <w:t>remplit</w:t>
      </w:r>
      <w:r w:rsidR="00101841">
        <w:rPr>
          <w:lang w:val="fr-CA"/>
        </w:rPr>
        <w:t xml:space="preserve"> pas</w:t>
      </w:r>
      <w:r>
        <w:rPr>
          <w:lang w:val="fr-CA"/>
        </w:rPr>
        <w:t xml:space="preserve"> les critères au niveau des symptômes. Elle présente </w:t>
      </w:r>
      <w:r w:rsidR="00D230AE">
        <w:rPr>
          <w:lang w:val="fr-CA"/>
        </w:rPr>
        <w:t xml:space="preserve">des symptômes </w:t>
      </w:r>
      <w:r w:rsidR="00101841">
        <w:rPr>
          <w:lang w:val="fr-CA"/>
        </w:rPr>
        <w:t xml:space="preserve">que </w:t>
      </w:r>
      <w:r w:rsidR="00D230AE">
        <w:rPr>
          <w:lang w:val="fr-CA"/>
        </w:rPr>
        <w:t xml:space="preserve">dans </w:t>
      </w:r>
      <w:r w:rsidR="00101841">
        <w:rPr>
          <w:lang w:val="fr-CA"/>
        </w:rPr>
        <w:t>2</w:t>
      </w:r>
      <w:r>
        <w:rPr>
          <w:lang w:val="fr-CA"/>
        </w:rPr>
        <w:t xml:space="preserve"> catégories avec </w:t>
      </w:r>
      <w:r w:rsidR="00101841">
        <w:rPr>
          <w:lang w:val="fr-CA"/>
        </w:rPr>
        <w:t xml:space="preserve">uniquement des troubles </w:t>
      </w:r>
      <w:proofErr w:type="spellStart"/>
      <w:r w:rsidR="00101841">
        <w:rPr>
          <w:lang w:val="fr-CA"/>
        </w:rPr>
        <w:t>sudomoteurs</w:t>
      </w:r>
      <w:proofErr w:type="spellEnd"/>
      <w:r w:rsidR="00101841">
        <w:rPr>
          <w:lang w:val="fr-CA"/>
        </w:rPr>
        <w:t xml:space="preserve"> et moteurs</w:t>
      </w:r>
      <w:r w:rsidR="00D230AE">
        <w:rPr>
          <w:lang w:val="fr-CA"/>
        </w:rPr>
        <w:t xml:space="preserve"> (ankylose doigts et poignet)</w:t>
      </w:r>
      <w:r w:rsidR="00C506E1">
        <w:rPr>
          <w:lang w:val="fr-CA"/>
        </w:rPr>
        <w:t>.</w:t>
      </w:r>
      <w:r>
        <w:rPr>
          <w:lang w:val="fr-CA"/>
        </w:rPr>
        <w:t xml:space="preserve"> Au niveau des signes cliniques, elle présente au moins un signe dans </w:t>
      </w:r>
      <w:r w:rsidR="00C506E1">
        <w:rPr>
          <w:lang w:val="fr-CA"/>
        </w:rPr>
        <w:t>2</w:t>
      </w:r>
      <w:r>
        <w:rPr>
          <w:lang w:val="fr-CA"/>
        </w:rPr>
        <w:t xml:space="preserve"> catégories </w:t>
      </w:r>
      <w:r w:rsidR="00C506E1">
        <w:rPr>
          <w:lang w:val="fr-CA"/>
        </w:rPr>
        <w:t>dont</w:t>
      </w:r>
      <w:r>
        <w:rPr>
          <w:lang w:val="fr-CA"/>
        </w:rPr>
        <w:t xml:space="preserve"> œdème</w:t>
      </w:r>
      <w:r w:rsidR="00C506E1">
        <w:rPr>
          <w:lang w:val="fr-CA"/>
        </w:rPr>
        <w:t xml:space="preserve"> qui peut être attribuable à sa condition de t</w:t>
      </w:r>
      <w:r w:rsidR="00D230AE">
        <w:rPr>
          <w:lang w:val="fr-CA"/>
        </w:rPr>
        <w:t>é</w:t>
      </w:r>
      <w:r w:rsidR="00C506E1">
        <w:rPr>
          <w:lang w:val="fr-CA"/>
        </w:rPr>
        <w:t>nosynovite</w:t>
      </w:r>
      <w:r>
        <w:rPr>
          <w:lang w:val="fr-CA"/>
        </w:rPr>
        <w:t xml:space="preserve">. Nous n’observons aucun tremblement, changement des poils et ongles ou atrophie cutanée. </w:t>
      </w:r>
      <w:r w:rsidR="00D230AE">
        <w:rPr>
          <w:lang w:val="fr-CA"/>
        </w:rPr>
        <w:t xml:space="preserve">C’est pourquoi, </w:t>
      </w:r>
      <w:r>
        <w:rPr>
          <w:lang w:val="fr-CA"/>
        </w:rPr>
        <w:t xml:space="preserve">devant ce tableau, </w:t>
      </w:r>
      <w:r w:rsidR="00C506E1">
        <w:rPr>
          <w:lang w:val="fr-CA"/>
        </w:rPr>
        <w:t>nous ne pouvons retenir le diagnostic de</w:t>
      </w:r>
      <w:r>
        <w:rPr>
          <w:lang w:val="fr-CA"/>
        </w:rPr>
        <w:t xml:space="preserve"> SDRC</w:t>
      </w:r>
      <w:r w:rsidR="00C506E1">
        <w:rPr>
          <w:lang w:val="fr-CA"/>
        </w:rPr>
        <w:t>.</w:t>
      </w:r>
    </w:p>
    <w:p w14:paraId="65D1B9F7" w14:textId="77777777" w:rsidR="00F8608E" w:rsidRDefault="00F8608E" w:rsidP="00F8608E">
      <w:pPr>
        <w:ind w:left="1440"/>
        <w:jc w:val="both"/>
        <w:rPr>
          <w:lang w:val="fr-CA"/>
        </w:rPr>
      </w:pPr>
    </w:p>
    <w:p w14:paraId="39D81A70" w14:textId="5E1041D1" w:rsidR="00F8608E" w:rsidRDefault="00F8608E" w:rsidP="00F8608E">
      <w:pPr>
        <w:ind w:left="1440"/>
        <w:jc w:val="both"/>
        <w:rPr>
          <w:lang w:val="fr-CA"/>
        </w:rPr>
      </w:pPr>
      <w:r>
        <w:rPr>
          <w:lang w:val="fr-CA"/>
        </w:rPr>
        <w:t xml:space="preserve">Nous retenons donc le diagnostic suivant pour la présente expertise : </w:t>
      </w:r>
      <w:r w:rsidR="00C506E1">
        <w:rPr>
          <w:lang w:val="fr-CA"/>
        </w:rPr>
        <w:t>une ténosynovite de De Quervain du pouce droit.</w:t>
      </w:r>
    </w:p>
    <w:p w14:paraId="0536FAA8" w14:textId="293AC4DE" w:rsidR="006048F3" w:rsidRDefault="006048F3" w:rsidP="00E90331">
      <w:pPr>
        <w:ind w:left="709"/>
        <w:rPr>
          <w:lang w:val="fr-CA"/>
        </w:rPr>
      </w:pPr>
    </w:p>
    <w:p w14:paraId="40376D3C" w14:textId="77777777" w:rsidR="00F101F9" w:rsidRDefault="00F101F9" w:rsidP="00F101F9">
      <w:pPr>
        <w:ind w:left="709"/>
        <w:jc w:val="both"/>
        <w:rPr>
          <w:b/>
          <w:bCs/>
          <w:lang w:val="fr-CA"/>
        </w:rPr>
      </w:pPr>
      <w:r>
        <w:rPr>
          <w:b/>
          <w:bCs/>
          <w:lang w:val="fr-CA"/>
        </w:rPr>
        <w:t xml:space="preserve">Date de consolidation : </w:t>
      </w:r>
    </w:p>
    <w:p w14:paraId="29665D28" w14:textId="77777777" w:rsidR="00F101F9" w:rsidRDefault="00F101F9" w:rsidP="00F101F9">
      <w:pPr>
        <w:ind w:left="709"/>
        <w:jc w:val="both"/>
        <w:rPr>
          <w:lang w:val="fr-CA"/>
        </w:rPr>
      </w:pPr>
      <w:r>
        <w:rPr>
          <w:lang w:val="fr-CA"/>
        </w:rPr>
        <w:tab/>
      </w:r>
      <w:r>
        <w:rPr>
          <w:lang w:val="fr-CA"/>
        </w:rPr>
        <w:tab/>
      </w:r>
    </w:p>
    <w:p w14:paraId="6520FCB8" w14:textId="67845509" w:rsidR="00AD5F8F" w:rsidRDefault="00F101F9" w:rsidP="00AD5F8F">
      <w:pPr>
        <w:ind w:left="1418" w:hanging="709"/>
        <w:jc w:val="both"/>
        <w:rPr>
          <w:lang w:val="fr-CA"/>
        </w:rPr>
      </w:pPr>
      <w:r>
        <w:rPr>
          <w:lang w:val="fr-CA"/>
        </w:rPr>
        <w:tab/>
      </w:r>
      <w:bookmarkStart w:id="0" w:name="OLE_LINK1"/>
      <w:bookmarkStart w:id="1" w:name="OLE_LINK2"/>
      <w:r w:rsidR="00AD5F8F">
        <w:rPr>
          <w:lang w:val="fr-CA"/>
        </w:rPr>
        <w:t xml:space="preserve">Le médecin qui a charge la travailleuse a rencontré cette dernière le 12 avril 2024, il ne s’est pas prononcé sur ce point. </w:t>
      </w:r>
    </w:p>
    <w:p w14:paraId="3D8BF889" w14:textId="77777777" w:rsidR="00AD5F8F" w:rsidRDefault="00AD5F8F" w:rsidP="00AD5F8F">
      <w:pPr>
        <w:ind w:left="1418" w:hanging="709"/>
        <w:jc w:val="both"/>
        <w:rPr>
          <w:lang w:val="fr-CA"/>
        </w:rPr>
      </w:pPr>
    </w:p>
    <w:p w14:paraId="3DCA6381" w14:textId="30B9E251" w:rsidR="00AD5F8F" w:rsidRDefault="00AD5F8F" w:rsidP="00AD5F8F">
      <w:pPr>
        <w:ind w:left="1418" w:hanging="709"/>
        <w:jc w:val="both"/>
        <w:rPr>
          <w:lang w:val="fr-CA"/>
        </w:rPr>
      </w:pPr>
      <w:r>
        <w:rPr>
          <w:lang w:val="fr-CA"/>
        </w:rPr>
        <w:tab/>
        <w:t>Considérant le diagnostic retenu par la CNESST et faisant l’objet de la présente demande, une ténosynovite de de Quervain du pouce droit;</w:t>
      </w:r>
    </w:p>
    <w:p w14:paraId="18582D7F" w14:textId="77777777" w:rsidR="00AD5F8F" w:rsidRDefault="00AD5F8F" w:rsidP="00AD5F8F">
      <w:pPr>
        <w:ind w:left="1418" w:hanging="709"/>
        <w:jc w:val="both"/>
        <w:rPr>
          <w:lang w:val="fr-CA"/>
        </w:rPr>
      </w:pPr>
      <w:r>
        <w:rPr>
          <w:lang w:val="fr-CA"/>
        </w:rPr>
        <w:tab/>
      </w:r>
    </w:p>
    <w:p w14:paraId="09D62E9E" w14:textId="349CE84A" w:rsidR="00AD5F8F" w:rsidRDefault="00AD5F8F" w:rsidP="00AD5F8F">
      <w:pPr>
        <w:ind w:left="1418" w:hanging="709"/>
        <w:jc w:val="both"/>
        <w:rPr>
          <w:lang w:val="fr-CA"/>
        </w:rPr>
      </w:pPr>
      <w:r>
        <w:rPr>
          <w:lang w:val="fr-CA"/>
        </w:rPr>
        <w:tab/>
        <w:t>Considérant que la travailleuse a été traitée de façon appropriée et adéquate, incluant de la physiothérapie, de l’ergothérapie et de l’acupuncture pour sa condition à la main et poignet droit;</w:t>
      </w:r>
    </w:p>
    <w:p w14:paraId="07B72D35" w14:textId="384B8EDF" w:rsidR="00AD5F8F" w:rsidRDefault="00AD5F8F" w:rsidP="00AD5F8F">
      <w:pPr>
        <w:ind w:left="1418" w:hanging="709"/>
        <w:jc w:val="both"/>
        <w:rPr>
          <w:lang w:val="fr-CA"/>
        </w:rPr>
      </w:pPr>
      <w:r>
        <w:rPr>
          <w:lang w:val="fr-CA"/>
        </w:rPr>
        <w:lastRenderedPageBreak/>
        <w:tab/>
        <w:t>Considérant l’examen objectif de la main et du poignet droit, mettant en évidence une ankylose résiduelle des doigts et du poignet droit. Une force de préhension pouce-index quasi identique.</w:t>
      </w:r>
    </w:p>
    <w:p w14:paraId="194E0107" w14:textId="77777777" w:rsidR="00AD5F8F" w:rsidRDefault="00AD5F8F" w:rsidP="00AD5F8F">
      <w:pPr>
        <w:ind w:left="1418" w:hanging="709"/>
        <w:jc w:val="both"/>
        <w:rPr>
          <w:lang w:val="fr-CA"/>
        </w:rPr>
      </w:pPr>
    </w:p>
    <w:p w14:paraId="608A3AEA" w14:textId="77777777" w:rsidR="00AD5F8F" w:rsidRDefault="00AD5F8F" w:rsidP="00AD5F8F">
      <w:pPr>
        <w:ind w:left="1418" w:hanging="709"/>
        <w:jc w:val="both"/>
        <w:rPr>
          <w:lang w:val="fr-CA"/>
        </w:rPr>
      </w:pPr>
      <w:r>
        <w:rPr>
          <w:lang w:val="fr-CA"/>
        </w:rPr>
        <w:tab/>
        <w:t>À mon avis, il y a une atteinte du plateau thérapeutique et stabilisation de la condition pour le diagnostic retenu.</w:t>
      </w:r>
    </w:p>
    <w:p w14:paraId="320306E3" w14:textId="77777777" w:rsidR="00AD5F8F" w:rsidRDefault="00AD5F8F" w:rsidP="00AD5F8F">
      <w:pPr>
        <w:ind w:left="1418" w:hanging="709"/>
        <w:jc w:val="both"/>
        <w:rPr>
          <w:lang w:val="fr-CA"/>
        </w:rPr>
      </w:pPr>
    </w:p>
    <w:bookmarkEnd w:id="0"/>
    <w:bookmarkEnd w:id="1"/>
    <w:p w14:paraId="392C112D" w14:textId="0851F5EE" w:rsidR="00AD5F8F" w:rsidRDefault="00AD5F8F" w:rsidP="00AD5F8F">
      <w:pPr>
        <w:ind w:left="1418" w:hanging="709"/>
        <w:jc w:val="both"/>
        <w:rPr>
          <w:lang w:val="fr-CA"/>
        </w:rPr>
      </w:pPr>
      <w:r>
        <w:rPr>
          <w:lang w:val="fr-CA"/>
        </w:rPr>
        <w:tab/>
        <w:t>Pour toutes ses raisons évoquées, je consolide donc la lésion en date du 14 mai 2024.</w:t>
      </w:r>
    </w:p>
    <w:p w14:paraId="6A9BB599" w14:textId="77777777" w:rsidR="00AD5F8F" w:rsidRDefault="00AD5F8F" w:rsidP="00AD5F8F">
      <w:pPr>
        <w:ind w:left="709"/>
        <w:jc w:val="both"/>
        <w:rPr>
          <w:b/>
          <w:bCs/>
          <w:lang w:val="fr-CA"/>
        </w:rPr>
      </w:pPr>
    </w:p>
    <w:p w14:paraId="7292AF02" w14:textId="77777777" w:rsidR="00AD5F8F" w:rsidRDefault="00AD5F8F" w:rsidP="00AD5F8F">
      <w:pPr>
        <w:ind w:left="709"/>
        <w:jc w:val="both"/>
        <w:rPr>
          <w:b/>
          <w:bCs/>
          <w:lang w:val="fr-CA"/>
        </w:rPr>
      </w:pPr>
      <w:r>
        <w:rPr>
          <w:b/>
          <w:bCs/>
          <w:lang w:val="fr-CA"/>
        </w:rPr>
        <w:t xml:space="preserve">Nature, nécessité́, suffisance, durée des soins ou traitements administrés ou prescrits : </w:t>
      </w:r>
    </w:p>
    <w:p w14:paraId="0050C64F" w14:textId="77777777" w:rsidR="00AD5F8F" w:rsidRDefault="00AD5F8F" w:rsidP="00AD5F8F">
      <w:pPr>
        <w:ind w:left="709"/>
        <w:jc w:val="both"/>
        <w:rPr>
          <w:lang w:val="fr-CA"/>
        </w:rPr>
      </w:pPr>
    </w:p>
    <w:p w14:paraId="22D1BFC4" w14:textId="77777777" w:rsidR="00AD5F8F" w:rsidRDefault="00AD5F8F" w:rsidP="00AD5F8F">
      <w:pPr>
        <w:ind w:left="1418" w:hanging="709"/>
        <w:jc w:val="both"/>
        <w:rPr>
          <w:lang w:val="fr-CA"/>
        </w:rPr>
      </w:pPr>
      <w:r>
        <w:rPr>
          <w:lang w:val="fr-CA"/>
        </w:rPr>
        <w:tab/>
        <w:t xml:space="preserve">Le médecin qui a charge la travailleuse a rencontré cette dernière le 12 avril 2024, il ne s’est pas prononcé sur ce point. </w:t>
      </w:r>
    </w:p>
    <w:p w14:paraId="63B698AB" w14:textId="77777777" w:rsidR="00AD5F8F" w:rsidRDefault="00AD5F8F" w:rsidP="00AD5F8F">
      <w:pPr>
        <w:ind w:left="1418" w:hanging="709"/>
        <w:jc w:val="both"/>
        <w:rPr>
          <w:lang w:val="fr-CA"/>
        </w:rPr>
      </w:pPr>
    </w:p>
    <w:p w14:paraId="6F0BC97C" w14:textId="662C0CC6" w:rsidR="00AD5F8F" w:rsidRDefault="00AD5F8F" w:rsidP="00AD5F8F">
      <w:pPr>
        <w:ind w:left="1418" w:hanging="709"/>
        <w:jc w:val="both"/>
        <w:rPr>
          <w:lang w:val="fr-CA"/>
        </w:rPr>
      </w:pPr>
      <w:r>
        <w:rPr>
          <w:lang w:val="fr-CA"/>
        </w:rPr>
        <w:tab/>
        <w:t>Considérant le diagnostic retenu par la CNESST et faisant l’objet de la présente demande, une ténosynovite de de Quervain du pouce droit;</w:t>
      </w:r>
    </w:p>
    <w:p w14:paraId="323D936F" w14:textId="77777777" w:rsidR="00AD5F8F" w:rsidRDefault="00AD5F8F" w:rsidP="00AD5F8F">
      <w:pPr>
        <w:ind w:left="1418" w:hanging="709"/>
        <w:jc w:val="both"/>
        <w:rPr>
          <w:lang w:val="fr-CA"/>
        </w:rPr>
      </w:pPr>
      <w:r>
        <w:rPr>
          <w:lang w:val="fr-CA"/>
        </w:rPr>
        <w:tab/>
      </w:r>
    </w:p>
    <w:p w14:paraId="7F4DC6B0" w14:textId="77777777" w:rsidR="00AD5F8F" w:rsidRDefault="00AD5F8F" w:rsidP="00AD5F8F">
      <w:pPr>
        <w:ind w:left="1418" w:hanging="709"/>
        <w:jc w:val="both"/>
        <w:rPr>
          <w:lang w:val="fr-CA"/>
        </w:rPr>
      </w:pPr>
      <w:r>
        <w:rPr>
          <w:lang w:val="fr-CA"/>
        </w:rPr>
        <w:tab/>
        <w:t>Considérant que la travailleuse a été traitée de façon appropriée et adéquate, incluant de la physiothérapie, de l’ergothérapie et de l’acupuncture pour sa condition à la main et poignet droit;</w:t>
      </w:r>
    </w:p>
    <w:p w14:paraId="7CDA1C91" w14:textId="77777777" w:rsidR="00D230AE" w:rsidRDefault="00D230AE" w:rsidP="00AD5F8F">
      <w:pPr>
        <w:ind w:left="1418" w:hanging="709"/>
        <w:jc w:val="both"/>
        <w:rPr>
          <w:lang w:val="fr-CA"/>
        </w:rPr>
      </w:pPr>
    </w:p>
    <w:p w14:paraId="65CC4512" w14:textId="77777777" w:rsidR="00AD5F8F" w:rsidRDefault="00AD5F8F" w:rsidP="00AD5F8F">
      <w:pPr>
        <w:ind w:left="1418" w:hanging="709"/>
        <w:jc w:val="both"/>
        <w:rPr>
          <w:lang w:val="fr-CA"/>
        </w:rPr>
      </w:pPr>
      <w:r>
        <w:rPr>
          <w:lang w:val="fr-CA"/>
        </w:rPr>
        <w:tab/>
        <w:t>Considérant l’examen objectif de la main et du poignet droit, mettant en évidence une ankylose résiduelle des doigts et du poignet droit. Une force de préhension pouce-index quasi identique.</w:t>
      </w:r>
    </w:p>
    <w:p w14:paraId="6882BC8C" w14:textId="77777777" w:rsidR="00AD5F8F" w:rsidRDefault="00AD5F8F" w:rsidP="00AD5F8F">
      <w:pPr>
        <w:ind w:left="1418" w:hanging="709"/>
        <w:jc w:val="both"/>
        <w:rPr>
          <w:lang w:val="fr-CA"/>
        </w:rPr>
      </w:pPr>
    </w:p>
    <w:p w14:paraId="7A882E1B" w14:textId="77777777" w:rsidR="00AD5F8F" w:rsidRDefault="00AD5F8F" w:rsidP="00AD5F8F">
      <w:pPr>
        <w:ind w:left="1418" w:hanging="709"/>
        <w:jc w:val="both"/>
        <w:rPr>
          <w:lang w:val="fr-CA"/>
        </w:rPr>
      </w:pPr>
      <w:r>
        <w:rPr>
          <w:lang w:val="fr-CA"/>
        </w:rPr>
        <w:tab/>
        <w:t>À mon avis, il y a une atteinte du plateau thérapeutique et stabilisation de la condition pour le diagnostic retenu.</w:t>
      </w:r>
    </w:p>
    <w:p w14:paraId="6AB2A310" w14:textId="77777777" w:rsidR="00AD5F8F" w:rsidRDefault="00AD5F8F" w:rsidP="00AD5F8F">
      <w:pPr>
        <w:ind w:left="1418" w:hanging="709"/>
        <w:jc w:val="both"/>
        <w:rPr>
          <w:lang w:val="fr-CA"/>
        </w:rPr>
      </w:pPr>
    </w:p>
    <w:p w14:paraId="62268A6E" w14:textId="77777777" w:rsidR="00AD5F8F" w:rsidRDefault="00AD5F8F" w:rsidP="00AD5F8F">
      <w:pPr>
        <w:ind w:left="1418" w:hanging="709"/>
        <w:jc w:val="both"/>
        <w:rPr>
          <w:lang w:val="fr-CA"/>
        </w:rPr>
      </w:pPr>
      <w:r>
        <w:rPr>
          <w:lang w:val="fr-CA"/>
        </w:rPr>
        <w:tab/>
      </w:r>
      <w:r>
        <w:rPr>
          <w:lang w:val="fr-CA"/>
        </w:rPr>
        <w:tab/>
        <w:t>Considérant le diagnostic retenu par la CNESST ainsi que sa consolidation;</w:t>
      </w:r>
    </w:p>
    <w:p w14:paraId="7B999432" w14:textId="77777777" w:rsidR="00AD5F8F" w:rsidRDefault="00AD5F8F" w:rsidP="00AD5F8F">
      <w:pPr>
        <w:ind w:left="709"/>
        <w:jc w:val="both"/>
        <w:rPr>
          <w:lang w:val="fr-CA"/>
        </w:rPr>
      </w:pPr>
    </w:p>
    <w:p w14:paraId="4DD73421" w14:textId="77777777" w:rsidR="00AD5F8F" w:rsidRDefault="00AD5F8F" w:rsidP="00AD5F8F">
      <w:pPr>
        <w:ind w:left="709"/>
        <w:jc w:val="both"/>
        <w:rPr>
          <w:lang w:val="fr-CA"/>
        </w:rPr>
      </w:pPr>
      <w:r>
        <w:rPr>
          <w:lang w:val="fr-CA"/>
        </w:rPr>
        <w:tab/>
      </w:r>
      <w:r>
        <w:rPr>
          <w:lang w:val="fr-CA"/>
        </w:rPr>
        <w:tab/>
        <w:t>Considérant tous les éléments mentionnés aux points précédents;</w:t>
      </w:r>
    </w:p>
    <w:p w14:paraId="53F7BA77" w14:textId="77777777" w:rsidR="00AD5F8F" w:rsidRDefault="00AD5F8F" w:rsidP="00AD5F8F">
      <w:pPr>
        <w:ind w:left="1418" w:hanging="709"/>
        <w:jc w:val="both"/>
        <w:rPr>
          <w:lang w:val="fr-CA"/>
        </w:rPr>
      </w:pPr>
      <w:r>
        <w:rPr>
          <w:lang w:val="fr-CA"/>
        </w:rPr>
        <w:tab/>
      </w:r>
    </w:p>
    <w:p w14:paraId="61B95752" w14:textId="7E079913" w:rsidR="00AD5F8F" w:rsidRDefault="00AD5F8F" w:rsidP="00AD5F8F">
      <w:pPr>
        <w:ind w:left="1418"/>
        <w:jc w:val="both"/>
        <w:rPr>
          <w:lang w:val="fr-CA"/>
        </w:rPr>
      </w:pPr>
      <w:r>
        <w:rPr>
          <w:lang w:val="fr-CA"/>
        </w:rPr>
        <w:t>Je suis d’avis qu’il n’y aura pas d’amélioration de la condition de la travailleuse et qu’il y a suffisance de traitement en date de la consolidation soit le 14 mai 2024.</w:t>
      </w:r>
    </w:p>
    <w:p w14:paraId="1E57DACE" w14:textId="77777777" w:rsidR="00AD5F8F" w:rsidRDefault="00AD5F8F" w:rsidP="00AD5F8F">
      <w:pPr>
        <w:ind w:left="1418"/>
        <w:jc w:val="both"/>
        <w:rPr>
          <w:lang w:val="fr-CA"/>
        </w:rPr>
      </w:pPr>
    </w:p>
    <w:p w14:paraId="01C81A17" w14:textId="77777777" w:rsidR="00AD5F8F" w:rsidRDefault="00AD5F8F" w:rsidP="00AD5F8F">
      <w:pPr>
        <w:ind w:left="1418"/>
        <w:jc w:val="both"/>
        <w:rPr>
          <w:lang w:val="fr-CA"/>
        </w:rPr>
      </w:pPr>
    </w:p>
    <w:p w14:paraId="5EF01FDE" w14:textId="77777777" w:rsidR="00AD5F8F" w:rsidRDefault="00AD5F8F" w:rsidP="00AD5F8F">
      <w:pPr>
        <w:ind w:left="1418"/>
        <w:jc w:val="both"/>
        <w:rPr>
          <w:lang w:val="fr-CA"/>
        </w:rPr>
      </w:pPr>
    </w:p>
    <w:p w14:paraId="489FA8F9" w14:textId="77777777" w:rsidR="00AD5F8F" w:rsidRDefault="00AD5F8F" w:rsidP="00AD5F8F">
      <w:pPr>
        <w:ind w:left="1418"/>
        <w:jc w:val="both"/>
        <w:rPr>
          <w:lang w:val="fr-CA"/>
        </w:rPr>
      </w:pPr>
    </w:p>
    <w:p w14:paraId="2DBEFEF4" w14:textId="77777777" w:rsidR="00AD5F8F" w:rsidRDefault="00AD5F8F" w:rsidP="00AD5F8F">
      <w:pPr>
        <w:ind w:left="1418"/>
        <w:jc w:val="both"/>
        <w:rPr>
          <w:lang w:val="fr-CA"/>
        </w:rPr>
      </w:pPr>
    </w:p>
    <w:p w14:paraId="3B4DE9C7" w14:textId="77777777" w:rsidR="00AD5F8F" w:rsidRDefault="00AD5F8F" w:rsidP="00AD5F8F">
      <w:pPr>
        <w:ind w:left="1418"/>
        <w:jc w:val="both"/>
        <w:rPr>
          <w:lang w:val="fr-CA"/>
        </w:rPr>
      </w:pPr>
    </w:p>
    <w:p w14:paraId="7992A06A" w14:textId="77777777" w:rsidR="00AD5F8F" w:rsidRDefault="00AD5F8F" w:rsidP="00AD5F8F">
      <w:pPr>
        <w:ind w:left="1418"/>
        <w:jc w:val="both"/>
        <w:rPr>
          <w:lang w:val="fr-CA"/>
        </w:rPr>
      </w:pPr>
    </w:p>
    <w:p w14:paraId="2B71C789" w14:textId="77777777" w:rsidR="00AD5F8F" w:rsidRDefault="00AD5F8F" w:rsidP="00AD5F8F">
      <w:pPr>
        <w:ind w:firstLine="709"/>
        <w:jc w:val="both"/>
        <w:rPr>
          <w:b/>
          <w:bCs/>
          <w:lang w:val="fr-CA"/>
        </w:rPr>
      </w:pPr>
      <w:r>
        <w:rPr>
          <w:b/>
          <w:bCs/>
          <w:lang w:val="fr-CA"/>
        </w:rPr>
        <w:lastRenderedPageBreak/>
        <w:t>Existence de l’atteinte permanente à l’intégrité́ physique ou psychique :</w:t>
      </w:r>
    </w:p>
    <w:p w14:paraId="47009D2C" w14:textId="77777777" w:rsidR="00AD5F8F" w:rsidRDefault="00AD5F8F" w:rsidP="00AD5F8F">
      <w:pPr>
        <w:ind w:firstLine="709"/>
        <w:jc w:val="both"/>
        <w:rPr>
          <w:lang w:val="fr-CA"/>
        </w:rPr>
      </w:pPr>
    </w:p>
    <w:p w14:paraId="7D9A88FB" w14:textId="77777777" w:rsidR="00AD5F8F" w:rsidRDefault="00AD5F8F" w:rsidP="00AD5F8F">
      <w:pPr>
        <w:ind w:firstLine="709"/>
        <w:jc w:val="both"/>
        <w:rPr>
          <w:lang w:val="fr-CA"/>
        </w:rPr>
      </w:pPr>
      <w:r>
        <w:rPr>
          <w:lang w:val="fr-CA"/>
        </w:rPr>
        <w:tab/>
      </w:r>
      <w:r>
        <w:rPr>
          <w:lang w:val="fr-CA"/>
        </w:rPr>
        <w:tab/>
        <w:t>Le médecin qui a charge ne se prononce pas sur ce point;</w:t>
      </w:r>
    </w:p>
    <w:p w14:paraId="2C8609E2" w14:textId="77777777" w:rsidR="00AD5F8F" w:rsidRDefault="00AD5F8F" w:rsidP="00AD5F8F">
      <w:pPr>
        <w:ind w:firstLine="709"/>
        <w:jc w:val="both"/>
        <w:rPr>
          <w:lang w:val="fr-CA"/>
        </w:rPr>
      </w:pPr>
    </w:p>
    <w:p w14:paraId="2D35F0F4" w14:textId="77777777" w:rsidR="00AD5F8F" w:rsidRDefault="00AD5F8F" w:rsidP="00AD5F8F">
      <w:pPr>
        <w:ind w:firstLine="709"/>
        <w:jc w:val="both"/>
        <w:rPr>
          <w:lang w:val="fr-CA"/>
        </w:rPr>
      </w:pPr>
      <w:r>
        <w:rPr>
          <w:lang w:val="fr-CA"/>
        </w:rPr>
        <w:tab/>
      </w:r>
      <w:r>
        <w:rPr>
          <w:lang w:val="fr-CA"/>
        </w:rPr>
        <w:tab/>
        <w:t>Considérant le diagnostic retenu par la CNESST ainsi que sa consolidation;</w:t>
      </w:r>
    </w:p>
    <w:p w14:paraId="09698FEB" w14:textId="77777777" w:rsidR="00AD5F8F" w:rsidRDefault="00AD5F8F" w:rsidP="00AD5F8F">
      <w:pPr>
        <w:ind w:firstLine="709"/>
        <w:jc w:val="both"/>
        <w:rPr>
          <w:lang w:val="fr-CA"/>
        </w:rPr>
      </w:pPr>
    </w:p>
    <w:p w14:paraId="31C2E497" w14:textId="77777777" w:rsidR="00AD5F8F" w:rsidRDefault="00AD5F8F" w:rsidP="00AD5F8F">
      <w:pPr>
        <w:ind w:firstLine="709"/>
        <w:jc w:val="both"/>
        <w:rPr>
          <w:lang w:val="fr-CA"/>
        </w:rPr>
      </w:pPr>
      <w:r>
        <w:rPr>
          <w:lang w:val="fr-CA"/>
        </w:rPr>
        <w:tab/>
      </w:r>
      <w:r>
        <w:rPr>
          <w:lang w:val="fr-CA"/>
        </w:rPr>
        <w:tab/>
        <w:t>Considérant tous les points mentionnés aux points précédents;</w:t>
      </w:r>
    </w:p>
    <w:p w14:paraId="1CC853DE" w14:textId="77777777" w:rsidR="00AD5F8F" w:rsidRDefault="00AD5F8F" w:rsidP="00AD5F8F">
      <w:pPr>
        <w:ind w:firstLine="709"/>
        <w:jc w:val="both"/>
        <w:rPr>
          <w:lang w:val="fr-CA"/>
        </w:rPr>
      </w:pPr>
    </w:p>
    <w:p w14:paraId="4C462B69" w14:textId="77777777" w:rsidR="00AD5F8F" w:rsidRDefault="00AD5F8F" w:rsidP="00AD5F8F">
      <w:pPr>
        <w:ind w:firstLine="709"/>
        <w:jc w:val="both"/>
        <w:rPr>
          <w:lang w:val="fr-CA"/>
        </w:rPr>
      </w:pPr>
      <w:r>
        <w:rPr>
          <w:lang w:val="fr-CA"/>
        </w:rPr>
        <w:tab/>
      </w:r>
      <w:r>
        <w:rPr>
          <w:lang w:val="fr-CA"/>
        </w:rPr>
        <w:tab/>
        <w:t>J’attribue une atteinte permanente à l’intégrité physique.</w:t>
      </w:r>
    </w:p>
    <w:p w14:paraId="3AFC4B17" w14:textId="77777777" w:rsidR="00AD5F8F" w:rsidRDefault="00AD5F8F" w:rsidP="00AD5F8F">
      <w:pPr>
        <w:ind w:firstLine="709"/>
        <w:jc w:val="both"/>
        <w:rPr>
          <w:lang w:val="fr-CA"/>
        </w:rPr>
      </w:pPr>
    </w:p>
    <w:p w14:paraId="7BD97310" w14:textId="77777777" w:rsidR="00AD5F8F" w:rsidRDefault="00AD5F8F" w:rsidP="00AD5F8F">
      <w:pPr>
        <w:ind w:left="1418" w:hanging="709"/>
        <w:jc w:val="both"/>
        <w:rPr>
          <w:lang w:val="fr-CA"/>
        </w:rPr>
      </w:pPr>
      <w:r>
        <w:rPr>
          <w:lang w:val="fr-CA"/>
        </w:rPr>
        <w:tab/>
        <w:t>Les pourcentages de l’atteinte permanente à l’intégrité physique seront présentés au point 12.</w:t>
      </w:r>
    </w:p>
    <w:p w14:paraId="2265224A" w14:textId="77777777" w:rsidR="00AD5F8F" w:rsidRDefault="00AD5F8F" w:rsidP="00AD5F8F">
      <w:pPr>
        <w:ind w:left="1418" w:hanging="709"/>
        <w:jc w:val="both"/>
        <w:rPr>
          <w:lang w:val="fr-CA"/>
        </w:rPr>
      </w:pPr>
    </w:p>
    <w:p w14:paraId="1CE12BB4" w14:textId="77777777" w:rsidR="00AD5F8F" w:rsidRDefault="00AD5F8F" w:rsidP="00AD5F8F">
      <w:pPr>
        <w:ind w:firstLine="709"/>
        <w:jc w:val="both"/>
        <w:rPr>
          <w:b/>
          <w:bCs/>
          <w:lang w:val="fr-CA"/>
        </w:rPr>
      </w:pPr>
      <w:r>
        <w:rPr>
          <w:b/>
          <w:bCs/>
          <w:lang w:val="fr-CA"/>
        </w:rPr>
        <w:t xml:space="preserve">Existence de limitations fonctionnelles résultant de la lésion professionnelle : </w:t>
      </w:r>
    </w:p>
    <w:p w14:paraId="0556626C" w14:textId="77777777" w:rsidR="00AD5F8F" w:rsidRDefault="00AD5F8F" w:rsidP="00AD5F8F">
      <w:pPr>
        <w:ind w:left="709"/>
        <w:jc w:val="both"/>
        <w:rPr>
          <w:lang w:val="fr-CA"/>
        </w:rPr>
      </w:pPr>
    </w:p>
    <w:p w14:paraId="5E0A8E64" w14:textId="77777777" w:rsidR="00AD5F8F" w:rsidRDefault="00AD5F8F" w:rsidP="00AD5F8F">
      <w:pPr>
        <w:ind w:firstLine="709"/>
        <w:jc w:val="both"/>
        <w:rPr>
          <w:lang w:val="fr-CA"/>
        </w:rPr>
      </w:pPr>
      <w:r>
        <w:rPr>
          <w:lang w:val="fr-CA"/>
        </w:rPr>
        <w:tab/>
      </w:r>
      <w:r>
        <w:rPr>
          <w:lang w:val="fr-CA"/>
        </w:rPr>
        <w:tab/>
        <w:t>Le médecin qui a charge ne se prononce pas sur ce point;</w:t>
      </w:r>
    </w:p>
    <w:p w14:paraId="56058544" w14:textId="77777777" w:rsidR="00AD5F8F" w:rsidRDefault="00AD5F8F" w:rsidP="00AD5F8F">
      <w:pPr>
        <w:ind w:firstLine="709"/>
        <w:jc w:val="both"/>
        <w:rPr>
          <w:lang w:val="fr-CA"/>
        </w:rPr>
      </w:pPr>
    </w:p>
    <w:p w14:paraId="2CD673F8" w14:textId="77777777" w:rsidR="00AD5F8F" w:rsidRDefault="00AD5F8F" w:rsidP="00AD5F8F">
      <w:pPr>
        <w:ind w:firstLine="709"/>
        <w:jc w:val="both"/>
        <w:rPr>
          <w:lang w:val="fr-CA"/>
        </w:rPr>
      </w:pPr>
      <w:r>
        <w:rPr>
          <w:lang w:val="fr-CA"/>
        </w:rPr>
        <w:tab/>
      </w:r>
      <w:r>
        <w:rPr>
          <w:lang w:val="fr-CA"/>
        </w:rPr>
        <w:tab/>
        <w:t>Considérant le diagnostic retenu par la CNESST ainsi que sa consolidation;</w:t>
      </w:r>
    </w:p>
    <w:p w14:paraId="3A2BCB02" w14:textId="77777777" w:rsidR="00AD5F8F" w:rsidRDefault="00AD5F8F" w:rsidP="00AD5F8F">
      <w:pPr>
        <w:ind w:firstLine="709"/>
        <w:jc w:val="both"/>
        <w:rPr>
          <w:lang w:val="fr-CA"/>
        </w:rPr>
      </w:pPr>
    </w:p>
    <w:p w14:paraId="3D17E45E" w14:textId="77777777" w:rsidR="00AD5F8F" w:rsidRDefault="00AD5F8F" w:rsidP="00AD5F8F">
      <w:pPr>
        <w:ind w:firstLine="709"/>
        <w:jc w:val="both"/>
        <w:rPr>
          <w:lang w:val="fr-CA"/>
        </w:rPr>
      </w:pPr>
      <w:r>
        <w:rPr>
          <w:lang w:val="fr-CA"/>
        </w:rPr>
        <w:tab/>
      </w:r>
      <w:r>
        <w:rPr>
          <w:lang w:val="fr-CA"/>
        </w:rPr>
        <w:tab/>
        <w:t>Considérant tous les points mentionnés aux points précédents;</w:t>
      </w:r>
    </w:p>
    <w:p w14:paraId="58A0BF6A" w14:textId="77777777" w:rsidR="00AD5F8F" w:rsidRDefault="00AD5F8F" w:rsidP="00AD5F8F">
      <w:pPr>
        <w:ind w:firstLine="709"/>
        <w:jc w:val="both"/>
        <w:rPr>
          <w:lang w:val="fr-CA"/>
        </w:rPr>
      </w:pPr>
    </w:p>
    <w:p w14:paraId="29DC3A79" w14:textId="77777777" w:rsidR="00AD5F8F" w:rsidRDefault="00AD5F8F" w:rsidP="00AD5F8F">
      <w:pPr>
        <w:ind w:left="709"/>
        <w:jc w:val="both"/>
        <w:rPr>
          <w:lang w:val="fr-CA"/>
        </w:rPr>
      </w:pPr>
      <w:r>
        <w:rPr>
          <w:lang w:val="fr-CA"/>
        </w:rPr>
        <w:tab/>
      </w:r>
      <w:r>
        <w:rPr>
          <w:lang w:val="fr-CA"/>
        </w:rPr>
        <w:tab/>
        <w:t>J’attribue des limitations fonctionnelles résultant de la lésion professionnelle.</w:t>
      </w:r>
    </w:p>
    <w:p w14:paraId="00BBFC31" w14:textId="77777777" w:rsidR="00AD5F8F" w:rsidRDefault="00AD5F8F" w:rsidP="00AD5F8F">
      <w:pPr>
        <w:jc w:val="both"/>
        <w:rPr>
          <w:lang w:val="fr-CA"/>
        </w:rPr>
      </w:pPr>
    </w:p>
    <w:p w14:paraId="46C69B2C" w14:textId="77777777" w:rsidR="00AD5F8F" w:rsidRDefault="00AD5F8F" w:rsidP="00AD5F8F">
      <w:pPr>
        <w:ind w:left="709"/>
        <w:jc w:val="both"/>
        <w:rPr>
          <w:b/>
          <w:bCs/>
          <w:lang w:val="fr-CA"/>
        </w:rPr>
      </w:pPr>
      <w:r>
        <w:rPr>
          <w:b/>
          <w:bCs/>
          <w:lang w:val="fr-CA"/>
        </w:rPr>
        <w:t>Évaluation des limitations fonctionnelles résultant de la lésion professionnelle :</w:t>
      </w:r>
    </w:p>
    <w:p w14:paraId="4C3BC9BE" w14:textId="77777777" w:rsidR="00AD5F8F" w:rsidRDefault="00AD5F8F" w:rsidP="00AD5F8F">
      <w:pPr>
        <w:jc w:val="both"/>
        <w:rPr>
          <w:lang w:val="fr-CA"/>
        </w:rPr>
      </w:pPr>
    </w:p>
    <w:p w14:paraId="2CB74C66" w14:textId="217DD45B" w:rsidR="00AD5F8F" w:rsidRDefault="00AD5F8F" w:rsidP="00AD5F8F">
      <w:pPr>
        <w:ind w:left="1440"/>
        <w:jc w:val="both"/>
        <w:rPr>
          <w:rFonts w:cstheme="minorHAnsi"/>
          <w:lang w:val="fr-CA"/>
        </w:rPr>
      </w:pPr>
      <w:r>
        <w:rPr>
          <w:rFonts w:cstheme="minorHAnsi"/>
          <w:lang w:val="fr-CA"/>
        </w:rPr>
        <w:t xml:space="preserve">La travailleuse doit éviter avec sa main droite :  </w:t>
      </w:r>
    </w:p>
    <w:p w14:paraId="0EFABEBF" w14:textId="77777777" w:rsidR="00AD5F8F" w:rsidRDefault="00AD5F8F" w:rsidP="00AD5F8F">
      <w:pPr>
        <w:pStyle w:val="ListParagraph"/>
        <w:numPr>
          <w:ilvl w:val="0"/>
          <w:numId w:val="2"/>
        </w:numPr>
        <w:jc w:val="both"/>
        <w:rPr>
          <w:rFonts w:cstheme="minorHAnsi"/>
          <w:lang w:val="fr-CA"/>
        </w:rPr>
      </w:pPr>
      <w:r>
        <w:rPr>
          <w:rFonts w:cstheme="minorHAnsi"/>
          <w:lang w:val="fr-CA"/>
        </w:rPr>
        <w:t xml:space="preserve">Exécuter des mouvements rapides des doigts </w:t>
      </w:r>
    </w:p>
    <w:p w14:paraId="4474691F" w14:textId="245722FC" w:rsidR="00AD5F8F" w:rsidRDefault="00AD5F8F" w:rsidP="00AD5F8F">
      <w:pPr>
        <w:pStyle w:val="ListParagraph"/>
        <w:numPr>
          <w:ilvl w:val="0"/>
          <w:numId w:val="2"/>
        </w:numPr>
        <w:jc w:val="both"/>
        <w:rPr>
          <w:rFonts w:cstheme="minorHAnsi"/>
          <w:lang w:val="fr-CA"/>
        </w:rPr>
      </w:pPr>
      <w:r>
        <w:rPr>
          <w:rFonts w:cstheme="minorHAnsi"/>
          <w:lang w:val="fr-CA"/>
        </w:rPr>
        <w:t>Agripper et serrer des charges de plus de 5 kg</w:t>
      </w:r>
    </w:p>
    <w:p w14:paraId="40F1ABE5" w14:textId="77777777" w:rsidR="00AD5F8F" w:rsidRDefault="00AD5F8F" w:rsidP="00AD5F8F">
      <w:pPr>
        <w:pStyle w:val="ListParagraph"/>
        <w:numPr>
          <w:ilvl w:val="0"/>
          <w:numId w:val="2"/>
        </w:numPr>
        <w:jc w:val="both"/>
        <w:rPr>
          <w:rFonts w:cstheme="minorHAnsi"/>
          <w:lang w:val="fr-CA"/>
        </w:rPr>
      </w:pPr>
      <w:r>
        <w:rPr>
          <w:rFonts w:cstheme="minorHAnsi"/>
          <w:lang w:val="fr-CA"/>
        </w:rPr>
        <w:t xml:space="preserve">Pousser, presser, appuyer </w:t>
      </w:r>
    </w:p>
    <w:p w14:paraId="125C3DAC" w14:textId="77777777" w:rsidR="00AD5F8F" w:rsidRDefault="00AD5F8F" w:rsidP="00AD5F8F">
      <w:pPr>
        <w:pStyle w:val="ListParagraph"/>
        <w:numPr>
          <w:ilvl w:val="0"/>
          <w:numId w:val="2"/>
        </w:numPr>
        <w:jc w:val="both"/>
        <w:rPr>
          <w:rFonts w:cstheme="minorHAnsi"/>
          <w:lang w:val="fr-CA"/>
        </w:rPr>
      </w:pPr>
      <w:r>
        <w:rPr>
          <w:rFonts w:cstheme="minorHAnsi"/>
          <w:lang w:val="fr-CA"/>
        </w:rPr>
        <w:t xml:space="preserve">Tirer </w:t>
      </w:r>
    </w:p>
    <w:p w14:paraId="77B69BEA" w14:textId="77777777" w:rsidR="00AD5F8F" w:rsidRDefault="00AD5F8F" w:rsidP="00AD5F8F">
      <w:pPr>
        <w:pStyle w:val="ListParagraph"/>
        <w:numPr>
          <w:ilvl w:val="0"/>
          <w:numId w:val="2"/>
        </w:numPr>
        <w:jc w:val="both"/>
        <w:rPr>
          <w:rFonts w:cstheme="minorHAnsi"/>
          <w:lang w:val="fr-CA"/>
        </w:rPr>
      </w:pPr>
      <w:r>
        <w:rPr>
          <w:rFonts w:cstheme="minorHAnsi"/>
          <w:lang w:val="fr-CA"/>
        </w:rPr>
        <w:t>Lancer</w:t>
      </w:r>
    </w:p>
    <w:p w14:paraId="33885532" w14:textId="77777777" w:rsidR="00AD5F8F" w:rsidRDefault="00AD5F8F" w:rsidP="00AD5F8F">
      <w:pPr>
        <w:pStyle w:val="ListParagraph"/>
        <w:numPr>
          <w:ilvl w:val="0"/>
          <w:numId w:val="2"/>
        </w:numPr>
        <w:jc w:val="both"/>
        <w:rPr>
          <w:rFonts w:cstheme="minorHAnsi"/>
          <w:lang w:val="fr-CA"/>
        </w:rPr>
      </w:pPr>
      <w:r>
        <w:rPr>
          <w:rFonts w:cstheme="minorHAnsi"/>
          <w:lang w:val="fr-CA"/>
        </w:rPr>
        <w:t>Les mouvements répétitifs dans les extrêmes d’amplitude articulaire au niveau des doigts.</w:t>
      </w:r>
    </w:p>
    <w:p w14:paraId="74C4E99D" w14:textId="7BFFC852" w:rsidR="00AD5F8F" w:rsidRPr="00AD5F8F" w:rsidRDefault="00AD5F8F" w:rsidP="00AD5F8F">
      <w:pPr>
        <w:pStyle w:val="ListParagraph"/>
        <w:numPr>
          <w:ilvl w:val="0"/>
          <w:numId w:val="2"/>
        </w:numPr>
        <w:jc w:val="both"/>
        <w:rPr>
          <w:rFonts w:cstheme="minorHAnsi"/>
          <w:lang w:val="fr-CA"/>
        </w:rPr>
      </w:pPr>
      <w:r>
        <w:rPr>
          <w:rFonts w:cstheme="minorHAnsi"/>
          <w:lang w:val="fr-CA"/>
        </w:rPr>
        <w:t>Ne peut subir des vibrations ou des contrecoups (directs ou avec instruments).</w:t>
      </w:r>
    </w:p>
    <w:p w14:paraId="4143239F" w14:textId="77777777" w:rsidR="00AD5F8F" w:rsidRDefault="00AD5F8F" w:rsidP="00AD5F8F">
      <w:pPr>
        <w:ind w:left="1800"/>
        <w:jc w:val="both"/>
        <w:rPr>
          <w:rFonts w:cstheme="minorHAnsi"/>
          <w:lang w:val="fr-CA"/>
        </w:rPr>
      </w:pPr>
    </w:p>
    <w:p w14:paraId="06BBB42A" w14:textId="47BA60B4" w:rsidR="00F101F9" w:rsidRDefault="00F101F9" w:rsidP="00AD5F8F">
      <w:pPr>
        <w:ind w:left="1418" w:hanging="709"/>
        <w:jc w:val="both"/>
        <w:rPr>
          <w:lang w:val="fr-CA"/>
        </w:rPr>
      </w:pPr>
      <w:r>
        <w:rPr>
          <w:lang w:val="fr-CA"/>
        </w:rPr>
        <w:br w:type="page"/>
      </w:r>
    </w:p>
    <w:p w14:paraId="69FB6CB2" w14:textId="77777777" w:rsidR="00F101F9" w:rsidRDefault="00F101F9" w:rsidP="00F101F9">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6D85E6C4" w14:textId="77777777" w:rsidR="00F101F9" w:rsidRDefault="00F101F9" w:rsidP="00F101F9">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904"/>
        <w:gridCol w:w="715"/>
      </w:tblGrid>
      <w:tr w:rsidR="00F101F9" w14:paraId="125F3201"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44F2E1F1" w14:textId="77777777" w:rsidR="00F101F9" w:rsidRDefault="00F101F9">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34D2B464" w14:textId="77777777" w:rsidR="00F101F9" w:rsidRDefault="00F101F9">
            <w:pPr>
              <w:pStyle w:val="ListParagraph"/>
              <w:ind w:left="0"/>
              <w:rPr>
                <w:lang w:val="fr-CA"/>
              </w:rPr>
            </w:pPr>
            <w:r>
              <w:rPr>
                <w:lang w:val="fr-CA"/>
              </w:rPr>
              <w:t>SÉQUELLES ACTUELLES</w:t>
            </w:r>
          </w:p>
        </w:tc>
      </w:tr>
      <w:tr w:rsidR="00F101F9" w14:paraId="6EEBE602" w14:textId="77777777" w:rsidTr="00F101F9">
        <w:tc>
          <w:tcPr>
            <w:tcW w:w="420" w:type="dxa"/>
            <w:tcBorders>
              <w:top w:val="single" w:sz="4" w:space="0" w:color="auto"/>
              <w:left w:val="single" w:sz="4" w:space="0" w:color="auto"/>
              <w:bottom w:val="single" w:sz="4" w:space="0" w:color="auto"/>
              <w:right w:val="single" w:sz="4" w:space="0" w:color="auto"/>
            </w:tcBorders>
          </w:tcPr>
          <w:p w14:paraId="690E0363"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59A4E18D" w14:textId="77777777" w:rsidR="00F101F9" w:rsidRDefault="00F101F9">
            <w:pPr>
              <w:pStyle w:val="ListParagraph"/>
              <w:ind w:left="0"/>
              <w:rPr>
                <w:lang w:val="fr-CA"/>
              </w:rPr>
            </w:pPr>
            <w:r>
              <w:rPr>
                <w:lang w:val="fr-CA"/>
              </w:rPr>
              <w:t>Code de séquelle</w:t>
            </w:r>
          </w:p>
        </w:tc>
        <w:tc>
          <w:tcPr>
            <w:tcW w:w="5904" w:type="dxa"/>
            <w:tcBorders>
              <w:top w:val="single" w:sz="4" w:space="0" w:color="auto"/>
              <w:left w:val="single" w:sz="4" w:space="0" w:color="auto"/>
              <w:bottom w:val="single" w:sz="4" w:space="0" w:color="auto"/>
              <w:right w:val="single" w:sz="4" w:space="0" w:color="auto"/>
            </w:tcBorders>
            <w:hideMark/>
          </w:tcPr>
          <w:p w14:paraId="256DD057" w14:textId="77777777" w:rsidR="00F101F9" w:rsidRDefault="00F101F9">
            <w:pPr>
              <w:pStyle w:val="ListParagraph"/>
              <w:ind w:left="0"/>
              <w:rPr>
                <w:lang w:val="fr-CA"/>
              </w:rPr>
            </w:pPr>
            <w:r>
              <w:rPr>
                <w:lang w:val="fr-CA"/>
              </w:rPr>
              <w:t>Description</w:t>
            </w:r>
          </w:p>
        </w:tc>
        <w:tc>
          <w:tcPr>
            <w:tcW w:w="715" w:type="dxa"/>
            <w:tcBorders>
              <w:top w:val="single" w:sz="4" w:space="0" w:color="auto"/>
              <w:left w:val="single" w:sz="4" w:space="0" w:color="auto"/>
              <w:bottom w:val="single" w:sz="4" w:space="0" w:color="auto"/>
              <w:right w:val="single" w:sz="4" w:space="0" w:color="auto"/>
            </w:tcBorders>
            <w:hideMark/>
          </w:tcPr>
          <w:p w14:paraId="00DE6596" w14:textId="77777777" w:rsidR="00F101F9" w:rsidRDefault="00F101F9">
            <w:pPr>
              <w:pStyle w:val="ListParagraph"/>
              <w:ind w:left="0"/>
              <w:jc w:val="center"/>
              <w:rPr>
                <w:lang w:val="fr-CA"/>
              </w:rPr>
            </w:pPr>
            <w:r>
              <w:rPr>
                <w:lang w:val="fr-CA"/>
              </w:rPr>
              <w:t>%</w:t>
            </w:r>
          </w:p>
        </w:tc>
      </w:tr>
      <w:tr w:rsidR="00F101F9" w14:paraId="49C2BAEC" w14:textId="77777777" w:rsidTr="00F101F9">
        <w:tc>
          <w:tcPr>
            <w:tcW w:w="420" w:type="dxa"/>
            <w:tcBorders>
              <w:top w:val="single" w:sz="4" w:space="0" w:color="auto"/>
              <w:left w:val="single" w:sz="4" w:space="0" w:color="auto"/>
              <w:bottom w:val="single" w:sz="4" w:space="0" w:color="auto"/>
              <w:right w:val="single" w:sz="4" w:space="0" w:color="auto"/>
            </w:tcBorders>
          </w:tcPr>
          <w:p w14:paraId="6AE3D59C"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4186A2DB" w14:textId="77777777" w:rsidR="00F101F9" w:rsidRDefault="00F101F9">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hideMark/>
          </w:tcPr>
          <w:p w14:paraId="652275A9" w14:textId="04C8FC23" w:rsidR="00F101F9" w:rsidRDefault="00AD5F8F">
            <w:pPr>
              <w:pStyle w:val="ListParagraph"/>
              <w:ind w:left="0"/>
              <w:rPr>
                <w:lang w:val="fr-CA"/>
              </w:rPr>
            </w:pPr>
            <w:r>
              <w:rPr>
                <w:lang w:val="fr-CA"/>
              </w:rPr>
              <w:t>Main</w:t>
            </w:r>
            <w:r w:rsidR="007456AA">
              <w:rPr>
                <w:lang w:val="fr-CA"/>
              </w:rPr>
              <w:t xml:space="preserve"> </w:t>
            </w:r>
            <w:r>
              <w:rPr>
                <w:lang w:val="fr-CA"/>
              </w:rPr>
              <w:t>et poignet droit</w:t>
            </w:r>
          </w:p>
        </w:tc>
        <w:tc>
          <w:tcPr>
            <w:tcW w:w="715" w:type="dxa"/>
            <w:tcBorders>
              <w:top w:val="single" w:sz="4" w:space="0" w:color="auto"/>
              <w:left w:val="single" w:sz="4" w:space="0" w:color="auto"/>
              <w:bottom w:val="single" w:sz="4" w:space="0" w:color="auto"/>
              <w:right w:val="single" w:sz="4" w:space="0" w:color="auto"/>
            </w:tcBorders>
          </w:tcPr>
          <w:p w14:paraId="7608C6E2" w14:textId="77777777" w:rsidR="00F101F9" w:rsidRDefault="00F101F9">
            <w:pPr>
              <w:pStyle w:val="ListParagraph"/>
              <w:ind w:left="0"/>
              <w:jc w:val="center"/>
              <w:rPr>
                <w:lang w:val="fr-CA"/>
              </w:rPr>
            </w:pPr>
          </w:p>
        </w:tc>
      </w:tr>
      <w:tr w:rsidR="00F101F9" w14:paraId="49B4964A" w14:textId="77777777" w:rsidTr="00F101F9">
        <w:tc>
          <w:tcPr>
            <w:tcW w:w="420" w:type="dxa"/>
            <w:tcBorders>
              <w:top w:val="single" w:sz="4" w:space="0" w:color="auto"/>
              <w:left w:val="single" w:sz="4" w:space="0" w:color="auto"/>
              <w:bottom w:val="single" w:sz="4" w:space="0" w:color="auto"/>
              <w:right w:val="single" w:sz="4" w:space="0" w:color="auto"/>
            </w:tcBorders>
          </w:tcPr>
          <w:p w14:paraId="4E89BC16"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501755B" w14:textId="1BE0ED85" w:rsidR="00F101F9" w:rsidRDefault="00C92632">
            <w:pPr>
              <w:pStyle w:val="ListParagraph"/>
              <w:ind w:left="0"/>
              <w:rPr>
                <w:lang w:val="fr-CA"/>
              </w:rPr>
            </w:pPr>
            <w:r>
              <w:rPr>
                <w:lang w:val="fr-CA"/>
              </w:rPr>
              <w:t>102 383</w:t>
            </w:r>
          </w:p>
        </w:tc>
        <w:tc>
          <w:tcPr>
            <w:tcW w:w="5904" w:type="dxa"/>
            <w:tcBorders>
              <w:top w:val="single" w:sz="4" w:space="0" w:color="auto"/>
              <w:left w:val="single" w:sz="4" w:space="0" w:color="auto"/>
              <w:bottom w:val="single" w:sz="4" w:space="0" w:color="auto"/>
              <w:right w:val="single" w:sz="4" w:space="0" w:color="auto"/>
            </w:tcBorders>
            <w:hideMark/>
          </w:tcPr>
          <w:p w14:paraId="73FFE3F8" w14:textId="3DA78E1B" w:rsidR="00F101F9" w:rsidRDefault="00C92632">
            <w:pPr>
              <w:pStyle w:val="ListParagraph"/>
              <w:ind w:left="0"/>
              <w:rPr>
                <w:sz w:val="22"/>
                <w:szCs w:val="22"/>
                <w:lang w:val="fr-CA"/>
              </w:rPr>
            </w:pPr>
            <w:r>
              <w:rPr>
                <w:sz w:val="22"/>
                <w:szCs w:val="22"/>
                <w:lang w:val="fr-CA"/>
              </w:rPr>
              <w:t>Atteinte des tissus mous membre supérieur droit : ténosynovite</w:t>
            </w:r>
          </w:p>
        </w:tc>
        <w:tc>
          <w:tcPr>
            <w:tcW w:w="715" w:type="dxa"/>
            <w:tcBorders>
              <w:top w:val="single" w:sz="4" w:space="0" w:color="auto"/>
              <w:left w:val="single" w:sz="4" w:space="0" w:color="auto"/>
              <w:bottom w:val="single" w:sz="4" w:space="0" w:color="auto"/>
              <w:right w:val="single" w:sz="4" w:space="0" w:color="auto"/>
            </w:tcBorders>
            <w:hideMark/>
          </w:tcPr>
          <w:p w14:paraId="3AD99EF9" w14:textId="7FE7E9C4" w:rsidR="00F101F9" w:rsidRDefault="00C92632">
            <w:pPr>
              <w:pStyle w:val="ListParagraph"/>
              <w:ind w:left="0"/>
              <w:jc w:val="center"/>
              <w:rPr>
                <w:lang w:val="fr-CA"/>
              </w:rPr>
            </w:pPr>
            <w:r>
              <w:rPr>
                <w:lang w:val="fr-CA"/>
              </w:rPr>
              <w:t>2</w:t>
            </w:r>
          </w:p>
        </w:tc>
      </w:tr>
      <w:tr w:rsidR="00F101F9" w:rsidRPr="00C92632" w14:paraId="331A43E1" w14:textId="77777777" w:rsidTr="00F101F9">
        <w:tc>
          <w:tcPr>
            <w:tcW w:w="420" w:type="dxa"/>
            <w:tcBorders>
              <w:top w:val="single" w:sz="4" w:space="0" w:color="auto"/>
              <w:left w:val="single" w:sz="4" w:space="0" w:color="auto"/>
              <w:bottom w:val="single" w:sz="4" w:space="0" w:color="auto"/>
              <w:right w:val="single" w:sz="4" w:space="0" w:color="auto"/>
            </w:tcBorders>
          </w:tcPr>
          <w:p w14:paraId="2FF67AF0"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DD70BCD" w14:textId="1497FAD1" w:rsidR="00F101F9" w:rsidRDefault="00104908">
            <w:pPr>
              <w:pStyle w:val="ListParagraph"/>
              <w:ind w:left="0"/>
              <w:rPr>
                <w:lang w:val="fr-CA"/>
              </w:rPr>
            </w:pPr>
            <w:r>
              <w:rPr>
                <w:lang w:val="fr-CA"/>
              </w:rPr>
              <w:t xml:space="preserve">106 </w:t>
            </w:r>
            <w:r w:rsidR="00C92632">
              <w:rPr>
                <w:lang w:val="fr-CA"/>
              </w:rPr>
              <w:t>192</w:t>
            </w:r>
          </w:p>
        </w:tc>
        <w:tc>
          <w:tcPr>
            <w:tcW w:w="5904" w:type="dxa"/>
            <w:tcBorders>
              <w:top w:val="single" w:sz="4" w:space="0" w:color="auto"/>
              <w:left w:val="single" w:sz="4" w:space="0" w:color="auto"/>
              <w:bottom w:val="single" w:sz="4" w:space="0" w:color="auto"/>
              <w:right w:val="single" w:sz="4" w:space="0" w:color="auto"/>
            </w:tcBorders>
            <w:hideMark/>
          </w:tcPr>
          <w:p w14:paraId="5DEC7D4E" w14:textId="475648CC" w:rsidR="00F101F9" w:rsidRDefault="007456AA">
            <w:pPr>
              <w:pStyle w:val="ListParagraph"/>
              <w:ind w:left="0"/>
              <w:rPr>
                <w:sz w:val="22"/>
                <w:szCs w:val="22"/>
                <w:lang w:val="fr-CA"/>
              </w:rPr>
            </w:pPr>
            <w:r>
              <w:rPr>
                <w:sz w:val="22"/>
                <w:szCs w:val="22"/>
                <w:lang w:val="fr-CA"/>
              </w:rPr>
              <w:t xml:space="preserve">Perte de </w:t>
            </w:r>
            <w:r w:rsidR="00C92632">
              <w:rPr>
                <w:sz w:val="22"/>
                <w:szCs w:val="22"/>
                <w:lang w:val="fr-CA"/>
              </w:rPr>
              <w:t>15</w:t>
            </w:r>
            <w:r w:rsidRPr="00104908">
              <w:rPr>
                <w:sz w:val="22"/>
                <w:szCs w:val="22"/>
                <w:vertAlign w:val="superscript"/>
                <w:lang w:val="fr-CA"/>
              </w:rPr>
              <w:t>o</w:t>
            </w:r>
            <w:r>
              <w:rPr>
                <w:sz w:val="22"/>
                <w:szCs w:val="22"/>
                <w:lang w:val="fr-CA"/>
              </w:rPr>
              <w:t xml:space="preserve"> d</w:t>
            </w:r>
            <w:r w:rsidR="00C92632">
              <w:rPr>
                <w:sz w:val="22"/>
                <w:szCs w:val="22"/>
                <w:lang w:val="fr-CA"/>
              </w:rPr>
              <w:t xml:space="preserve">’extension </w:t>
            </w:r>
            <w:r>
              <w:rPr>
                <w:sz w:val="22"/>
                <w:szCs w:val="22"/>
                <w:lang w:val="fr-CA"/>
              </w:rPr>
              <w:t xml:space="preserve">du poignet </w:t>
            </w:r>
            <w:r w:rsidR="00C92632">
              <w:rPr>
                <w:sz w:val="22"/>
                <w:szCs w:val="22"/>
                <w:lang w:val="fr-CA"/>
              </w:rPr>
              <w:t>droit</w:t>
            </w:r>
          </w:p>
        </w:tc>
        <w:tc>
          <w:tcPr>
            <w:tcW w:w="715" w:type="dxa"/>
            <w:tcBorders>
              <w:top w:val="single" w:sz="4" w:space="0" w:color="auto"/>
              <w:left w:val="single" w:sz="4" w:space="0" w:color="auto"/>
              <w:bottom w:val="single" w:sz="4" w:space="0" w:color="auto"/>
              <w:right w:val="single" w:sz="4" w:space="0" w:color="auto"/>
            </w:tcBorders>
            <w:hideMark/>
          </w:tcPr>
          <w:p w14:paraId="548FFE43" w14:textId="257DE8B6" w:rsidR="00F101F9" w:rsidRDefault="00C92632">
            <w:pPr>
              <w:pStyle w:val="ListParagraph"/>
              <w:ind w:left="0"/>
              <w:jc w:val="center"/>
              <w:rPr>
                <w:lang w:val="fr-CA"/>
              </w:rPr>
            </w:pPr>
            <w:r>
              <w:rPr>
                <w:lang w:val="fr-CA"/>
              </w:rPr>
              <w:t>2</w:t>
            </w:r>
          </w:p>
        </w:tc>
      </w:tr>
      <w:tr w:rsidR="007456AA" w:rsidRPr="007456AA" w14:paraId="5471591A" w14:textId="77777777" w:rsidTr="00F101F9">
        <w:tc>
          <w:tcPr>
            <w:tcW w:w="420" w:type="dxa"/>
            <w:tcBorders>
              <w:top w:val="single" w:sz="4" w:space="0" w:color="auto"/>
              <w:left w:val="single" w:sz="4" w:space="0" w:color="auto"/>
              <w:bottom w:val="single" w:sz="4" w:space="0" w:color="auto"/>
              <w:right w:val="single" w:sz="4" w:space="0" w:color="auto"/>
            </w:tcBorders>
          </w:tcPr>
          <w:p w14:paraId="25262840" w14:textId="77777777" w:rsidR="007456AA" w:rsidRDefault="007456AA">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43E2EA54" w14:textId="213DF107" w:rsidR="007456AA" w:rsidRDefault="00104908">
            <w:pPr>
              <w:pStyle w:val="ListParagraph"/>
              <w:ind w:left="0"/>
              <w:rPr>
                <w:lang w:val="fr-CA"/>
              </w:rPr>
            </w:pPr>
            <w:r>
              <w:rPr>
                <w:lang w:val="fr-CA"/>
              </w:rPr>
              <w:t>10</w:t>
            </w:r>
            <w:r w:rsidR="00C92632">
              <w:rPr>
                <w:lang w:val="fr-CA"/>
              </w:rPr>
              <w:t>6 227</w:t>
            </w:r>
          </w:p>
        </w:tc>
        <w:tc>
          <w:tcPr>
            <w:tcW w:w="5904" w:type="dxa"/>
            <w:tcBorders>
              <w:top w:val="single" w:sz="4" w:space="0" w:color="auto"/>
              <w:left w:val="single" w:sz="4" w:space="0" w:color="auto"/>
              <w:bottom w:val="single" w:sz="4" w:space="0" w:color="auto"/>
              <w:right w:val="single" w:sz="4" w:space="0" w:color="auto"/>
            </w:tcBorders>
          </w:tcPr>
          <w:p w14:paraId="73447280" w14:textId="6D9B963E" w:rsidR="007456AA" w:rsidRDefault="007456AA">
            <w:pPr>
              <w:pStyle w:val="ListParagraph"/>
              <w:ind w:left="0"/>
              <w:rPr>
                <w:sz w:val="22"/>
                <w:szCs w:val="22"/>
                <w:lang w:val="fr-CA"/>
              </w:rPr>
            </w:pPr>
            <w:r>
              <w:rPr>
                <w:sz w:val="22"/>
                <w:szCs w:val="22"/>
                <w:lang w:val="fr-CA"/>
              </w:rPr>
              <w:t>Perte de 10</w:t>
            </w:r>
            <w:r w:rsidRPr="00104908">
              <w:rPr>
                <w:sz w:val="22"/>
                <w:szCs w:val="22"/>
                <w:vertAlign w:val="superscript"/>
                <w:lang w:val="fr-CA"/>
              </w:rPr>
              <w:t>o</w:t>
            </w:r>
            <w:r>
              <w:rPr>
                <w:sz w:val="22"/>
                <w:szCs w:val="22"/>
                <w:lang w:val="fr-CA"/>
              </w:rPr>
              <w:t xml:space="preserve"> de </w:t>
            </w:r>
            <w:r w:rsidR="00C92632">
              <w:rPr>
                <w:sz w:val="22"/>
                <w:szCs w:val="22"/>
                <w:lang w:val="fr-CA"/>
              </w:rPr>
              <w:t>flexion poignet droit</w:t>
            </w:r>
          </w:p>
        </w:tc>
        <w:tc>
          <w:tcPr>
            <w:tcW w:w="715" w:type="dxa"/>
            <w:tcBorders>
              <w:top w:val="single" w:sz="4" w:space="0" w:color="auto"/>
              <w:left w:val="single" w:sz="4" w:space="0" w:color="auto"/>
              <w:bottom w:val="single" w:sz="4" w:space="0" w:color="auto"/>
              <w:right w:val="single" w:sz="4" w:space="0" w:color="auto"/>
            </w:tcBorders>
          </w:tcPr>
          <w:p w14:paraId="23E99E79" w14:textId="605462BF" w:rsidR="007456AA" w:rsidRDefault="00C92632">
            <w:pPr>
              <w:pStyle w:val="ListParagraph"/>
              <w:ind w:left="0"/>
              <w:jc w:val="center"/>
              <w:rPr>
                <w:lang w:val="fr-CA"/>
              </w:rPr>
            </w:pPr>
            <w:r>
              <w:rPr>
                <w:lang w:val="fr-CA"/>
              </w:rPr>
              <w:t>1</w:t>
            </w:r>
          </w:p>
        </w:tc>
      </w:tr>
      <w:tr w:rsidR="00C92632" w:rsidRPr="007456AA" w14:paraId="7D0298E3" w14:textId="77777777" w:rsidTr="00F101F9">
        <w:tc>
          <w:tcPr>
            <w:tcW w:w="420" w:type="dxa"/>
            <w:tcBorders>
              <w:top w:val="single" w:sz="4" w:space="0" w:color="auto"/>
              <w:left w:val="single" w:sz="4" w:space="0" w:color="auto"/>
              <w:bottom w:val="single" w:sz="4" w:space="0" w:color="auto"/>
              <w:right w:val="single" w:sz="4" w:space="0" w:color="auto"/>
            </w:tcBorders>
          </w:tcPr>
          <w:p w14:paraId="5F9E6430" w14:textId="77777777" w:rsidR="00C92632" w:rsidRDefault="00C92632" w:rsidP="00C9263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5A765CA7" w14:textId="549D5BB0" w:rsidR="00C92632" w:rsidRDefault="00C92632" w:rsidP="00C92632">
            <w:pPr>
              <w:pStyle w:val="ListParagraph"/>
              <w:ind w:left="0"/>
              <w:rPr>
                <w:lang w:val="fr-CA"/>
              </w:rPr>
            </w:pPr>
            <w:r>
              <w:rPr>
                <w:lang w:val="fr-CA"/>
              </w:rPr>
              <w:t>101 945</w:t>
            </w:r>
          </w:p>
        </w:tc>
        <w:tc>
          <w:tcPr>
            <w:tcW w:w="5904" w:type="dxa"/>
            <w:tcBorders>
              <w:top w:val="single" w:sz="4" w:space="0" w:color="auto"/>
              <w:left w:val="single" w:sz="4" w:space="0" w:color="auto"/>
              <w:bottom w:val="single" w:sz="4" w:space="0" w:color="auto"/>
              <w:right w:val="single" w:sz="4" w:space="0" w:color="auto"/>
            </w:tcBorders>
          </w:tcPr>
          <w:p w14:paraId="09CD5CFF" w14:textId="33D364CD" w:rsidR="00C92632" w:rsidRDefault="00C92632" w:rsidP="00C92632">
            <w:pPr>
              <w:pStyle w:val="ListParagraph"/>
              <w:ind w:left="0"/>
              <w:rPr>
                <w:sz w:val="22"/>
                <w:szCs w:val="22"/>
                <w:lang w:val="fr-CA"/>
              </w:rPr>
            </w:pPr>
            <w:r>
              <w:rPr>
                <w:sz w:val="22"/>
                <w:szCs w:val="22"/>
                <w:lang w:val="fr-CA"/>
              </w:rPr>
              <w:t>Ankylose incomplète en position de fonction index : MCP</w:t>
            </w:r>
          </w:p>
        </w:tc>
        <w:tc>
          <w:tcPr>
            <w:tcW w:w="715" w:type="dxa"/>
            <w:tcBorders>
              <w:top w:val="single" w:sz="4" w:space="0" w:color="auto"/>
              <w:left w:val="single" w:sz="4" w:space="0" w:color="auto"/>
              <w:bottom w:val="single" w:sz="4" w:space="0" w:color="auto"/>
              <w:right w:val="single" w:sz="4" w:space="0" w:color="auto"/>
            </w:tcBorders>
          </w:tcPr>
          <w:p w14:paraId="26754C73" w14:textId="4FCEDB99" w:rsidR="00C92632" w:rsidRDefault="00C92632" w:rsidP="00C92632">
            <w:pPr>
              <w:pStyle w:val="ListParagraph"/>
              <w:ind w:left="0"/>
              <w:jc w:val="center"/>
              <w:rPr>
                <w:lang w:val="fr-CA"/>
              </w:rPr>
            </w:pPr>
            <w:r>
              <w:rPr>
                <w:lang w:val="fr-CA"/>
              </w:rPr>
              <w:t>0,25</w:t>
            </w:r>
          </w:p>
        </w:tc>
      </w:tr>
      <w:tr w:rsidR="00C92632" w:rsidRPr="007456AA" w14:paraId="59130331" w14:textId="77777777" w:rsidTr="00F101F9">
        <w:tc>
          <w:tcPr>
            <w:tcW w:w="420" w:type="dxa"/>
            <w:tcBorders>
              <w:top w:val="single" w:sz="4" w:space="0" w:color="auto"/>
              <w:left w:val="single" w:sz="4" w:space="0" w:color="auto"/>
              <w:bottom w:val="single" w:sz="4" w:space="0" w:color="auto"/>
              <w:right w:val="single" w:sz="4" w:space="0" w:color="auto"/>
            </w:tcBorders>
          </w:tcPr>
          <w:p w14:paraId="5B504AD0" w14:textId="77777777" w:rsidR="00C92632" w:rsidRDefault="00C92632" w:rsidP="00C9263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3252F723" w14:textId="4DCB4F3A" w:rsidR="00C92632" w:rsidRDefault="00C92632" w:rsidP="00C92632">
            <w:pPr>
              <w:pStyle w:val="ListParagraph"/>
              <w:ind w:left="0"/>
              <w:rPr>
                <w:lang w:val="fr-CA"/>
              </w:rPr>
            </w:pPr>
            <w:r>
              <w:rPr>
                <w:lang w:val="fr-CA"/>
              </w:rPr>
              <w:t>101 963</w:t>
            </w:r>
          </w:p>
        </w:tc>
        <w:tc>
          <w:tcPr>
            <w:tcW w:w="5904" w:type="dxa"/>
            <w:tcBorders>
              <w:top w:val="single" w:sz="4" w:space="0" w:color="auto"/>
              <w:left w:val="single" w:sz="4" w:space="0" w:color="auto"/>
              <w:bottom w:val="single" w:sz="4" w:space="0" w:color="auto"/>
              <w:right w:val="single" w:sz="4" w:space="0" w:color="auto"/>
            </w:tcBorders>
          </w:tcPr>
          <w:p w14:paraId="33DFD0EF" w14:textId="0BAB4B53" w:rsidR="00C92632" w:rsidRDefault="00C92632" w:rsidP="00C92632">
            <w:pPr>
              <w:pStyle w:val="ListParagraph"/>
              <w:ind w:left="0"/>
              <w:rPr>
                <w:sz w:val="22"/>
                <w:szCs w:val="22"/>
                <w:lang w:val="fr-CA"/>
              </w:rPr>
            </w:pPr>
            <w:r>
              <w:rPr>
                <w:sz w:val="22"/>
                <w:szCs w:val="22"/>
                <w:lang w:val="fr-CA"/>
              </w:rPr>
              <w:t>Ankylose incomplète en position de fonction index : IPD</w:t>
            </w:r>
          </w:p>
        </w:tc>
        <w:tc>
          <w:tcPr>
            <w:tcW w:w="715" w:type="dxa"/>
            <w:tcBorders>
              <w:top w:val="single" w:sz="4" w:space="0" w:color="auto"/>
              <w:left w:val="single" w:sz="4" w:space="0" w:color="auto"/>
              <w:bottom w:val="single" w:sz="4" w:space="0" w:color="auto"/>
              <w:right w:val="single" w:sz="4" w:space="0" w:color="auto"/>
            </w:tcBorders>
          </w:tcPr>
          <w:p w14:paraId="2C5F24C9" w14:textId="45756E2B" w:rsidR="00C92632" w:rsidRDefault="00C92632" w:rsidP="00C92632">
            <w:pPr>
              <w:pStyle w:val="ListParagraph"/>
              <w:ind w:left="0"/>
              <w:jc w:val="center"/>
              <w:rPr>
                <w:lang w:val="fr-CA"/>
              </w:rPr>
            </w:pPr>
            <w:r>
              <w:rPr>
                <w:lang w:val="fr-CA"/>
              </w:rPr>
              <w:t>0,5</w:t>
            </w:r>
          </w:p>
        </w:tc>
      </w:tr>
      <w:tr w:rsidR="00C92632" w:rsidRPr="007456AA" w14:paraId="37B97B2D" w14:textId="77777777" w:rsidTr="00F101F9">
        <w:tc>
          <w:tcPr>
            <w:tcW w:w="420" w:type="dxa"/>
            <w:tcBorders>
              <w:top w:val="single" w:sz="4" w:space="0" w:color="auto"/>
              <w:left w:val="single" w:sz="4" w:space="0" w:color="auto"/>
              <w:bottom w:val="single" w:sz="4" w:space="0" w:color="auto"/>
              <w:right w:val="single" w:sz="4" w:space="0" w:color="auto"/>
            </w:tcBorders>
          </w:tcPr>
          <w:p w14:paraId="1E1AC0C3" w14:textId="77777777" w:rsidR="00C92632" w:rsidRDefault="00C92632" w:rsidP="00C9263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0361C1C0" w14:textId="4510383E" w:rsidR="00C92632" w:rsidRDefault="00C92632" w:rsidP="00C92632">
            <w:pPr>
              <w:pStyle w:val="ListParagraph"/>
              <w:ind w:left="0"/>
              <w:rPr>
                <w:lang w:val="fr-CA"/>
              </w:rPr>
            </w:pPr>
            <w:r>
              <w:rPr>
                <w:lang w:val="fr-CA"/>
              </w:rPr>
              <w:t>101 972</w:t>
            </w:r>
          </w:p>
        </w:tc>
        <w:tc>
          <w:tcPr>
            <w:tcW w:w="5904" w:type="dxa"/>
            <w:tcBorders>
              <w:top w:val="single" w:sz="4" w:space="0" w:color="auto"/>
              <w:left w:val="single" w:sz="4" w:space="0" w:color="auto"/>
              <w:bottom w:val="single" w:sz="4" w:space="0" w:color="auto"/>
              <w:right w:val="single" w:sz="4" w:space="0" w:color="auto"/>
            </w:tcBorders>
          </w:tcPr>
          <w:p w14:paraId="58528C1C" w14:textId="1A4A8D73" w:rsidR="00C92632" w:rsidRDefault="00C92632" w:rsidP="00C92632">
            <w:pPr>
              <w:pStyle w:val="ListParagraph"/>
              <w:ind w:left="0"/>
              <w:rPr>
                <w:sz w:val="22"/>
                <w:szCs w:val="22"/>
                <w:lang w:val="fr-CA"/>
              </w:rPr>
            </w:pPr>
            <w:r>
              <w:rPr>
                <w:sz w:val="22"/>
                <w:szCs w:val="22"/>
                <w:lang w:val="fr-CA"/>
              </w:rPr>
              <w:t>Ankylose incomplète en position de fonction majeur : MCP</w:t>
            </w:r>
          </w:p>
        </w:tc>
        <w:tc>
          <w:tcPr>
            <w:tcW w:w="715" w:type="dxa"/>
            <w:tcBorders>
              <w:top w:val="single" w:sz="4" w:space="0" w:color="auto"/>
              <w:left w:val="single" w:sz="4" w:space="0" w:color="auto"/>
              <w:bottom w:val="single" w:sz="4" w:space="0" w:color="auto"/>
              <w:right w:val="single" w:sz="4" w:space="0" w:color="auto"/>
            </w:tcBorders>
          </w:tcPr>
          <w:p w14:paraId="71D5F233" w14:textId="39212FF9" w:rsidR="00C92632" w:rsidRDefault="00C92632" w:rsidP="00C92632">
            <w:pPr>
              <w:pStyle w:val="ListParagraph"/>
              <w:ind w:left="0"/>
              <w:jc w:val="center"/>
              <w:rPr>
                <w:lang w:val="fr-CA"/>
              </w:rPr>
            </w:pPr>
            <w:r>
              <w:rPr>
                <w:lang w:val="fr-CA"/>
              </w:rPr>
              <w:t>0,2</w:t>
            </w:r>
          </w:p>
        </w:tc>
      </w:tr>
      <w:tr w:rsidR="00C92632" w:rsidRPr="007456AA" w14:paraId="7CA56A89" w14:textId="77777777" w:rsidTr="00F101F9">
        <w:tc>
          <w:tcPr>
            <w:tcW w:w="420" w:type="dxa"/>
            <w:tcBorders>
              <w:top w:val="single" w:sz="4" w:space="0" w:color="auto"/>
              <w:left w:val="single" w:sz="4" w:space="0" w:color="auto"/>
              <w:bottom w:val="single" w:sz="4" w:space="0" w:color="auto"/>
              <w:right w:val="single" w:sz="4" w:space="0" w:color="auto"/>
            </w:tcBorders>
          </w:tcPr>
          <w:p w14:paraId="48636519" w14:textId="77777777" w:rsidR="00C92632" w:rsidRDefault="00C92632" w:rsidP="00C9263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282A4ECB" w14:textId="493A29F7" w:rsidR="00C92632" w:rsidRDefault="00C92632" w:rsidP="00C92632">
            <w:pPr>
              <w:pStyle w:val="ListParagraph"/>
              <w:ind w:left="0"/>
              <w:rPr>
                <w:lang w:val="fr-CA"/>
              </w:rPr>
            </w:pPr>
            <w:r>
              <w:rPr>
                <w:lang w:val="fr-CA"/>
              </w:rPr>
              <w:t>101 990</w:t>
            </w:r>
          </w:p>
        </w:tc>
        <w:tc>
          <w:tcPr>
            <w:tcW w:w="5904" w:type="dxa"/>
            <w:tcBorders>
              <w:top w:val="single" w:sz="4" w:space="0" w:color="auto"/>
              <w:left w:val="single" w:sz="4" w:space="0" w:color="auto"/>
              <w:bottom w:val="single" w:sz="4" w:space="0" w:color="auto"/>
              <w:right w:val="single" w:sz="4" w:space="0" w:color="auto"/>
            </w:tcBorders>
          </w:tcPr>
          <w:p w14:paraId="7A1D8BFF" w14:textId="5768BFA5" w:rsidR="00C92632" w:rsidRDefault="00C92632" w:rsidP="00C92632">
            <w:pPr>
              <w:pStyle w:val="ListParagraph"/>
              <w:ind w:left="0"/>
              <w:rPr>
                <w:sz w:val="22"/>
                <w:szCs w:val="22"/>
                <w:lang w:val="fr-CA"/>
              </w:rPr>
            </w:pPr>
            <w:r>
              <w:rPr>
                <w:sz w:val="22"/>
                <w:szCs w:val="22"/>
                <w:lang w:val="fr-CA"/>
              </w:rPr>
              <w:t>Ankylose incomplète en position de fonction majeur : IPD</w:t>
            </w:r>
          </w:p>
        </w:tc>
        <w:tc>
          <w:tcPr>
            <w:tcW w:w="715" w:type="dxa"/>
            <w:tcBorders>
              <w:top w:val="single" w:sz="4" w:space="0" w:color="auto"/>
              <w:left w:val="single" w:sz="4" w:space="0" w:color="auto"/>
              <w:bottom w:val="single" w:sz="4" w:space="0" w:color="auto"/>
              <w:right w:val="single" w:sz="4" w:space="0" w:color="auto"/>
            </w:tcBorders>
          </w:tcPr>
          <w:p w14:paraId="5A90B610" w14:textId="688D11C1" w:rsidR="00C92632" w:rsidRDefault="00C92632" w:rsidP="00C92632">
            <w:pPr>
              <w:pStyle w:val="ListParagraph"/>
              <w:ind w:left="0"/>
              <w:jc w:val="center"/>
              <w:rPr>
                <w:lang w:val="fr-CA"/>
              </w:rPr>
            </w:pPr>
            <w:r>
              <w:rPr>
                <w:lang w:val="fr-CA"/>
              </w:rPr>
              <w:t>0,4</w:t>
            </w:r>
          </w:p>
        </w:tc>
      </w:tr>
      <w:tr w:rsidR="00C92632" w:rsidRPr="007456AA" w14:paraId="5FF0356D" w14:textId="77777777" w:rsidTr="00F101F9">
        <w:tc>
          <w:tcPr>
            <w:tcW w:w="420" w:type="dxa"/>
            <w:tcBorders>
              <w:top w:val="single" w:sz="4" w:space="0" w:color="auto"/>
              <w:left w:val="single" w:sz="4" w:space="0" w:color="auto"/>
              <w:bottom w:val="single" w:sz="4" w:space="0" w:color="auto"/>
              <w:right w:val="single" w:sz="4" w:space="0" w:color="auto"/>
            </w:tcBorders>
          </w:tcPr>
          <w:p w14:paraId="740FE448" w14:textId="77777777" w:rsidR="00C92632" w:rsidRDefault="00C92632" w:rsidP="00C9263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20B58602" w14:textId="01E31CD2" w:rsidR="00C92632" w:rsidRDefault="00C92632" w:rsidP="00C92632">
            <w:pPr>
              <w:pStyle w:val="ListParagraph"/>
              <w:ind w:left="0"/>
              <w:rPr>
                <w:lang w:val="fr-CA"/>
              </w:rPr>
            </w:pPr>
            <w:r>
              <w:rPr>
                <w:lang w:val="fr-CA"/>
              </w:rPr>
              <w:t>102 025</w:t>
            </w:r>
          </w:p>
        </w:tc>
        <w:tc>
          <w:tcPr>
            <w:tcW w:w="5904" w:type="dxa"/>
            <w:tcBorders>
              <w:top w:val="single" w:sz="4" w:space="0" w:color="auto"/>
              <w:left w:val="single" w:sz="4" w:space="0" w:color="auto"/>
              <w:bottom w:val="single" w:sz="4" w:space="0" w:color="auto"/>
              <w:right w:val="single" w:sz="4" w:space="0" w:color="auto"/>
            </w:tcBorders>
          </w:tcPr>
          <w:p w14:paraId="6EE2CB46" w14:textId="00D5628F" w:rsidR="00C92632" w:rsidRDefault="00C92632" w:rsidP="00C92632">
            <w:pPr>
              <w:pStyle w:val="ListParagraph"/>
              <w:ind w:left="0"/>
              <w:rPr>
                <w:sz w:val="22"/>
                <w:szCs w:val="22"/>
                <w:lang w:val="fr-CA"/>
              </w:rPr>
            </w:pPr>
            <w:r>
              <w:rPr>
                <w:sz w:val="22"/>
                <w:szCs w:val="22"/>
                <w:lang w:val="fr-CA"/>
              </w:rPr>
              <w:t>Ankylose incomplète en position de fonction annulaire : IPD</w:t>
            </w:r>
          </w:p>
        </w:tc>
        <w:tc>
          <w:tcPr>
            <w:tcW w:w="715" w:type="dxa"/>
            <w:tcBorders>
              <w:top w:val="single" w:sz="4" w:space="0" w:color="auto"/>
              <w:left w:val="single" w:sz="4" w:space="0" w:color="auto"/>
              <w:bottom w:val="single" w:sz="4" w:space="0" w:color="auto"/>
              <w:right w:val="single" w:sz="4" w:space="0" w:color="auto"/>
            </w:tcBorders>
          </w:tcPr>
          <w:p w14:paraId="0D9D2063" w14:textId="1532B942" w:rsidR="00C92632" w:rsidRDefault="00C92632" w:rsidP="00C92632">
            <w:pPr>
              <w:pStyle w:val="ListParagraph"/>
              <w:ind w:left="0"/>
              <w:jc w:val="center"/>
              <w:rPr>
                <w:lang w:val="fr-CA"/>
              </w:rPr>
            </w:pPr>
            <w:r>
              <w:rPr>
                <w:lang w:val="fr-CA"/>
              </w:rPr>
              <w:t>0,3</w:t>
            </w:r>
          </w:p>
        </w:tc>
      </w:tr>
      <w:tr w:rsidR="00C92632" w14:paraId="22255A55"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6659FBCA" w14:textId="77777777" w:rsidR="00C92632" w:rsidRDefault="00C92632" w:rsidP="00C92632">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251D65AD" w14:textId="77777777" w:rsidR="00C92632" w:rsidRDefault="00C92632" w:rsidP="00C92632">
            <w:pPr>
              <w:pStyle w:val="ListParagraph"/>
              <w:ind w:left="0"/>
              <w:rPr>
                <w:lang w:val="fr-CA"/>
              </w:rPr>
            </w:pPr>
            <w:r>
              <w:rPr>
                <w:lang w:val="fr-CA"/>
              </w:rPr>
              <w:t>SÉQUELLES ANTÉRIEURES</w:t>
            </w:r>
          </w:p>
          <w:p w14:paraId="73D269E6" w14:textId="77777777" w:rsidR="00C92632" w:rsidRDefault="00C92632" w:rsidP="00C92632">
            <w:pPr>
              <w:pStyle w:val="ListParagraph"/>
              <w:ind w:left="0"/>
              <w:rPr>
                <w:lang w:val="fr-CA"/>
              </w:rPr>
            </w:pPr>
          </w:p>
          <w:p w14:paraId="6A358467" w14:textId="77777777" w:rsidR="00C92632" w:rsidRDefault="00C92632" w:rsidP="00C92632">
            <w:pPr>
              <w:pStyle w:val="ListParagraph"/>
              <w:ind w:left="0"/>
              <w:rPr>
                <w:lang w:val="fr-CA"/>
              </w:rPr>
            </w:pPr>
            <w:r>
              <w:rPr>
                <w:lang w:val="fr-CA"/>
              </w:rPr>
              <w:t>Aucune</w:t>
            </w:r>
          </w:p>
        </w:tc>
      </w:tr>
      <w:tr w:rsidR="00C92632" w:rsidRPr="003A54FF" w14:paraId="72AB8ACD"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0E072C79" w14:textId="77777777" w:rsidR="00C92632" w:rsidRDefault="00C92632" w:rsidP="00C92632">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4AEDF097" w14:textId="77777777" w:rsidR="00C92632" w:rsidRDefault="00C92632" w:rsidP="00C92632">
            <w:pPr>
              <w:pStyle w:val="ListParagraph"/>
              <w:ind w:left="0"/>
              <w:rPr>
                <w:lang w:val="fr-CA"/>
              </w:rPr>
            </w:pPr>
            <w:r>
              <w:rPr>
                <w:lang w:val="fr-CA"/>
              </w:rPr>
              <w:t>AUTRES DÉFICITS LIÉS À LA BILATÉRALITÉ</w:t>
            </w:r>
          </w:p>
          <w:p w14:paraId="4CAC235E" w14:textId="77777777" w:rsidR="00C92632" w:rsidRDefault="00C92632" w:rsidP="00C92632">
            <w:pPr>
              <w:pStyle w:val="ListParagraph"/>
              <w:ind w:left="0"/>
              <w:rPr>
                <w:lang w:val="fr-CA"/>
              </w:rPr>
            </w:pPr>
          </w:p>
          <w:p w14:paraId="01674AC1" w14:textId="04A3EE9A" w:rsidR="00C92632" w:rsidRDefault="00C92632" w:rsidP="00C92632">
            <w:pPr>
              <w:pStyle w:val="ListParagraph"/>
              <w:ind w:left="0"/>
              <w:rPr>
                <w:lang w:val="fr-CA"/>
              </w:rPr>
            </w:pPr>
            <w:r>
              <w:rPr>
                <w:lang w:val="fr-CA"/>
              </w:rPr>
              <w:t>Aucun</w:t>
            </w:r>
          </w:p>
        </w:tc>
      </w:tr>
    </w:tbl>
    <w:p w14:paraId="39F8DF9F" w14:textId="77777777" w:rsidR="00F101F9" w:rsidRDefault="00F101F9" w:rsidP="00F101F9">
      <w:pPr>
        <w:ind w:left="709"/>
        <w:rPr>
          <w:lang w:val="fr-CA"/>
        </w:rPr>
      </w:pPr>
    </w:p>
    <w:p w14:paraId="1F1EDC67" w14:textId="2AFC6948" w:rsidR="006048F3" w:rsidRDefault="006048F3" w:rsidP="00E90331">
      <w:pPr>
        <w:ind w:left="709"/>
        <w:rPr>
          <w:lang w:val="fr-CA"/>
        </w:rPr>
      </w:pPr>
    </w:p>
    <w:p w14:paraId="470DEFD4" w14:textId="77777777" w:rsidR="00104908" w:rsidRDefault="00104908" w:rsidP="00E90331">
      <w:pPr>
        <w:ind w:left="709"/>
        <w:rPr>
          <w:lang w:val="fr-CA"/>
        </w:rPr>
      </w:pPr>
    </w:p>
    <w:p w14:paraId="7E884CBC" w14:textId="77777777" w:rsidR="00104908" w:rsidRDefault="00104908" w:rsidP="00E90331">
      <w:pPr>
        <w:ind w:left="709"/>
        <w:rPr>
          <w:lang w:val="fr-CA"/>
        </w:rPr>
      </w:pPr>
    </w:p>
    <w:p w14:paraId="4340E24C" w14:textId="77777777" w:rsidR="00104908" w:rsidRDefault="00104908" w:rsidP="00E90331">
      <w:pPr>
        <w:ind w:left="709"/>
        <w:rPr>
          <w:lang w:val="fr-CA"/>
        </w:rPr>
      </w:pPr>
    </w:p>
    <w:p w14:paraId="305FA76E" w14:textId="69664379" w:rsidR="00382D20" w:rsidRDefault="00382D20" w:rsidP="00E90331">
      <w:pPr>
        <w:ind w:left="709"/>
        <w:rPr>
          <w:lang w:val="fr-CA"/>
        </w:rPr>
      </w:pP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A665A" w14:textId="77777777" w:rsidR="00EE3C58" w:rsidRDefault="00EE3C58" w:rsidP="00114013">
      <w:r>
        <w:separator/>
      </w:r>
    </w:p>
  </w:endnote>
  <w:endnote w:type="continuationSeparator" w:id="0">
    <w:p w14:paraId="4775ECB9" w14:textId="77777777" w:rsidR="00EE3C58" w:rsidRDefault="00EE3C58"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9346C" w14:textId="77777777" w:rsidR="00EE3C58" w:rsidRDefault="00EE3C58" w:rsidP="00114013">
      <w:r>
        <w:separator/>
      </w:r>
    </w:p>
  </w:footnote>
  <w:footnote w:type="continuationSeparator" w:id="0">
    <w:p w14:paraId="4CADB71A" w14:textId="77777777" w:rsidR="00EE3C58" w:rsidRDefault="00EE3C58"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5A50DCD8" w:rsidR="00114013" w:rsidRPr="00445ECA" w:rsidRDefault="00445ECA">
    <w:pPr>
      <w:pStyle w:val="Header"/>
      <w:rPr>
        <w:lang w:val="fr-CA"/>
      </w:rPr>
    </w:pPr>
    <w:r w:rsidRPr="00445ECA">
      <w:rPr>
        <w:lang w:val="fr-CA"/>
      </w:rPr>
      <w:t xml:space="preserve">Nom : </w:t>
    </w:r>
  </w:p>
  <w:p w14:paraId="5A8F2A7A" w14:textId="5AD0DEA1" w:rsidR="00445ECA" w:rsidRPr="00445ECA" w:rsidRDefault="00445ECA">
    <w:pPr>
      <w:pStyle w:val="Header"/>
      <w:rPr>
        <w:lang w:val="fr-CA"/>
      </w:rPr>
    </w:pPr>
    <w:r w:rsidRPr="00445ECA">
      <w:rPr>
        <w:lang w:val="fr-CA"/>
      </w:rPr>
      <w:t>Dossier CNESST :</w:t>
    </w:r>
  </w:p>
  <w:p w14:paraId="6DBE78AB" w14:textId="10A667ED"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61D2E"/>
    <w:multiLevelType w:val="hybridMultilevel"/>
    <w:tmpl w:val="4CA0245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909267912">
    <w:abstractNumId w:val="0"/>
  </w:num>
  <w:num w:numId="2" w16cid:durableId="2060394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AC3C2C0-7931-4067-99AD-C8839DDC4D5A}"/>
    <w:docVar w:name="dgnword-eventsink" w:val="1673747598672"/>
  </w:docVars>
  <w:rsids>
    <w:rsidRoot w:val="00114013"/>
    <w:rsid w:val="000076D6"/>
    <w:rsid w:val="000079A5"/>
    <w:rsid w:val="00022ACA"/>
    <w:rsid w:val="00031983"/>
    <w:rsid w:val="000426DF"/>
    <w:rsid w:val="000C7196"/>
    <w:rsid w:val="000E0FE7"/>
    <w:rsid w:val="00101841"/>
    <w:rsid w:val="00104908"/>
    <w:rsid w:val="00114013"/>
    <w:rsid w:val="00124506"/>
    <w:rsid w:val="001A4A87"/>
    <w:rsid w:val="001C1340"/>
    <w:rsid w:val="001F5444"/>
    <w:rsid w:val="002426B8"/>
    <w:rsid w:val="00254B1A"/>
    <w:rsid w:val="00274285"/>
    <w:rsid w:val="00274A5A"/>
    <w:rsid w:val="00284EBF"/>
    <w:rsid w:val="002B021F"/>
    <w:rsid w:val="002E0DAA"/>
    <w:rsid w:val="00302726"/>
    <w:rsid w:val="003264DE"/>
    <w:rsid w:val="00334AA0"/>
    <w:rsid w:val="00382D20"/>
    <w:rsid w:val="003A54FF"/>
    <w:rsid w:val="003B6096"/>
    <w:rsid w:val="003C0A89"/>
    <w:rsid w:val="003D0700"/>
    <w:rsid w:val="003D24FC"/>
    <w:rsid w:val="003D34F3"/>
    <w:rsid w:val="003F714B"/>
    <w:rsid w:val="004018FB"/>
    <w:rsid w:val="00411F2E"/>
    <w:rsid w:val="00413641"/>
    <w:rsid w:val="00425CEB"/>
    <w:rsid w:val="00427211"/>
    <w:rsid w:val="00445ECA"/>
    <w:rsid w:val="0047755E"/>
    <w:rsid w:val="00496594"/>
    <w:rsid w:val="004A401A"/>
    <w:rsid w:val="004A64E4"/>
    <w:rsid w:val="004B34C3"/>
    <w:rsid w:val="004C2FC7"/>
    <w:rsid w:val="004C7A8B"/>
    <w:rsid w:val="004E0322"/>
    <w:rsid w:val="005023EB"/>
    <w:rsid w:val="00520AA3"/>
    <w:rsid w:val="0054084E"/>
    <w:rsid w:val="005645E0"/>
    <w:rsid w:val="00592EF7"/>
    <w:rsid w:val="005A14F6"/>
    <w:rsid w:val="0060209C"/>
    <w:rsid w:val="006048F3"/>
    <w:rsid w:val="006174F6"/>
    <w:rsid w:val="00630CEE"/>
    <w:rsid w:val="00653D3B"/>
    <w:rsid w:val="006A17A9"/>
    <w:rsid w:val="006C5909"/>
    <w:rsid w:val="006E6023"/>
    <w:rsid w:val="007456AA"/>
    <w:rsid w:val="00760DD3"/>
    <w:rsid w:val="007841E6"/>
    <w:rsid w:val="00787839"/>
    <w:rsid w:val="007B6A8C"/>
    <w:rsid w:val="007C222D"/>
    <w:rsid w:val="00821BF2"/>
    <w:rsid w:val="008B670B"/>
    <w:rsid w:val="009055E2"/>
    <w:rsid w:val="009273F3"/>
    <w:rsid w:val="00973AAD"/>
    <w:rsid w:val="00A35015"/>
    <w:rsid w:val="00A7139D"/>
    <w:rsid w:val="00A736E8"/>
    <w:rsid w:val="00A776C8"/>
    <w:rsid w:val="00AD5F8F"/>
    <w:rsid w:val="00B20FB1"/>
    <w:rsid w:val="00B621B9"/>
    <w:rsid w:val="00B639C9"/>
    <w:rsid w:val="00B720F9"/>
    <w:rsid w:val="00BA7B41"/>
    <w:rsid w:val="00C506E1"/>
    <w:rsid w:val="00C51954"/>
    <w:rsid w:val="00C84EF8"/>
    <w:rsid w:val="00C9003F"/>
    <w:rsid w:val="00C92632"/>
    <w:rsid w:val="00CA68C6"/>
    <w:rsid w:val="00CC7799"/>
    <w:rsid w:val="00D230AE"/>
    <w:rsid w:val="00D32C12"/>
    <w:rsid w:val="00D34B05"/>
    <w:rsid w:val="00D63CAD"/>
    <w:rsid w:val="00DA5E02"/>
    <w:rsid w:val="00DC2C8C"/>
    <w:rsid w:val="00DE0C93"/>
    <w:rsid w:val="00E664D6"/>
    <w:rsid w:val="00E74F26"/>
    <w:rsid w:val="00E90331"/>
    <w:rsid w:val="00EB006F"/>
    <w:rsid w:val="00EB1878"/>
    <w:rsid w:val="00EE3C58"/>
    <w:rsid w:val="00F101F9"/>
    <w:rsid w:val="00F26979"/>
    <w:rsid w:val="00F35449"/>
    <w:rsid w:val="00F6741D"/>
    <w:rsid w:val="00F8608E"/>
    <w:rsid w:val="00FC244E"/>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910">
      <w:bodyDiv w:val="1"/>
      <w:marLeft w:val="0"/>
      <w:marRight w:val="0"/>
      <w:marTop w:val="0"/>
      <w:marBottom w:val="0"/>
      <w:divBdr>
        <w:top w:val="none" w:sz="0" w:space="0" w:color="auto"/>
        <w:left w:val="none" w:sz="0" w:space="0" w:color="auto"/>
        <w:bottom w:val="none" w:sz="0" w:space="0" w:color="auto"/>
        <w:right w:val="none" w:sz="0" w:space="0" w:color="auto"/>
      </w:divBdr>
    </w:div>
    <w:div w:id="154879552">
      <w:bodyDiv w:val="1"/>
      <w:marLeft w:val="0"/>
      <w:marRight w:val="0"/>
      <w:marTop w:val="0"/>
      <w:marBottom w:val="0"/>
      <w:divBdr>
        <w:top w:val="none" w:sz="0" w:space="0" w:color="auto"/>
        <w:left w:val="none" w:sz="0" w:space="0" w:color="auto"/>
        <w:bottom w:val="none" w:sz="0" w:space="0" w:color="auto"/>
        <w:right w:val="none" w:sz="0" w:space="0" w:color="auto"/>
      </w:divBdr>
    </w:div>
    <w:div w:id="415244393">
      <w:bodyDiv w:val="1"/>
      <w:marLeft w:val="0"/>
      <w:marRight w:val="0"/>
      <w:marTop w:val="0"/>
      <w:marBottom w:val="0"/>
      <w:divBdr>
        <w:top w:val="none" w:sz="0" w:space="0" w:color="auto"/>
        <w:left w:val="none" w:sz="0" w:space="0" w:color="auto"/>
        <w:bottom w:val="none" w:sz="0" w:space="0" w:color="auto"/>
        <w:right w:val="none" w:sz="0" w:space="0" w:color="auto"/>
      </w:divBdr>
    </w:div>
    <w:div w:id="567231507">
      <w:bodyDiv w:val="1"/>
      <w:marLeft w:val="0"/>
      <w:marRight w:val="0"/>
      <w:marTop w:val="0"/>
      <w:marBottom w:val="0"/>
      <w:divBdr>
        <w:top w:val="none" w:sz="0" w:space="0" w:color="auto"/>
        <w:left w:val="none" w:sz="0" w:space="0" w:color="auto"/>
        <w:bottom w:val="none" w:sz="0" w:space="0" w:color="auto"/>
        <w:right w:val="none" w:sz="0" w:space="0" w:color="auto"/>
      </w:divBdr>
    </w:div>
    <w:div w:id="773331694">
      <w:bodyDiv w:val="1"/>
      <w:marLeft w:val="0"/>
      <w:marRight w:val="0"/>
      <w:marTop w:val="0"/>
      <w:marBottom w:val="0"/>
      <w:divBdr>
        <w:top w:val="none" w:sz="0" w:space="0" w:color="auto"/>
        <w:left w:val="none" w:sz="0" w:space="0" w:color="auto"/>
        <w:bottom w:val="none" w:sz="0" w:space="0" w:color="auto"/>
        <w:right w:val="none" w:sz="0" w:space="0" w:color="auto"/>
      </w:divBdr>
    </w:div>
    <w:div w:id="818422065">
      <w:bodyDiv w:val="1"/>
      <w:marLeft w:val="0"/>
      <w:marRight w:val="0"/>
      <w:marTop w:val="0"/>
      <w:marBottom w:val="0"/>
      <w:divBdr>
        <w:top w:val="none" w:sz="0" w:space="0" w:color="auto"/>
        <w:left w:val="none" w:sz="0" w:space="0" w:color="auto"/>
        <w:bottom w:val="none" w:sz="0" w:space="0" w:color="auto"/>
        <w:right w:val="none" w:sz="0" w:space="0" w:color="auto"/>
      </w:divBdr>
    </w:div>
    <w:div w:id="137816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10</cp:revision>
  <cp:lastPrinted>2021-03-17T02:42:00Z</cp:lastPrinted>
  <dcterms:created xsi:type="dcterms:W3CDTF">2024-06-12T14:50:00Z</dcterms:created>
  <dcterms:modified xsi:type="dcterms:W3CDTF">2025-05-20T18:13:00Z</dcterms:modified>
</cp:coreProperties>
</file>