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56114769"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73B2DACE"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w:t>
      </w:r>
    </w:p>
    <w:p w14:paraId="5DD57167" w14:textId="2F810ABF" w:rsidR="003264DE" w:rsidRDefault="00114013" w:rsidP="003264DE">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p>
    <w:p w14:paraId="6B2DF74A" w14:textId="2C373F73"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60E3828C"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Adresse :</w:t>
      </w:r>
    </w:p>
    <w:p w14:paraId="5374C860" w14:textId="13141359" w:rsidR="00B621B9" w:rsidRDefault="00114013" w:rsidP="00B621B9">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p>
    <w:p w14:paraId="53D176C1" w14:textId="0436F2A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B621B9">
        <w:rPr>
          <w:lang w:val="fr-CA"/>
        </w:rPr>
        <w:t xml:space="preserve"> </w:t>
      </w:r>
    </w:p>
    <w:p w14:paraId="56E5BEC3" w14:textId="4B08E3A3"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6D7CBE7B"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Date de la récidive, rechute ou aggravation :</w:t>
      </w:r>
      <w:r w:rsidR="001F5444">
        <w:rPr>
          <w:lang w:val="fr-CA"/>
        </w:rPr>
        <w:t xml:space="preserve"> </w:t>
      </w:r>
      <w:r w:rsidR="003A54FF">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BE479FA" w14:textId="3BCF3F33" w:rsidR="00425CEB" w:rsidRPr="00425CEB" w:rsidRDefault="00425CEB"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425CEB">
        <w:rPr>
          <w:b/>
          <w:bCs/>
          <w:lang w:val="fr-CA"/>
        </w:rPr>
        <w:t xml:space="preserve">DATE de l’expertise : </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44AF6480" w14:textId="77777777" w:rsidR="00B621B9" w:rsidRDefault="00B621B9" w:rsidP="00B621B9">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132D3B6D" w14:textId="15720B00" w:rsidR="003C0A89" w:rsidRDefault="005E34AB" w:rsidP="00B621B9">
      <w:pPr>
        <w:ind w:left="720"/>
        <w:rPr>
          <w:lang w:val="fr-CA"/>
        </w:rPr>
      </w:pPr>
      <w:r>
        <w:rPr>
          <w:lang w:val="fr-CA"/>
        </w:rPr>
        <w:t>Tendinite de Quervain pouce droit et tunnel carpien bilatéral.</w:t>
      </w:r>
    </w:p>
    <w:p w14:paraId="5D3EDBC3" w14:textId="77777777" w:rsidR="00B621B9" w:rsidRDefault="00B621B9"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18B86C89"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w:t>
      </w:r>
      <w:r w:rsidR="003A54FF">
        <w:rPr>
          <w:lang w:val="fr-CA"/>
        </w:rPr>
        <w:t>Clinique Médicale de l’Or et des Bois, Val-d’Or</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7628718C"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3A54FF">
        <w:rPr>
          <w:lang w:val="fr-CA"/>
        </w:rPr>
        <w:t>e</w:t>
      </w:r>
      <w:r w:rsidRPr="00114013">
        <w:rPr>
          <w:lang w:val="fr-CA"/>
        </w:rPr>
        <w:t xml:space="preserve"> </w:t>
      </w:r>
      <w:r w:rsidR="003A54FF">
        <w:rPr>
          <w:lang w:val="fr-CA"/>
        </w:rPr>
        <w:t>travailleur</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p>
    <w:p w14:paraId="756C4060" w14:textId="77777777" w:rsidR="00FE0E5F" w:rsidRDefault="00FE0E5F" w:rsidP="00E90331">
      <w:pPr>
        <w:ind w:left="720"/>
        <w:jc w:val="both"/>
        <w:rPr>
          <w:lang w:val="fr-CA"/>
        </w:rPr>
      </w:pPr>
    </w:p>
    <w:p w14:paraId="40F0C120" w14:textId="08990764"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630CEE">
        <w:rPr>
          <w:lang w:val="fr-CA"/>
        </w:rPr>
        <w:t xml:space="preserve">’il </w:t>
      </w:r>
      <w:r w:rsidRPr="00114013">
        <w:rPr>
          <w:lang w:val="fr-CA"/>
        </w:rPr>
        <w:t xml:space="preserve">avait d’autres commentaires ou informations à nous divulguer. </w:t>
      </w:r>
      <w:r w:rsidRPr="00E90331">
        <w:rPr>
          <w:lang w:val="fr-CA"/>
        </w:rPr>
        <w:t>Ce derni</w:t>
      </w:r>
      <w:r w:rsidR="00630CEE">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46AB770C" w:rsidR="00E90331" w:rsidRDefault="00E90331" w:rsidP="00E90331">
      <w:pPr>
        <w:ind w:firstLine="720"/>
        <w:rPr>
          <w:lang w:val="fr-CA"/>
        </w:rPr>
      </w:pPr>
      <w:r w:rsidRPr="00E90331">
        <w:rPr>
          <w:lang w:val="fr-CA"/>
        </w:rPr>
        <w:t>Âge : Il s’agit d’un</w:t>
      </w:r>
      <w:r w:rsidR="00630CEE">
        <w:rPr>
          <w:lang w:val="fr-CA"/>
        </w:rPr>
        <w:t xml:space="preserve"> </w:t>
      </w:r>
      <w:r w:rsidR="00A776C8">
        <w:rPr>
          <w:lang w:val="fr-CA"/>
        </w:rPr>
        <w:t xml:space="preserve">homme </w:t>
      </w:r>
      <w:r>
        <w:rPr>
          <w:lang w:val="fr-CA"/>
        </w:rPr>
        <w:t>de</w:t>
      </w:r>
      <w:r w:rsidR="003A54FF">
        <w:rPr>
          <w:lang w:val="fr-CA"/>
        </w:rPr>
        <w:t xml:space="preserve"> </w:t>
      </w:r>
      <w:r w:rsidR="005E34AB">
        <w:rPr>
          <w:lang w:val="fr-CA"/>
        </w:rPr>
        <w:t>61</w:t>
      </w:r>
      <w:r w:rsidR="001F5444">
        <w:rPr>
          <w:lang w:val="fr-CA"/>
        </w:rPr>
        <w:t xml:space="preserve"> ans</w:t>
      </w:r>
      <w:r w:rsidR="00FE0E5F">
        <w:rPr>
          <w:lang w:val="fr-CA"/>
        </w:rPr>
        <w:t>.</w:t>
      </w:r>
    </w:p>
    <w:p w14:paraId="329507A8" w14:textId="63805F74" w:rsidR="00E90331" w:rsidRDefault="00E90331">
      <w:pPr>
        <w:rPr>
          <w:lang w:val="fr-CA"/>
        </w:rPr>
      </w:pPr>
      <w:r>
        <w:rPr>
          <w:lang w:val="fr-CA"/>
        </w:rPr>
        <w:tab/>
        <w:t xml:space="preserve">Dominance : </w:t>
      </w:r>
      <w:r w:rsidR="00A776C8">
        <w:rPr>
          <w:lang w:val="fr-CA"/>
        </w:rPr>
        <w:t xml:space="preserve">Il </w:t>
      </w:r>
      <w:r>
        <w:rPr>
          <w:lang w:val="fr-CA"/>
        </w:rPr>
        <w:t>est</w:t>
      </w:r>
      <w:r w:rsidR="003A54FF">
        <w:rPr>
          <w:lang w:val="fr-CA"/>
        </w:rPr>
        <w:t xml:space="preserve"> droitier</w:t>
      </w:r>
      <w:r w:rsidR="00630CEE">
        <w:rPr>
          <w:lang w:val="fr-CA"/>
        </w:rPr>
        <w:t>.</w:t>
      </w:r>
    </w:p>
    <w:p w14:paraId="51D4F8DB" w14:textId="0DDA3715" w:rsidR="00E90331" w:rsidRDefault="00E90331" w:rsidP="00E90331">
      <w:pPr>
        <w:ind w:left="709"/>
        <w:rPr>
          <w:lang w:val="fr-CA"/>
        </w:rPr>
      </w:pPr>
      <w:r>
        <w:rPr>
          <w:lang w:val="fr-CA"/>
        </w:rPr>
        <w:tab/>
        <w:t xml:space="preserve">Emploi : </w:t>
      </w:r>
      <w:r w:rsidR="00A776C8">
        <w:rPr>
          <w:lang w:val="fr-CA"/>
        </w:rPr>
        <w:t xml:space="preserve">Il </w:t>
      </w:r>
      <w:r>
        <w:rPr>
          <w:lang w:val="fr-CA"/>
        </w:rPr>
        <w:t xml:space="preserve">travaillait comme </w:t>
      </w:r>
      <w:r w:rsidR="005E34AB">
        <w:rPr>
          <w:lang w:val="fr-CA"/>
        </w:rPr>
        <w:t>carrossier</w:t>
      </w:r>
      <w:r w:rsidR="003A54FF">
        <w:rPr>
          <w:lang w:val="fr-CA"/>
        </w:rPr>
        <w:t xml:space="preserve"> </w:t>
      </w:r>
      <w:r>
        <w:rPr>
          <w:lang w:val="fr-CA"/>
        </w:rPr>
        <w:t>à l’emploi d</w:t>
      </w:r>
      <w:r w:rsidR="0060209C">
        <w:rPr>
          <w:lang w:val="fr-CA"/>
        </w:rPr>
        <w:t xml:space="preserve">e </w:t>
      </w:r>
      <w:r w:rsidR="005E34AB">
        <w:rPr>
          <w:lang w:val="fr-CA"/>
        </w:rPr>
        <w:t>Centre de la Collision de Val-d’Or</w:t>
      </w:r>
      <w:r w:rsidR="003A54FF">
        <w:rPr>
          <w:lang w:val="fr-CA"/>
        </w:rPr>
        <w:t xml:space="preserve"> </w:t>
      </w:r>
      <w:r>
        <w:rPr>
          <w:lang w:val="fr-CA"/>
        </w:rPr>
        <w:t>depuis</w:t>
      </w:r>
      <w:r w:rsidR="00A776C8">
        <w:rPr>
          <w:lang w:val="fr-CA"/>
        </w:rPr>
        <w:t xml:space="preserve"> </w:t>
      </w:r>
      <w:r w:rsidR="003A54FF">
        <w:rPr>
          <w:lang w:val="fr-CA"/>
        </w:rPr>
        <w:t>201</w:t>
      </w:r>
      <w:r w:rsidR="005E34AB">
        <w:rPr>
          <w:lang w:val="fr-CA"/>
        </w:rPr>
        <w:t>0</w:t>
      </w:r>
      <w:r w:rsidR="0060209C">
        <w:rPr>
          <w:lang w:val="fr-CA"/>
        </w:rPr>
        <w:t>.</w:t>
      </w:r>
      <w:r w:rsidR="005E34AB">
        <w:rPr>
          <w:lang w:val="fr-CA"/>
        </w:rPr>
        <w:t xml:space="preserve"> Il est carrossier depuis plus de 30 ans.</w:t>
      </w:r>
      <w:r w:rsidR="00C9003F">
        <w:rPr>
          <w:lang w:val="fr-CA"/>
        </w:rPr>
        <w:t xml:space="preserve"> </w:t>
      </w:r>
    </w:p>
    <w:p w14:paraId="701D54CF" w14:textId="402562BF" w:rsidR="00E90331" w:rsidRDefault="00A776C8" w:rsidP="00E90331">
      <w:pPr>
        <w:ind w:left="709"/>
        <w:rPr>
          <w:lang w:val="fr-CA"/>
        </w:rPr>
      </w:pPr>
      <w:r>
        <w:rPr>
          <w:lang w:val="fr-CA"/>
        </w:rPr>
        <w:t xml:space="preserve">Il </w:t>
      </w:r>
      <w:r w:rsidR="00E90331">
        <w:rPr>
          <w:lang w:val="fr-CA"/>
        </w:rPr>
        <w:t>travaill</w:t>
      </w:r>
      <w:r w:rsidR="005E34AB">
        <w:rPr>
          <w:lang w:val="fr-CA"/>
        </w:rPr>
        <w:t>ait</w:t>
      </w:r>
      <w:r w:rsidR="00E90331">
        <w:rPr>
          <w:lang w:val="fr-CA"/>
        </w:rPr>
        <w:t xml:space="preserve"> à temps complet soit </w:t>
      </w:r>
      <w:r w:rsidR="003A54FF">
        <w:rPr>
          <w:lang w:val="fr-CA"/>
        </w:rPr>
        <w:t>4</w:t>
      </w:r>
      <w:r w:rsidR="005E34AB">
        <w:rPr>
          <w:lang w:val="fr-CA"/>
        </w:rPr>
        <w:t>0</w:t>
      </w:r>
      <w:r w:rsidR="003A54FF">
        <w:rPr>
          <w:lang w:val="fr-CA"/>
        </w:rPr>
        <w:t xml:space="preserve"> </w:t>
      </w:r>
      <w:r w:rsidR="001F5444">
        <w:rPr>
          <w:lang w:val="fr-CA"/>
        </w:rPr>
        <w:t>heures</w:t>
      </w:r>
      <w:r w:rsidR="00E90331">
        <w:rPr>
          <w:lang w:val="fr-CA"/>
        </w:rPr>
        <w:t xml:space="preserve"> par semaine</w:t>
      </w:r>
      <w:r w:rsidR="0060209C">
        <w:rPr>
          <w:lang w:val="fr-CA"/>
        </w:rPr>
        <w:t>.</w:t>
      </w:r>
    </w:p>
    <w:p w14:paraId="7B087835" w14:textId="7D6EA9A2" w:rsidR="00E90331" w:rsidRDefault="00A776C8" w:rsidP="00E90331">
      <w:pPr>
        <w:ind w:left="709"/>
        <w:rPr>
          <w:lang w:val="fr-CA"/>
        </w:rPr>
      </w:pPr>
      <w:r>
        <w:rPr>
          <w:lang w:val="fr-CA"/>
        </w:rPr>
        <w:t xml:space="preserve">Il est </w:t>
      </w:r>
      <w:r w:rsidR="005E34AB">
        <w:rPr>
          <w:lang w:val="fr-CA"/>
        </w:rPr>
        <w:t>en arrêt de travail</w:t>
      </w:r>
      <w:r w:rsidR="003A54FF">
        <w:rPr>
          <w:lang w:val="fr-CA"/>
        </w:rPr>
        <w:t xml:space="preserve"> depuis le </w:t>
      </w:r>
      <w:r w:rsidR="005E34AB">
        <w:rPr>
          <w:lang w:val="fr-CA"/>
        </w:rPr>
        <w:t>2 mai 2023</w:t>
      </w:r>
      <w:r w:rsidR="0060209C">
        <w:rPr>
          <w:lang w:val="fr-CA"/>
        </w:rPr>
        <w:t>.</w:t>
      </w:r>
    </w:p>
    <w:p w14:paraId="5A72F4A5" w14:textId="072036BC" w:rsidR="00630CEE" w:rsidRDefault="00630CEE" w:rsidP="00E90331">
      <w:pPr>
        <w:ind w:left="709"/>
        <w:rPr>
          <w:lang w:val="fr-CA"/>
        </w:rPr>
      </w:pPr>
    </w:p>
    <w:p w14:paraId="79E08723" w14:textId="35AD3670" w:rsidR="00630CEE" w:rsidRDefault="00630CEE" w:rsidP="00E90331">
      <w:pPr>
        <w:ind w:left="709"/>
        <w:rPr>
          <w:lang w:val="fr-CA"/>
        </w:rPr>
      </w:pPr>
    </w:p>
    <w:p w14:paraId="510E2FBE" w14:textId="6729E781" w:rsidR="00630CEE" w:rsidRDefault="00630CEE" w:rsidP="00E90331">
      <w:pPr>
        <w:ind w:left="709"/>
        <w:rPr>
          <w:lang w:val="fr-CA"/>
        </w:rPr>
      </w:pPr>
    </w:p>
    <w:p w14:paraId="4DA31F9F" w14:textId="0600F5D9" w:rsidR="003C0A89" w:rsidRDefault="003C0A89" w:rsidP="00E90331">
      <w:pPr>
        <w:ind w:left="709"/>
        <w:rPr>
          <w:lang w:val="fr-CA"/>
        </w:rPr>
      </w:pPr>
    </w:p>
    <w:p w14:paraId="6DE44C90" w14:textId="6A5A1C22" w:rsidR="003C0A89" w:rsidRDefault="003C0A89" w:rsidP="00E90331">
      <w:pPr>
        <w:ind w:left="709"/>
        <w:rPr>
          <w:lang w:val="fr-CA"/>
        </w:rPr>
      </w:pPr>
    </w:p>
    <w:p w14:paraId="1DF62CE1" w14:textId="77777777" w:rsidR="003C0A89" w:rsidRDefault="003C0A89" w:rsidP="00E90331">
      <w:pPr>
        <w:ind w:left="709"/>
        <w:rPr>
          <w:lang w:val="fr-CA"/>
        </w:rPr>
      </w:pPr>
    </w:p>
    <w:p w14:paraId="49C53A5C" w14:textId="77777777" w:rsidR="00630CEE" w:rsidRDefault="00630CEE"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39962A02" w14:textId="77777777" w:rsidR="00F23370" w:rsidRDefault="00F23370" w:rsidP="00F23370">
      <w:pPr>
        <w:ind w:left="709"/>
        <w:rPr>
          <w:lang w:val="fr-CA"/>
        </w:rPr>
      </w:pPr>
      <w:r>
        <w:rPr>
          <w:lang w:val="fr-CA"/>
        </w:rPr>
        <w:t>Médicaux : Hernie cervicale C6-C7 / Déchirure coiffe des rotateur épaule droite / MCAS s/p stents (patient ne se souvient plus de l’année)</w:t>
      </w:r>
    </w:p>
    <w:p w14:paraId="50D65622" w14:textId="36CFD8DA" w:rsidR="00F23370" w:rsidRDefault="00F23370" w:rsidP="00F23370">
      <w:pPr>
        <w:ind w:left="709"/>
        <w:rPr>
          <w:lang w:val="fr-CA"/>
        </w:rPr>
      </w:pPr>
      <w:r>
        <w:rPr>
          <w:lang w:val="fr-CA"/>
        </w:rPr>
        <w:t>Chirurgicaux : Fusion C6-C7 Dr Giroux Hôpital Sacré-Cœur de Montréal (2012) / Réparation coiffe des rotateurs par arthroscopie épaule droite Dre Beauregard (octobre 2020)</w:t>
      </w:r>
      <w:r w:rsidR="003E18CA">
        <w:rPr>
          <w:lang w:val="fr-CA"/>
        </w:rPr>
        <w:t>. Acromioplastie épaule gauche par arthroscopie (juin 2020)</w:t>
      </w:r>
    </w:p>
    <w:p w14:paraId="49B33429" w14:textId="384B5035" w:rsidR="00F23370" w:rsidRDefault="00F23370" w:rsidP="00F23370">
      <w:pPr>
        <w:ind w:left="709"/>
        <w:rPr>
          <w:lang w:val="fr-CA"/>
        </w:rPr>
      </w:pPr>
      <w:r>
        <w:rPr>
          <w:lang w:val="fr-CA"/>
        </w:rPr>
        <w:t xml:space="preserve">Au site et au pourtour de la lésion : </w:t>
      </w:r>
      <w:r w:rsidR="008D20A7">
        <w:rPr>
          <w:lang w:val="fr-CA"/>
        </w:rPr>
        <w:t>Aucun</w:t>
      </w:r>
    </w:p>
    <w:p w14:paraId="7AE4F29D" w14:textId="77777777" w:rsidR="00F23370" w:rsidRDefault="00F23370" w:rsidP="00F23370">
      <w:pPr>
        <w:ind w:left="709"/>
        <w:rPr>
          <w:lang w:val="fr-CA"/>
        </w:rPr>
      </w:pPr>
      <w:r>
        <w:rPr>
          <w:lang w:val="fr-CA"/>
        </w:rPr>
        <w:t>Accidentels :</w:t>
      </w:r>
    </w:p>
    <w:p w14:paraId="3E867950" w14:textId="4B8EEEFB" w:rsidR="008D20A7" w:rsidRDefault="00F23370" w:rsidP="008D20A7">
      <w:pPr>
        <w:ind w:left="1440"/>
        <w:rPr>
          <w:rFonts w:cstheme="minorHAnsi"/>
          <w:lang w:val="fr-CA"/>
        </w:rPr>
      </w:pPr>
      <w:r w:rsidRPr="008D20A7">
        <w:rPr>
          <w:rFonts w:cstheme="minorHAnsi"/>
          <w:lang w:val="fr-CA"/>
        </w:rPr>
        <w:t xml:space="preserve">CNESST : Accrochage épaule gauche s/p acromioplastie par arthroscopie Dre Beauregard (juin 2020) consolidée avec APIPP et LF. </w:t>
      </w:r>
      <w:r w:rsidR="008D20A7" w:rsidRPr="008D20A7">
        <w:rPr>
          <w:rFonts w:cstheme="minorHAnsi"/>
          <w:lang w:val="fr-CA"/>
        </w:rPr>
        <w:t>Entorse, déchirure supra et infra-épineux et déchirure coiffe épaule gauche février 2022 consolidée avec APIPP et LF</w:t>
      </w:r>
      <w:r w:rsidR="008D20A7">
        <w:rPr>
          <w:rFonts w:cstheme="minorHAnsi"/>
          <w:lang w:val="fr-CA"/>
        </w:rPr>
        <w:t xml:space="preserve"> en septembre 2022.</w:t>
      </w:r>
    </w:p>
    <w:p w14:paraId="599E5683" w14:textId="11054B87" w:rsidR="00E90331" w:rsidRDefault="00F23370" w:rsidP="0060209C">
      <w:pPr>
        <w:ind w:left="1440"/>
        <w:rPr>
          <w:lang w:val="fr-CA"/>
        </w:rPr>
      </w:pPr>
      <w:r w:rsidRPr="008D20A7">
        <w:rPr>
          <w:rFonts w:cstheme="minorHAnsi"/>
          <w:lang w:val="fr-CA"/>
        </w:rPr>
        <w:t>Déchirure biceps distal gauche avec réparation (2015) sans APIPP et limitation fonctionnelle selon le patient.</w:t>
      </w:r>
      <w:r w:rsidR="008D20A7" w:rsidRPr="008D20A7">
        <w:rPr>
          <w:rFonts w:cstheme="minorHAnsi"/>
          <w:lang w:val="fr-CA"/>
        </w:rPr>
        <w:t xml:space="preserve"> </w:t>
      </w:r>
    </w:p>
    <w:p w14:paraId="3D7FBBEA" w14:textId="05A4B8AF" w:rsidR="00E90331" w:rsidRDefault="00E90331" w:rsidP="0060209C">
      <w:pPr>
        <w:ind w:left="1440"/>
        <w:rPr>
          <w:lang w:val="fr-CA"/>
        </w:rPr>
      </w:pPr>
      <w:r>
        <w:rPr>
          <w:lang w:val="fr-CA"/>
        </w:rPr>
        <w:t xml:space="preserve">SAAQ : </w:t>
      </w:r>
      <w:r w:rsidR="005E34AB">
        <w:rPr>
          <w:lang w:val="fr-CA"/>
        </w:rPr>
        <w:t>Hernie cervicale et TCC léger le 28 août 2023</w:t>
      </w:r>
    </w:p>
    <w:p w14:paraId="627105A9" w14:textId="73F9C095" w:rsidR="00E90331" w:rsidRDefault="00E90331" w:rsidP="00E90331">
      <w:pPr>
        <w:ind w:left="709"/>
        <w:rPr>
          <w:lang w:val="fr-CA"/>
        </w:rPr>
      </w:pPr>
      <w:r>
        <w:rPr>
          <w:lang w:val="fr-CA"/>
        </w:rPr>
        <w:tab/>
      </w:r>
      <w:r>
        <w:rPr>
          <w:lang w:val="fr-CA"/>
        </w:rPr>
        <w:tab/>
        <w:t xml:space="preserve">Autres : </w:t>
      </w:r>
      <w:r w:rsidR="00C51954">
        <w:rPr>
          <w:lang w:val="fr-CA"/>
        </w:rPr>
        <w:t>Aucun</w:t>
      </w:r>
    </w:p>
    <w:p w14:paraId="771AE82C" w14:textId="77777777" w:rsidR="008D20A7" w:rsidRPr="008D20A7" w:rsidRDefault="00E90331" w:rsidP="008D20A7">
      <w:pPr>
        <w:ind w:left="720"/>
        <w:rPr>
          <w:rFonts w:ascii="Times New Roman" w:hAnsi="Times New Roman" w:cs="Times New Roman"/>
          <w:lang w:val="fr-CA"/>
        </w:rPr>
      </w:pPr>
      <w:r>
        <w:rPr>
          <w:lang w:val="fr-CA"/>
        </w:rPr>
        <w:t xml:space="preserve">Allergie : </w:t>
      </w:r>
      <w:r w:rsidR="008D20A7">
        <w:rPr>
          <w:lang w:val="fr-CA"/>
        </w:rPr>
        <w:t>Antibiotique dont il ne se souvient plus du nom/classe.</w:t>
      </w:r>
      <w:r w:rsidR="008D20A7" w:rsidRPr="008D20A7">
        <w:rPr>
          <w:rFonts w:ascii="Times New Roman" w:hAnsi="Times New Roman" w:cs="Times New Roman"/>
          <w:lang w:val="fr-CA"/>
        </w:rPr>
        <w:t xml:space="preserve"> </w:t>
      </w:r>
    </w:p>
    <w:p w14:paraId="61222D82" w14:textId="0DDED659" w:rsidR="00E90331" w:rsidRPr="00630CEE" w:rsidRDefault="00E90331" w:rsidP="00E90331">
      <w:pPr>
        <w:ind w:left="709"/>
        <w:rPr>
          <w:lang w:val="fr-CA"/>
        </w:rPr>
      </w:pPr>
      <w:r w:rsidRPr="00630CEE">
        <w:rPr>
          <w:lang w:val="fr-CA"/>
        </w:rPr>
        <w:t>Tabac :</w:t>
      </w:r>
      <w:r w:rsidR="00C51954" w:rsidRPr="00630CEE">
        <w:rPr>
          <w:lang w:val="fr-CA"/>
        </w:rPr>
        <w:tab/>
      </w:r>
      <w:r w:rsidR="005A14F6">
        <w:rPr>
          <w:lang w:val="fr-CA"/>
        </w:rPr>
        <w:t>Négatif</w:t>
      </w:r>
      <w:r w:rsidR="005A14F6">
        <w:rPr>
          <w:lang w:val="fr-CA"/>
        </w:rPr>
        <w:tab/>
      </w:r>
      <w:r w:rsidR="005A14F6">
        <w:rPr>
          <w:lang w:val="fr-CA"/>
        </w:rPr>
        <w:tab/>
      </w:r>
      <w:r w:rsidR="00C9003F">
        <w:rPr>
          <w:lang w:val="fr-CA"/>
        </w:rPr>
        <w:tab/>
      </w:r>
      <w:r w:rsidRPr="00630CEE">
        <w:rPr>
          <w:lang w:val="fr-CA"/>
        </w:rPr>
        <w:t xml:space="preserve">Cannabis : </w:t>
      </w:r>
      <w:r w:rsidR="005E34AB">
        <w:rPr>
          <w:lang w:val="fr-CA"/>
        </w:rPr>
        <w:t>Occasionnel</w:t>
      </w:r>
      <w:r w:rsidRPr="00630CEE">
        <w:rPr>
          <w:lang w:val="fr-CA"/>
        </w:rPr>
        <w:tab/>
      </w:r>
      <w:r w:rsidRPr="00630CEE">
        <w:rPr>
          <w:lang w:val="fr-CA"/>
        </w:rPr>
        <w:tab/>
        <w:t xml:space="preserve">Alcool : </w:t>
      </w:r>
      <w:r w:rsidR="005E34AB">
        <w:rPr>
          <w:lang w:val="fr-CA"/>
        </w:rPr>
        <w:t>Occasionnel</w:t>
      </w:r>
    </w:p>
    <w:p w14:paraId="0A57AC2C" w14:textId="6074DADD" w:rsidR="00E90331" w:rsidRPr="00630CEE"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4A97E6E1" w14:textId="0E8B6210" w:rsidR="000E0FE7" w:rsidRDefault="005E34AB" w:rsidP="00E90331">
      <w:pPr>
        <w:ind w:left="709"/>
        <w:rPr>
          <w:lang w:val="fr-CA"/>
        </w:rPr>
      </w:pPr>
      <w:r>
        <w:rPr>
          <w:lang w:val="fr-CA"/>
        </w:rPr>
        <w:t>Physiothérapie cessée en octobre 2023 après atteinte de plateau thérapeutique.</w:t>
      </w:r>
    </w:p>
    <w:p w14:paraId="313EAA65" w14:textId="77777777" w:rsidR="00C51954" w:rsidRDefault="00C51954"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40812785" w:rsidR="006048F3" w:rsidRDefault="006048F3" w:rsidP="00E90331">
      <w:pPr>
        <w:ind w:left="709"/>
        <w:rPr>
          <w:lang w:val="fr-CA"/>
        </w:rPr>
      </w:pPr>
    </w:p>
    <w:p w14:paraId="1C724F38" w14:textId="0504BB03" w:rsidR="00274285" w:rsidRDefault="00516AF8" w:rsidP="00267EFC">
      <w:pPr>
        <w:ind w:left="709"/>
        <w:jc w:val="both"/>
        <w:rPr>
          <w:lang w:val="fr-CA"/>
        </w:rPr>
      </w:pPr>
      <w:r>
        <w:rPr>
          <w:lang w:val="fr-CA"/>
        </w:rPr>
        <w:t>Le travailleur est un carrossier, ses tâches consistaient à préparer des voitures environ 2 à 3 par jour. Il doit démonter des morceaux de la voiture, il doit enlever la peinture avec une rectifieuse, souffler de la poussière, sabler, faire le mastique à l’aide d’une palette en plastique et faire les retouches. Il doit utiliser fréquemment des outils vibratoires tel qu’une perceuse, une sableuse et un pistolet à pression.</w:t>
      </w:r>
    </w:p>
    <w:p w14:paraId="559855C1" w14:textId="77777777" w:rsidR="00516AF8" w:rsidRDefault="00516AF8" w:rsidP="00267EFC">
      <w:pPr>
        <w:ind w:left="709"/>
        <w:jc w:val="both"/>
        <w:rPr>
          <w:lang w:val="fr-CA"/>
        </w:rPr>
      </w:pPr>
    </w:p>
    <w:p w14:paraId="42CC9241" w14:textId="749E2469" w:rsidR="00516AF8" w:rsidRDefault="00516AF8" w:rsidP="00267EFC">
      <w:pPr>
        <w:ind w:left="709"/>
        <w:jc w:val="both"/>
        <w:rPr>
          <w:lang w:val="fr-CA"/>
        </w:rPr>
      </w:pPr>
      <w:r>
        <w:rPr>
          <w:lang w:val="fr-CA"/>
        </w:rPr>
        <w:t>La fiche de réclamation du travailleur décrit l’événement suivant, sous forme de maladie professionnelle, déclaré le 14 octobre 2022 :</w:t>
      </w:r>
    </w:p>
    <w:p w14:paraId="559B7AE7" w14:textId="77777777" w:rsidR="00516AF8" w:rsidRDefault="00516AF8" w:rsidP="00267EFC">
      <w:pPr>
        <w:ind w:left="709"/>
        <w:jc w:val="both"/>
        <w:rPr>
          <w:lang w:val="fr-CA"/>
        </w:rPr>
      </w:pPr>
    </w:p>
    <w:p w14:paraId="0D59679A" w14:textId="4E304834" w:rsidR="00516AF8" w:rsidRDefault="00516AF8" w:rsidP="00267EFC">
      <w:pPr>
        <w:ind w:left="709"/>
        <w:jc w:val="both"/>
        <w:rPr>
          <w:lang w:val="fr-CA"/>
        </w:rPr>
      </w:pPr>
      <w:r>
        <w:rPr>
          <w:lang w:val="fr-CA"/>
        </w:rPr>
        <w:t xml:space="preserve">« Mouvements répétitifs de la main droite, </w:t>
      </w:r>
      <w:proofErr w:type="gramStart"/>
      <w:r>
        <w:rPr>
          <w:lang w:val="fr-CA"/>
        </w:rPr>
        <w:t>suite à</w:t>
      </w:r>
      <w:proofErr w:type="gramEnd"/>
      <w:r>
        <w:rPr>
          <w:lang w:val="fr-CA"/>
        </w:rPr>
        <w:t xml:space="preserve"> l’accident de l’épaule gauche survenu le 22 février 2022. »</w:t>
      </w:r>
    </w:p>
    <w:p w14:paraId="5ABF3482" w14:textId="77777777" w:rsidR="00BF3A57" w:rsidRDefault="00BF3A57" w:rsidP="00267EFC">
      <w:pPr>
        <w:ind w:left="709"/>
        <w:jc w:val="both"/>
        <w:rPr>
          <w:lang w:val="fr-CA"/>
        </w:rPr>
      </w:pPr>
    </w:p>
    <w:p w14:paraId="4CB74AA8" w14:textId="6CCACBBA" w:rsidR="00BF3A57" w:rsidRDefault="00BF3A57" w:rsidP="00267EFC">
      <w:pPr>
        <w:ind w:left="709"/>
        <w:jc w:val="both"/>
        <w:rPr>
          <w:lang w:val="fr-CA"/>
        </w:rPr>
      </w:pPr>
      <w:r>
        <w:rPr>
          <w:lang w:val="fr-CA"/>
        </w:rPr>
        <w:t>Le travailleur obtient un EMG le 9 décembre 2022. Il est réalisé interprétée par le docteur Louise Roux, neurologue. Cette dernière constate :</w:t>
      </w:r>
    </w:p>
    <w:p w14:paraId="2378F377" w14:textId="77777777" w:rsidR="00BF3A57" w:rsidRDefault="00BF3A57" w:rsidP="00267EFC">
      <w:pPr>
        <w:ind w:left="709"/>
        <w:jc w:val="both"/>
        <w:rPr>
          <w:lang w:val="fr-CA"/>
        </w:rPr>
      </w:pPr>
    </w:p>
    <w:p w14:paraId="73E0957A" w14:textId="3AF67F3A" w:rsidR="00BF3A57" w:rsidRDefault="00BF3A57" w:rsidP="00267EFC">
      <w:pPr>
        <w:ind w:left="709"/>
        <w:jc w:val="both"/>
        <w:rPr>
          <w:lang w:val="fr-CA"/>
        </w:rPr>
      </w:pPr>
      <w:r>
        <w:rPr>
          <w:lang w:val="fr-CA"/>
        </w:rPr>
        <w:lastRenderedPageBreak/>
        <w:t xml:space="preserve">« </w:t>
      </w:r>
      <w:r w:rsidRPr="00BF3A57">
        <w:rPr>
          <w:i/>
          <w:iCs/>
          <w:lang w:val="fr-CA"/>
        </w:rPr>
        <w:t>L’étude électrophysiologique a mis en évidence une neuropathie sensitive des deux nerfs médians au poignet qui est d’intensité modérée à droite et légère à gauche…</w:t>
      </w:r>
      <w:r>
        <w:rPr>
          <w:lang w:val="fr-CA"/>
        </w:rPr>
        <w:t xml:space="preserve"> »</w:t>
      </w:r>
    </w:p>
    <w:p w14:paraId="60E35F61" w14:textId="77777777" w:rsidR="00BF3A57" w:rsidRDefault="00BF3A57" w:rsidP="00267EFC">
      <w:pPr>
        <w:ind w:left="709"/>
        <w:jc w:val="both"/>
        <w:rPr>
          <w:lang w:val="fr-CA"/>
        </w:rPr>
      </w:pPr>
    </w:p>
    <w:p w14:paraId="78FB66D1" w14:textId="64D2E45E" w:rsidR="00BF3A57" w:rsidRDefault="00BF3A57" w:rsidP="00267EFC">
      <w:pPr>
        <w:ind w:left="709"/>
        <w:jc w:val="both"/>
        <w:rPr>
          <w:lang w:val="fr-CA"/>
        </w:rPr>
      </w:pPr>
      <w:r>
        <w:rPr>
          <w:lang w:val="fr-CA"/>
        </w:rPr>
        <w:t xml:space="preserve">Le travailleur rencontre le docteur Charbonneau, le 11 février 2023. Première attestation médicale en regard du diagnostic de tendinite de Quervain au pouce droite. Cette date du </w:t>
      </w:r>
      <w:r w:rsidRPr="001C7EA4">
        <w:rPr>
          <w:b/>
          <w:bCs/>
          <w:lang w:val="fr-CA"/>
        </w:rPr>
        <w:t>11 février 2023</w:t>
      </w:r>
      <w:r>
        <w:rPr>
          <w:lang w:val="fr-CA"/>
        </w:rPr>
        <w:t xml:space="preserve"> est reconnue comme la date d’événement d’origine pour la présente expertise. Le docteur Charbonneau réalise une infiltration.</w:t>
      </w:r>
    </w:p>
    <w:p w14:paraId="7262ADC3" w14:textId="77777777" w:rsidR="00BF3A57" w:rsidRDefault="00BF3A57" w:rsidP="00267EFC">
      <w:pPr>
        <w:ind w:left="709"/>
        <w:jc w:val="both"/>
        <w:rPr>
          <w:lang w:val="fr-CA"/>
        </w:rPr>
      </w:pPr>
    </w:p>
    <w:p w14:paraId="77D7BB4B" w14:textId="5D0C1F0F" w:rsidR="00BF3A57" w:rsidRDefault="00BF3A57" w:rsidP="00267EFC">
      <w:pPr>
        <w:ind w:left="709"/>
        <w:jc w:val="both"/>
        <w:rPr>
          <w:lang w:val="fr-CA"/>
        </w:rPr>
      </w:pPr>
      <w:r>
        <w:rPr>
          <w:lang w:val="fr-CA"/>
        </w:rPr>
        <w:t>Le travailleur obtient des radiographies du poignet droit et de la main droite, le 16 février 2023. Elles sont interprétées par le docteur Lucie Daoust, radiologiste. Cette dernière constate :</w:t>
      </w:r>
    </w:p>
    <w:p w14:paraId="5B7B263C" w14:textId="77777777" w:rsidR="00BF3A57" w:rsidRDefault="00BF3A57" w:rsidP="00267EFC">
      <w:pPr>
        <w:ind w:left="709"/>
        <w:jc w:val="both"/>
        <w:rPr>
          <w:lang w:val="fr-CA"/>
        </w:rPr>
      </w:pPr>
    </w:p>
    <w:p w14:paraId="3C57558E" w14:textId="77777777" w:rsidR="00BF3A57" w:rsidRPr="00BF3A57" w:rsidRDefault="00BF3A57" w:rsidP="00267EFC">
      <w:pPr>
        <w:ind w:left="709"/>
        <w:jc w:val="both"/>
        <w:rPr>
          <w:i/>
          <w:iCs/>
          <w:lang w:val="fr-CA"/>
        </w:rPr>
      </w:pPr>
      <w:r>
        <w:rPr>
          <w:lang w:val="fr-CA"/>
        </w:rPr>
        <w:t xml:space="preserve">« </w:t>
      </w:r>
      <w:r w:rsidRPr="00BF3A57">
        <w:rPr>
          <w:i/>
          <w:iCs/>
          <w:lang w:val="fr-CA"/>
        </w:rPr>
        <w:t>Poignet droit</w:t>
      </w:r>
    </w:p>
    <w:p w14:paraId="4D7D192E" w14:textId="67B260C9" w:rsidR="00BF3A57" w:rsidRPr="00BF3A57" w:rsidRDefault="00BF3A57" w:rsidP="00267EFC">
      <w:pPr>
        <w:ind w:left="709"/>
        <w:jc w:val="both"/>
        <w:rPr>
          <w:i/>
          <w:iCs/>
          <w:lang w:val="fr-CA"/>
        </w:rPr>
      </w:pPr>
      <w:r w:rsidRPr="00BF3A57">
        <w:rPr>
          <w:i/>
          <w:iCs/>
          <w:lang w:val="fr-CA"/>
        </w:rPr>
        <w:t>Un peu d’arthrose scapho-trapèze. Arthrose modérée carpo-métacarpienne du premier rayon.</w:t>
      </w:r>
    </w:p>
    <w:p w14:paraId="5CF62693" w14:textId="77777777" w:rsidR="00BF3A57" w:rsidRPr="00BF3A57" w:rsidRDefault="00BF3A57" w:rsidP="00267EFC">
      <w:pPr>
        <w:ind w:left="709"/>
        <w:jc w:val="both"/>
        <w:rPr>
          <w:i/>
          <w:iCs/>
          <w:lang w:val="fr-CA"/>
        </w:rPr>
      </w:pPr>
    </w:p>
    <w:p w14:paraId="24C7DCA9" w14:textId="77777777" w:rsidR="00BF3A57" w:rsidRPr="00BF3A57" w:rsidRDefault="00BF3A57" w:rsidP="00267EFC">
      <w:pPr>
        <w:ind w:left="709"/>
        <w:jc w:val="both"/>
        <w:rPr>
          <w:i/>
          <w:iCs/>
          <w:lang w:val="fr-CA"/>
        </w:rPr>
      </w:pPr>
      <w:r w:rsidRPr="00BF3A57">
        <w:rPr>
          <w:i/>
          <w:iCs/>
          <w:lang w:val="fr-CA"/>
        </w:rPr>
        <w:t>Main droite</w:t>
      </w:r>
    </w:p>
    <w:p w14:paraId="34DB964F" w14:textId="7F7E711E" w:rsidR="00BF3A57" w:rsidRDefault="00BF3A57" w:rsidP="00267EFC">
      <w:pPr>
        <w:ind w:left="709"/>
        <w:jc w:val="both"/>
        <w:rPr>
          <w:lang w:val="fr-CA"/>
        </w:rPr>
      </w:pPr>
      <w:r w:rsidRPr="00BF3A57">
        <w:rPr>
          <w:i/>
          <w:iCs/>
          <w:lang w:val="fr-CA"/>
        </w:rPr>
        <w:t>Arthrose modérée à sévère métacarpo-phalangienne premier rayon. Arthrose modérée à sévère métacarpo-phalangienne du 3</w:t>
      </w:r>
      <w:r w:rsidRPr="00BF3A57">
        <w:rPr>
          <w:i/>
          <w:iCs/>
          <w:vertAlign w:val="superscript"/>
          <w:lang w:val="fr-CA"/>
        </w:rPr>
        <w:t>e</w:t>
      </w:r>
      <w:r w:rsidRPr="00BF3A57">
        <w:rPr>
          <w:i/>
          <w:iCs/>
          <w:lang w:val="fr-CA"/>
        </w:rPr>
        <w:t xml:space="preserve"> rayon. Arthrose diffuse des interphalangiennes proximales et distales. Pas de lésion inflammatoire. Pas de séquelle de fracture.</w:t>
      </w:r>
      <w:r>
        <w:rPr>
          <w:lang w:val="fr-CA"/>
        </w:rPr>
        <w:t xml:space="preserve"> »</w:t>
      </w:r>
    </w:p>
    <w:p w14:paraId="3A9BCBE5" w14:textId="77777777" w:rsidR="00BF3A57" w:rsidRDefault="00BF3A57" w:rsidP="00267EFC">
      <w:pPr>
        <w:ind w:left="709"/>
        <w:jc w:val="both"/>
        <w:rPr>
          <w:lang w:val="fr-CA"/>
        </w:rPr>
      </w:pPr>
    </w:p>
    <w:p w14:paraId="78A49382" w14:textId="04CBFE23" w:rsidR="00BF3A57" w:rsidRDefault="00BF3A57" w:rsidP="00267EFC">
      <w:pPr>
        <w:ind w:left="709"/>
        <w:jc w:val="both"/>
        <w:rPr>
          <w:lang w:val="fr-CA"/>
        </w:rPr>
      </w:pPr>
      <w:r>
        <w:rPr>
          <w:lang w:val="fr-CA"/>
        </w:rPr>
        <w:t>Le travailleur revoit le docteur Charbonneau, le 28 mars 2023. Il diagnostique une tendinopathie de Quervain. Il note un échec à l’infiltration. Il prescrit de la physiothérapie et de l’ergothérapie. Il juge la condition clinique stable.</w:t>
      </w:r>
    </w:p>
    <w:p w14:paraId="76C03FAB" w14:textId="77777777" w:rsidR="00BF3A57" w:rsidRDefault="00BF3A57" w:rsidP="00267EFC">
      <w:pPr>
        <w:ind w:left="709"/>
        <w:jc w:val="both"/>
        <w:rPr>
          <w:lang w:val="fr-CA"/>
        </w:rPr>
      </w:pPr>
    </w:p>
    <w:p w14:paraId="5DF7541C" w14:textId="6343B019" w:rsidR="00BF3A57" w:rsidRDefault="00BF3A57" w:rsidP="00267EFC">
      <w:pPr>
        <w:ind w:left="709"/>
        <w:jc w:val="both"/>
        <w:rPr>
          <w:lang w:val="fr-CA"/>
        </w:rPr>
      </w:pPr>
      <w:r>
        <w:rPr>
          <w:lang w:val="fr-CA"/>
        </w:rPr>
        <w:t>Le travailleur revoit le docteur Charbonneau, le 28 avril 2023. Il juge la condition clinique stable. Il maintient le</w:t>
      </w:r>
      <w:r w:rsidR="001C7EA4">
        <w:rPr>
          <w:lang w:val="fr-CA"/>
        </w:rPr>
        <w:t>s</w:t>
      </w:r>
      <w:r>
        <w:rPr>
          <w:lang w:val="fr-CA"/>
        </w:rPr>
        <w:t xml:space="preserve"> traitement</w:t>
      </w:r>
      <w:r w:rsidR="001C7EA4">
        <w:rPr>
          <w:lang w:val="fr-CA"/>
        </w:rPr>
        <w:t>s</w:t>
      </w:r>
      <w:r>
        <w:rPr>
          <w:lang w:val="fr-CA"/>
        </w:rPr>
        <w:t xml:space="preserve"> en physiothérapie et ergothérapie. Il note de continuer à travailler en travaux selon tolérance.</w:t>
      </w:r>
    </w:p>
    <w:p w14:paraId="0F71DA51" w14:textId="77777777" w:rsidR="00BF3A57" w:rsidRDefault="00BF3A57" w:rsidP="00267EFC">
      <w:pPr>
        <w:ind w:left="709"/>
        <w:jc w:val="both"/>
        <w:rPr>
          <w:lang w:val="fr-CA"/>
        </w:rPr>
      </w:pPr>
    </w:p>
    <w:p w14:paraId="77DF111F" w14:textId="0359DC19" w:rsidR="00BF3A57" w:rsidRDefault="00BF3A57" w:rsidP="00267EFC">
      <w:pPr>
        <w:ind w:left="709"/>
        <w:jc w:val="both"/>
        <w:rPr>
          <w:lang w:val="fr-CA"/>
        </w:rPr>
      </w:pPr>
      <w:r>
        <w:rPr>
          <w:lang w:val="fr-CA"/>
        </w:rPr>
        <w:t>Le docteur Charbonneau produit une 2</w:t>
      </w:r>
      <w:r w:rsidRPr="00BF3A57">
        <w:rPr>
          <w:vertAlign w:val="superscript"/>
          <w:lang w:val="fr-CA"/>
        </w:rPr>
        <w:t>e</w:t>
      </w:r>
      <w:r>
        <w:rPr>
          <w:lang w:val="fr-CA"/>
        </w:rPr>
        <w:t xml:space="preserve"> attestation médicale, en date du 12 mai 2023. Il diagnostique des tunnels carpiens bilatérale. Il note que le travailleur est en attente de chirurgie. Il prescrit un arrêt de travail.</w:t>
      </w:r>
    </w:p>
    <w:p w14:paraId="240D73CC" w14:textId="77777777" w:rsidR="00BF3A57" w:rsidRDefault="00BF3A57" w:rsidP="00267EFC">
      <w:pPr>
        <w:ind w:left="709"/>
        <w:jc w:val="both"/>
        <w:rPr>
          <w:lang w:val="fr-CA"/>
        </w:rPr>
      </w:pPr>
    </w:p>
    <w:p w14:paraId="71DCEDA6" w14:textId="50E0EA0F" w:rsidR="00BF3A57" w:rsidRDefault="00BF3A57" w:rsidP="00267EFC">
      <w:pPr>
        <w:ind w:left="709"/>
        <w:jc w:val="both"/>
        <w:rPr>
          <w:lang w:val="fr-CA"/>
        </w:rPr>
      </w:pPr>
      <w:r>
        <w:rPr>
          <w:lang w:val="fr-CA"/>
        </w:rPr>
        <w:t xml:space="preserve">Le travailleur rencontre le docteur Joseph Eid, </w:t>
      </w:r>
      <w:r w:rsidR="001C7EA4">
        <w:rPr>
          <w:lang w:val="fr-CA"/>
        </w:rPr>
        <w:t xml:space="preserve">chirurgien orthopédiste, </w:t>
      </w:r>
      <w:r>
        <w:rPr>
          <w:lang w:val="fr-CA"/>
        </w:rPr>
        <w:t>le 23 mai 2023. Il diagnostique un tunnel carpien droit modéré et léger à gauche. Il inscrit le travailleur sur sa liste opératoire pour une décompression du tunnel carpien droit.</w:t>
      </w:r>
    </w:p>
    <w:p w14:paraId="2EA3001C" w14:textId="77777777" w:rsidR="00BF3A57" w:rsidRDefault="00BF3A57" w:rsidP="00267EFC">
      <w:pPr>
        <w:ind w:left="709"/>
        <w:jc w:val="both"/>
        <w:rPr>
          <w:lang w:val="fr-CA"/>
        </w:rPr>
      </w:pPr>
    </w:p>
    <w:p w14:paraId="69640A67" w14:textId="6C8F6C8F" w:rsidR="00BF3A57" w:rsidRDefault="00BF3A57" w:rsidP="00267EFC">
      <w:pPr>
        <w:ind w:left="709"/>
        <w:jc w:val="both"/>
        <w:rPr>
          <w:lang w:val="fr-CA"/>
        </w:rPr>
      </w:pPr>
      <w:r>
        <w:rPr>
          <w:lang w:val="fr-CA"/>
        </w:rPr>
        <w:t xml:space="preserve">Le travailleur revoit le docteur Charbonneau, le 4 août 2023. </w:t>
      </w:r>
      <w:r w:rsidR="001C7EA4">
        <w:rPr>
          <w:lang w:val="fr-CA"/>
        </w:rPr>
        <w:t>Il m</w:t>
      </w:r>
      <w:r>
        <w:rPr>
          <w:lang w:val="fr-CA"/>
        </w:rPr>
        <w:t>aintient le diagnostic de tunnel carpien bilatérale. Il juge la condition clinique stable.</w:t>
      </w:r>
    </w:p>
    <w:p w14:paraId="5D1829CF" w14:textId="77777777" w:rsidR="00BF3A57" w:rsidRDefault="00BF3A57" w:rsidP="00267EFC">
      <w:pPr>
        <w:ind w:left="709"/>
        <w:jc w:val="both"/>
        <w:rPr>
          <w:lang w:val="fr-CA"/>
        </w:rPr>
      </w:pPr>
    </w:p>
    <w:p w14:paraId="020AC8AC" w14:textId="3A603944" w:rsidR="00BF3A57" w:rsidRDefault="00BF3A57" w:rsidP="00267EFC">
      <w:pPr>
        <w:ind w:left="709"/>
        <w:jc w:val="both"/>
        <w:rPr>
          <w:lang w:val="fr-CA"/>
        </w:rPr>
      </w:pPr>
      <w:r>
        <w:rPr>
          <w:lang w:val="fr-CA"/>
        </w:rPr>
        <w:t>Le docteur Eid procède à une décompression du tunnel carpien droit, le 9 août 2023. Procédure bien tolérée sans complication immédiate.</w:t>
      </w:r>
    </w:p>
    <w:p w14:paraId="02A1EB3C" w14:textId="49813FDB" w:rsidR="00267EFC" w:rsidRDefault="00BF3A57" w:rsidP="00267EFC">
      <w:pPr>
        <w:ind w:left="709"/>
        <w:jc w:val="both"/>
        <w:rPr>
          <w:lang w:val="fr-CA"/>
        </w:rPr>
      </w:pPr>
      <w:r>
        <w:rPr>
          <w:lang w:val="fr-CA"/>
        </w:rPr>
        <w:lastRenderedPageBreak/>
        <w:t xml:space="preserve">Le travailleur revoit le docteur Eid, le 22 septembre 2023. Il note une douleur au niveau de la cicatrice et une diminution de l’engourdissements au niveau des doigts. </w:t>
      </w:r>
      <w:r w:rsidR="00267EFC">
        <w:rPr>
          <w:lang w:val="fr-CA"/>
        </w:rPr>
        <w:t>Il</w:t>
      </w:r>
      <w:r>
        <w:rPr>
          <w:lang w:val="fr-CA"/>
        </w:rPr>
        <w:t xml:space="preserve"> maintient l’incapacité totale </w:t>
      </w:r>
      <w:r w:rsidR="001C7EA4">
        <w:rPr>
          <w:lang w:val="fr-CA"/>
        </w:rPr>
        <w:t>au</w:t>
      </w:r>
      <w:r>
        <w:rPr>
          <w:lang w:val="fr-CA"/>
        </w:rPr>
        <w:t xml:space="preserve"> travail.</w:t>
      </w:r>
    </w:p>
    <w:p w14:paraId="423422AA" w14:textId="77777777" w:rsidR="00267EFC" w:rsidRDefault="00267EFC" w:rsidP="00267EFC">
      <w:pPr>
        <w:ind w:left="709"/>
        <w:jc w:val="both"/>
        <w:rPr>
          <w:lang w:val="fr-CA"/>
        </w:rPr>
      </w:pPr>
    </w:p>
    <w:p w14:paraId="0064817F" w14:textId="75231E3B" w:rsidR="00267EFC" w:rsidRDefault="00267EFC" w:rsidP="00267EFC">
      <w:pPr>
        <w:ind w:left="709"/>
        <w:jc w:val="both"/>
        <w:rPr>
          <w:lang w:val="fr-CA"/>
        </w:rPr>
      </w:pPr>
      <w:r>
        <w:rPr>
          <w:lang w:val="fr-CA"/>
        </w:rPr>
        <w:t>Le docteur Eid produit un rapport final, le 23 octobre 2023. Sur les diagnostics de tunnel carpien droit et tunnel carpien gauche, il consolide les lésions avec atteinte permanente à l’intégrité physique ou psychique et limitations fonctionnelles. Il ne produira pas le rapport d’évaluation médicale (REM).</w:t>
      </w:r>
    </w:p>
    <w:p w14:paraId="799C9DBF" w14:textId="77777777" w:rsidR="00267EFC" w:rsidRDefault="00267EFC" w:rsidP="00267EFC">
      <w:pPr>
        <w:ind w:left="709"/>
        <w:jc w:val="both"/>
        <w:rPr>
          <w:lang w:val="fr-CA"/>
        </w:rPr>
      </w:pPr>
    </w:p>
    <w:p w14:paraId="631BD8DD" w14:textId="0D675529" w:rsidR="00267EFC" w:rsidRDefault="00267EFC" w:rsidP="00267EFC">
      <w:pPr>
        <w:ind w:left="709"/>
        <w:jc w:val="both"/>
        <w:rPr>
          <w:lang w:val="fr-CA"/>
        </w:rPr>
      </w:pPr>
      <w:r>
        <w:rPr>
          <w:lang w:val="fr-CA"/>
        </w:rPr>
        <w:t>Le docteur Eid produits un rapport médical, le 23 octobre 2023. Il note une amélioration au niveau de l’engourdissement à la main droite. Il procède à une infiltration de cortisone au niveau du tunnel carpien gauche. Il prescrit des travaux légers à partir du 24 octobre 2023.</w:t>
      </w:r>
    </w:p>
    <w:p w14:paraId="559AEB04" w14:textId="77777777" w:rsidR="00267EFC" w:rsidRDefault="00267EFC" w:rsidP="00267EFC">
      <w:pPr>
        <w:ind w:left="709"/>
        <w:jc w:val="both"/>
        <w:rPr>
          <w:lang w:val="fr-CA"/>
        </w:rPr>
      </w:pPr>
    </w:p>
    <w:p w14:paraId="59FA6FBC" w14:textId="7286D471" w:rsidR="00267EFC" w:rsidRDefault="00267EFC" w:rsidP="00267EFC">
      <w:pPr>
        <w:ind w:left="709"/>
        <w:jc w:val="both"/>
        <w:rPr>
          <w:lang w:val="fr-CA"/>
        </w:rPr>
      </w:pPr>
      <w:r>
        <w:rPr>
          <w:lang w:val="fr-CA"/>
        </w:rPr>
        <w:t>Le docteur Charbonneau produit un rapport final, le 1</w:t>
      </w:r>
      <w:r w:rsidRPr="00267EFC">
        <w:rPr>
          <w:vertAlign w:val="superscript"/>
          <w:lang w:val="fr-CA"/>
        </w:rPr>
        <w:t>er</w:t>
      </w:r>
      <w:r>
        <w:rPr>
          <w:lang w:val="fr-CA"/>
        </w:rPr>
        <w:t xml:space="preserve"> février 2024. Sur le diagnostic de tendinopathie de Quervain, il note une atteinte de plateau thérapeutique en physiothérapie. Il consolide la lésion avec atteinte permanente à l’intégrité physique ou psychique et limitations fonctionnelles. Il ne produira pas le rapport d’évaluation médicale (REM).</w:t>
      </w:r>
    </w:p>
    <w:p w14:paraId="5437D633" w14:textId="77777777" w:rsidR="003C0A89" w:rsidRDefault="003C0A89"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4CD0797C" w:rsidR="006048F3" w:rsidRDefault="006048F3" w:rsidP="008B670B">
      <w:pPr>
        <w:ind w:left="709"/>
        <w:jc w:val="both"/>
        <w:rPr>
          <w:lang w:val="fr-CA"/>
        </w:rPr>
      </w:pPr>
      <w:r w:rsidRPr="000426DF">
        <w:rPr>
          <w:b/>
          <w:bCs/>
          <w:lang w:val="fr-CA"/>
        </w:rPr>
        <w:t>Appréciation subjective de l’évolution :</w:t>
      </w:r>
      <w:r>
        <w:rPr>
          <w:lang w:val="fr-CA"/>
        </w:rPr>
        <w:t xml:space="preserve"> </w:t>
      </w:r>
      <w:r w:rsidR="00F23370">
        <w:rPr>
          <w:lang w:val="fr-CA"/>
        </w:rPr>
        <w:t>Le travailleur nous rapporte ne pas être en mesure de reprendre son travail prélésionnel. À l’instant où il utilise sa main droite, il ressent de la douleur qui le limite fonctionnellement. Il rapporte être déçue d’être en arrêt de travail.</w:t>
      </w:r>
    </w:p>
    <w:p w14:paraId="45805FED" w14:textId="77777777" w:rsidR="000426DF" w:rsidRDefault="000426DF" w:rsidP="008B670B">
      <w:pPr>
        <w:ind w:left="709"/>
        <w:jc w:val="both"/>
        <w:rPr>
          <w:lang w:val="fr-CA"/>
        </w:rPr>
      </w:pPr>
    </w:p>
    <w:p w14:paraId="5620CBF9" w14:textId="43B0CE34" w:rsidR="009055E2" w:rsidRDefault="006048F3" w:rsidP="003C0A89">
      <w:pPr>
        <w:ind w:left="709"/>
        <w:jc w:val="both"/>
        <w:rPr>
          <w:b/>
          <w:bCs/>
          <w:lang w:val="fr-CA"/>
        </w:rPr>
      </w:pPr>
      <w:r w:rsidRPr="000426DF">
        <w:rPr>
          <w:b/>
          <w:bCs/>
          <w:lang w:val="fr-CA"/>
        </w:rPr>
        <w:t>Plaintes et problèmes :</w:t>
      </w:r>
      <w:r w:rsidR="00F23370">
        <w:rPr>
          <w:b/>
          <w:bCs/>
          <w:lang w:val="fr-CA"/>
        </w:rPr>
        <w:t xml:space="preserve"> </w:t>
      </w:r>
      <w:r w:rsidR="00F23370" w:rsidRPr="00F23370">
        <w:rPr>
          <w:lang w:val="fr-CA"/>
        </w:rPr>
        <w:t xml:space="preserve">Il se plaint principalement de douleurs au niveau du pouce droit en palmaire et dorsale. Il pointe spontanément la tabatière anatomique. Il rapporte une diminution de la sensibilité au niveau du pouce </w:t>
      </w:r>
      <w:r w:rsidR="006D07E2">
        <w:rPr>
          <w:lang w:val="fr-CA"/>
        </w:rPr>
        <w:t xml:space="preserve">droit </w:t>
      </w:r>
      <w:r w:rsidR="00F23370" w:rsidRPr="00F23370">
        <w:rPr>
          <w:lang w:val="fr-CA"/>
        </w:rPr>
        <w:t>et rapporte une intolérance au froid au niveau de la main droite principalement aux doigts D1-D3.</w:t>
      </w:r>
    </w:p>
    <w:p w14:paraId="2240A078" w14:textId="77777777" w:rsidR="00F23370" w:rsidRDefault="00F23370" w:rsidP="003C0A89">
      <w:pPr>
        <w:ind w:left="709"/>
        <w:jc w:val="both"/>
        <w:rPr>
          <w:lang w:val="fr-CA"/>
        </w:rPr>
      </w:pPr>
    </w:p>
    <w:p w14:paraId="7E23B62C" w14:textId="373BB691" w:rsidR="00F23370" w:rsidRDefault="00F23370" w:rsidP="003C0A89">
      <w:pPr>
        <w:ind w:left="709"/>
        <w:jc w:val="both"/>
        <w:rPr>
          <w:lang w:val="fr-CA"/>
        </w:rPr>
      </w:pPr>
      <w:r>
        <w:rPr>
          <w:lang w:val="fr-CA"/>
        </w:rPr>
        <w:t xml:space="preserve">Il note de la difficulté avec les gestes à dextérité fine avec sa main droite et doit compenser énormément avec sa main gauche et rapporte une détérioration de </w:t>
      </w:r>
      <w:r w:rsidR="006D07E2">
        <w:rPr>
          <w:lang w:val="fr-CA"/>
        </w:rPr>
        <w:t>sa condition dans les</w:t>
      </w:r>
      <w:r>
        <w:rPr>
          <w:lang w:val="fr-CA"/>
        </w:rPr>
        <w:t xml:space="preserve"> derniers mois.</w:t>
      </w:r>
    </w:p>
    <w:p w14:paraId="6A5DDC4D" w14:textId="77777777" w:rsidR="00F23370" w:rsidRDefault="00F23370" w:rsidP="003C0A89">
      <w:pPr>
        <w:ind w:left="709"/>
        <w:jc w:val="both"/>
        <w:rPr>
          <w:lang w:val="fr-CA"/>
        </w:rPr>
      </w:pPr>
    </w:p>
    <w:p w14:paraId="056769C6" w14:textId="061347AE" w:rsidR="00F23370" w:rsidRDefault="00F23370" w:rsidP="003C0A89">
      <w:pPr>
        <w:ind w:left="709"/>
        <w:jc w:val="both"/>
        <w:rPr>
          <w:lang w:val="fr-CA"/>
        </w:rPr>
      </w:pPr>
      <w:r>
        <w:rPr>
          <w:lang w:val="fr-CA"/>
        </w:rPr>
        <w:t xml:space="preserve">Il rapporte des éveils nocturnes secondaires à des engourdissements </w:t>
      </w:r>
      <w:r w:rsidR="006D07E2">
        <w:rPr>
          <w:lang w:val="fr-CA"/>
        </w:rPr>
        <w:t xml:space="preserve">et </w:t>
      </w:r>
      <w:r>
        <w:rPr>
          <w:lang w:val="fr-CA"/>
        </w:rPr>
        <w:t>de la douleur au</w:t>
      </w:r>
      <w:r w:rsidR="00E47EA8">
        <w:rPr>
          <w:lang w:val="fr-CA"/>
        </w:rPr>
        <w:t xml:space="preserve"> </w:t>
      </w:r>
      <w:r>
        <w:rPr>
          <w:lang w:val="fr-CA"/>
        </w:rPr>
        <w:t>niveau de la main droite et de la main gauche.</w:t>
      </w:r>
    </w:p>
    <w:p w14:paraId="11381E21" w14:textId="77777777" w:rsidR="008B670B" w:rsidRDefault="008B670B" w:rsidP="008B670B">
      <w:pPr>
        <w:ind w:left="709"/>
        <w:jc w:val="both"/>
        <w:rPr>
          <w:lang w:val="fr-CA"/>
        </w:rPr>
      </w:pPr>
    </w:p>
    <w:p w14:paraId="556F9FE7" w14:textId="4D956912" w:rsidR="006048F3" w:rsidRDefault="006048F3" w:rsidP="008B670B">
      <w:pPr>
        <w:ind w:left="709"/>
        <w:jc w:val="both"/>
        <w:rPr>
          <w:lang w:val="fr-CA"/>
        </w:rPr>
      </w:pPr>
      <w:r w:rsidRPr="000426DF">
        <w:rPr>
          <w:b/>
          <w:bCs/>
          <w:lang w:val="fr-CA"/>
        </w:rPr>
        <w:t>Impact sur AVQ/AVD :</w:t>
      </w:r>
      <w:r>
        <w:rPr>
          <w:lang w:val="fr-CA"/>
        </w:rPr>
        <w:t xml:space="preserve"> </w:t>
      </w:r>
      <w:proofErr w:type="spellStart"/>
      <w:r w:rsidR="000426DF">
        <w:rPr>
          <w:lang w:val="fr-CA"/>
        </w:rPr>
        <w:t>cf</w:t>
      </w:r>
      <w:proofErr w:type="spellEnd"/>
      <w:r w:rsidR="000426DF">
        <w:rPr>
          <w:lang w:val="fr-CA"/>
        </w:rPr>
        <w:t xml:space="preserve"> feuille en annexe</w:t>
      </w:r>
    </w:p>
    <w:p w14:paraId="05897C21" w14:textId="77777777" w:rsidR="00267EFC" w:rsidRDefault="00267EFC" w:rsidP="008B670B">
      <w:pPr>
        <w:ind w:left="709"/>
        <w:jc w:val="both"/>
        <w:rPr>
          <w:lang w:val="fr-CA"/>
        </w:rPr>
      </w:pP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9. Examen Physique</w:t>
      </w:r>
    </w:p>
    <w:p w14:paraId="0D2DBE06" w14:textId="2EDF9D42" w:rsidR="006048F3" w:rsidRDefault="006048F3" w:rsidP="00E90331">
      <w:pPr>
        <w:ind w:left="709"/>
        <w:rPr>
          <w:lang w:val="fr-CA"/>
        </w:rPr>
      </w:pPr>
    </w:p>
    <w:p w14:paraId="02CF0265" w14:textId="03416DB2" w:rsidR="003D24FC" w:rsidRDefault="003D24FC" w:rsidP="005A14F6">
      <w:pPr>
        <w:ind w:left="709"/>
        <w:rPr>
          <w:lang w:val="fr-CA"/>
        </w:rPr>
      </w:pPr>
      <w:r>
        <w:rPr>
          <w:lang w:val="fr-CA"/>
        </w:rPr>
        <w:t xml:space="preserve">Poids : </w:t>
      </w:r>
      <w:r w:rsidR="00E47EA8">
        <w:rPr>
          <w:lang w:val="fr-CA"/>
        </w:rPr>
        <w:t>86</w:t>
      </w:r>
      <w:r w:rsidR="003C0A89">
        <w:rPr>
          <w:lang w:val="fr-CA"/>
        </w:rPr>
        <w:t xml:space="preserve"> </w:t>
      </w:r>
      <w:r w:rsidR="008B670B">
        <w:rPr>
          <w:lang w:val="fr-CA"/>
        </w:rPr>
        <w:t>kg</w:t>
      </w:r>
      <w:r w:rsidR="008B670B">
        <w:rPr>
          <w:lang w:val="fr-CA"/>
        </w:rPr>
        <w:tab/>
      </w:r>
      <w:r>
        <w:rPr>
          <w:lang w:val="fr-CA"/>
        </w:rPr>
        <w:tab/>
      </w:r>
      <w:r w:rsidR="008B670B">
        <w:rPr>
          <w:lang w:val="fr-CA"/>
        </w:rPr>
        <w:tab/>
      </w:r>
      <w:r>
        <w:rPr>
          <w:lang w:val="fr-CA"/>
        </w:rPr>
        <w:t>Taille :</w:t>
      </w:r>
      <w:r w:rsidR="00F26979">
        <w:rPr>
          <w:lang w:val="fr-CA"/>
        </w:rPr>
        <w:t xml:space="preserve"> </w:t>
      </w:r>
      <w:r w:rsidR="00E47EA8">
        <w:rPr>
          <w:lang w:val="fr-CA"/>
        </w:rPr>
        <w:t>1.78</w:t>
      </w:r>
      <w:r>
        <w:rPr>
          <w:lang w:val="fr-CA"/>
        </w:rPr>
        <w:t xml:space="preserve"> </w:t>
      </w:r>
      <w:r w:rsidR="008B670B">
        <w:rPr>
          <w:lang w:val="fr-CA"/>
        </w:rPr>
        <w:t>m</w:t>
      </w:r>
      <w:r w:rsidR="008B670B">
        <w:rPr>
          <w:lang w:val="fr-CA"/>
        </w:rPr>
        <w:tab/>
      </w:r>
      <w:r w:rsidR="008B670B">
        <w:rPr>
          <w:lang w:val="fr-CA"/>
        </w:rPr>
        <w:tab/>
      </w:r>
      <w:r>
        <w:rPr>
          <w:lang w:val="fr-CA"/>
        </w:rPr>
        <w:tab/>
        <w:t xml:space="preserve">Dominance : </w:t>
      </w:r>
      <w:r w:rsidR="008B670B">
        <w:rPr>
          <w:lang w:val="fr-CA"/>
        </w:rPr>
        <w:t>Droitier</w:t>
      </w:r>
      <w:r>
        <w:rPr>
          <w:lang w:val="fr-CA"/>
        </w:rPr>
        <w:t xml:space="preserve"> </w:t>
      </w:r>
    </w:p>
    <w:p w14:paraId="5A9B9E8D" w14:textId="77777777" w:rsidR="003D24FC" w:rsidRDefault="003D24FC" w:rsidP="003D24FC">
      <w:pPr>
        <w:ind w:left="709"/>
        <w:rPr>
          <w:lang w:val="fr-CA"/>
        </w:rPr>
      </w:pPr>
    </w:p>
    <w:p w14:paraId="4A99B002" w14:textId="6A463B4C" w:rsidR="008B670B" w:rsidRDefault="003D24FC" w:rsidP="008B670B">
      <w:pPr>
        <w:ind w:left="709"/>
        <w:jc w:val="both"/>
        <w:rPr>
          <w:lang w:val="fr-CA"/>
        </w:rPr>
      </w:pPr>
      <w:r w:rsidRPr="008B670B">
        <w:rPr>
          <w:b/>
          <w:bCs/>
          <w:lang w:val="fr-CA"/>
        </w:rPr>
        <w:t>Observation générale et attitude :</w:t>
      </w:r>
      <w:r w:rsidR="008B670B">
        <w:rPr>
          <w:lang w:val="fr-CA"/>
        </w:rPr>
        <w:t xml:space="preserve"> Le travailleur s’est présenté </w:t>
      </w:r>
      <w:r w:rsidR="00274A5A">
        <w:rPr>
          <w:lang w:val="fr-CA"/>
        </w:rPr>
        <w:t>à l’heure</w:t>
      </w:r>
      <w:r w:rsidR="008B670B">
        <w:rPr>
          <w:lang w:val="fr-CA"/>
        </w:rPr>
        <w:t xml:space="preserve"> pour l’évaluation. À l’accueil il se lève spontanément et l’attitude générale est exempt de positionnement antalgique ou de précaution en regard des membres supérieurs. On observe des oscillations symétriques lors de la démarche au niveau des membres supérieurs droit et gauche. Tout au long de l’entrevue et de l’examen, </w:t>
      </w:r>
      <w:r w:rsidR="00F26979">
        <w:rPr>
          <w:lang w:val="fr-CA"/>
        </w:rPr>
        <w:t xml:space="preserve">on remarque une </w:t>
      </w:r>
      <w:r w:rsidR="00274A5A">
        <w:rPr>
          <w:lang w:val="fr-CA"/>
        </w:rPr>
        <w:t>bonne</w:t>
      </w:r>
      <w:r w:rsidR="00F26979">
        <w:rPr>
          <w:lang w:val="fr-CA"/>
        </w:rPr>
        <w:t xml:space="preserve"> fluidité des</w:t>
      </w:r>
      <w:r w:rsidR="008B670B">
        <w:rPr>
          <w:lang w:val="fr-CA"/>
        </w:rPr>
        <w:t xml:space="preserve"> mouvements </w:t>
      </w:r>
      <w:r w:rsidR="00F26979">
        <w:rPr>
          <w:lang w:val="fr-CA"/>
        </w:rPr>
        <w:t xml:space="preserve">avec </w:t>
      </w:r>
      <w:r w:rsidR="00274A5A">
        <w:rPr>
          <w:lang w:val="fr-CA"/>
        </w:rPr>
        <w:t>sa main droite</w:t>
      </w:r>
      <w:r w:rsidR="008B670B">
        <w:rPr>
          <w:lang w:val="fr-CA"/>
        </w:rPr>
        <w:t>.</w:t>
      </w:r>
    </w:p>
    <w:p w14:paraId="6F4CFFA5" w14:textId="361FD569" w:rsidR="003D24FC" w:rsidRDefault="008B670B" w:rsidP="008B670B">
      <w:pPr>
        <w:ind w:left="709"/>
        <w:jc w:val="both"/>
        <w:rPr>
          <w:lang w:val="fr-CA"/>
        </w:rPr>
      </w:pPr>
      <w:r>
        <w:rPr>
          <w:lang w:val="fr-CA"/>
        </w:rPr>
        <w:t xml:space="preserve">La collaboration offerte est optimale, pour les fins d’examen Monsieur est vêtu de façon </w:t>
      </w:r>
      <w:r w:rsidR="00F26979">
        <w:rPr>
          <w:lang w:val="fr-CA"/>
        </w:rPr>
        <w:t xml:space="preserve">à </w:t>
      </w:r>
      <w:r>
        <w:rPr>
          <w:lang w:val="fr-CA"/>
        </w:rPr>
        <w:t xml:space="preserve">bien exposer les zones anatomiques </w:t>
      </w:r>
      <w:r w:rsidR="00F26979">
        <w:rPr>
          <w:lang w:val="fr-CA"/>
        </w:rPr>
        <w:t xml:space="preserve">à </w:t>
      </w:r>
      <w:r>
        <w:rPr>
          <w:lang w:val="fr-CA"/>
        </w:rPr>
        <w:t>évalu</w:t>
      </w:r>
      <w:r w:rsidR="00F26979">
        <w:rPr>
          <w:lang w:val="fr-CA"/>
        </w:rPr>
        <w:t>er</w:t>
      </w:r>
      <w:r>
        <w:rPr>
          <w:lang w:val="fr-CA"/>
        </w:rPr>
        <w:t>.</w:t>
      </w:r>
    </w:p>
    <w:p w14:paraId="663DBE61" w14:textId="77777777" w:rsidR="008B670B" w:rsidRDefault="008B670B" w:rsidP="003D24FC">
      <w:pPr>
        <w:ind w:left="709"/>
        <w:rPr>
          <w:lang w:val="fr-CA"/>
        </w:rPr>
      </w:pPr>
    </w:p>
    <w:p w14:paraId="77F843AA" w14:textId="67C996BF" w:rsidR="003D24FC" w:rsidRPr="00625A8F" w:rsidRDefault="003D24FC" w:rsidP="003D24FC">
      <w:pPr>
        <w:ind w:left="709"/>
        <w:rPr>
          <w:b/>
          <w:bCs/>
          <w:lang w:val="fr-CA"/>
        </w:rPr>
      </w:pPr>
      <w:r w:rsidRPr="00625A8F">
        <w:rPr>
          <w:b/>
          <w:bCs/>
          <w:lang w:val="fr-CA"/>
        </w:rPr>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14151F81" w:rsidR="003D24FC" w:rsidRDefault="003D24FC" w:rsidP="003D24FC">
      <w:pPr>
        <w:ind w:left="709"/>
        <w:rPr>
          <w:lang w:val="fr-CA"/>
        </w:rPr>
      </w:pPr>
      <w:r>
        <w:rPr>
          <w:lang w:val="fr-CA"/>
        </w:rPr>
        <w:tab/>
      </w:r>
      <w:r>
        <w:rPr>
          <w:lang w:val="fr-CA"/>
        </w:rPr>
        <w:tab/>
        <w:t xml:space="preserve">Palpation : </w:t>
      </w:r>
      <w:r w:rsidR="008B670B">
        <w:rPr>
          <w:lang w:val="fr-CA"/>
        </w:rPr>
        <w:t xml:space="preserve">douleur au niveau des apophyses épineuses et en </w:t>
      </w:r>
      <w:r w:rsidR="00592EF7">
        <w:rPr>
          <w:lang w:val="fr-CA"/>
        </w:rPr>
        <w:t>para cervical</w:t>
      </w:r>
    </w:p>
    <w:p w14:paraId="4539BA25" w14:textId="77777777" w:rsidR="003D24FC" w:rsidRDefault="003D24FC" w:rsidP="003D24FC">
      <w:pPr>
        <w:ind w:left="709"/>
        <w:rPr>
          <w:lang w:val="fr-CA"/>
        </w:rPr>
      </w:pPr>
      <w:r>
        <w:rPr>
          <w:lang w:val="fr-CA"/>
        </w:rPr>
        <w:tab/>
      </w:r>
      <w:r>
        <w:rPr>
          <w:lang w:val="fr-CA"/>
        </w:rPr>
        <w:tab/>
      </w:r>
    </w:p>
    <w:p w14:paraId="52A6ED8A" w14:textId="738F2CB4" w:rsidR="003D24FC" w:rsidRDefault="003D24FC" w:rsidP="003D24FC">
      <w:pPr>
        <w:ind w:left="1429" w:firstLine="11"/>
        <w:rPr>
          <w:lang w:val="fr-CA"/>
        </w:rPr>
      </w:pPr>
      <w:r>
        <w:rPr>
          <w:lang w:val="fr-CA"/>
        </w:rPr>
        <w:t xml:space="preserve">Inspection : </w:t>
      </w:r>
      <w:r w:rsidR="00592EF7">
        <w:rPr>
          <w:lang w:val="fr-CA"/>
        </w:rPr>
        <w:t>aucune atrophie, aucun œdème, lordose cervicale préservée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348798BA" w:rsidR="003D24FC" w:rsidRDefault="00E47EA8" w:rsidP="009F5A46">
            <w:pPr>
              <w:jc w:val="center"/>
              <w:rPr>
                <w:lang w:val="fr-CA"/>
              </w:rPr>
            </w:pPr>
            <w:r>
              <w:rPr>
                <w:lang w:val="fr-CA"/>
              </w:rPr>
              <w:t>2</w:t>
            </w:r>
            <w:r w:rsidR="008B670B">
              <w:rPr>
                <w:lang w:val="fr-CA"/>
              </w:rPr>
              <w:t>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6150BB6C" w:rsidR="003D24FC" w:rsidRDefault="00E47EA8" w:rsidP="009F5A46">
            <w:pPr>
              <w:jc w:val="center"/>
              <w:rPr>
                <w:lang w:val="fr-CA"/>
              </w:rPr>
            </w:pPr>
            <w:r>
              <w:rPr>
                <w:lang w:val="fr-CA"/>
              </w:rPr>
              <w:t>1</w:t>
            </w:r>
            <w:r w:rsidR="008B670B">
              <w:rPr>
                <w:lang w:val="fr-CA"/>
              </w:rPr>
              <w:t>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4FD0669F" w:rsidR="003D24FC" w:rsidRDefault="00E47EA8" w:rsidP="009F5A46">
            <w:pPr>
              <w:jc w:val="center"/>
              <w:rPr>
                <w:lang w:val="fr-CA"/>
              </w:rPr>
            </w:pPr>
            <w:r>
              <w:rPr>
                <w:lang w:val="fr-CA"/>
              </w:rPr>
              <w:t>3</w:t>
            </w:r>
            <w:r w:rsidR="008B670B">
              <w:rPr>
                <w:lang w:val="fr-CA"/>
              </w:rPr>
              <w:t>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0B8B382B" w:rsidR="003D24FC" w:rsidRDefault="00E47EA8" w:rsidP="009F5A46">
            <w:pPr>
              <w:jc w:val="center"/>
              <w:rPr>
                <w:lang w:val="fr-CA"/>
              </w:rPr>
            </w:pPr>
            <w:r>
              <w:rPr>
                <w:lang w:val="fr-CA"/>
              </w:rPr>
              <w:t>3</w:t>
            </w:r>
            <w:r w:rsidR="008B670B">
              <w:rPr>
                <w:lang w:val="fr-CA"/>
              </w:rPr>
              <w:t>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6B352237" w:rsidR="003D24FC" w:rsidRDefault="00E47EA8" w:rsidP="009F5A46">
            <w:pPr>
              <w:jc w:val="center"/>
              <w:rPr>
                <w:lang w:val="fr-CA"/>
              </w:rPr>
            </w:pPr>
            <w:r>
              <w:rPr>
                <w:lang w:val="fr-CA"/>
              </w:rPr>
              <w:t>4</w:t>
            </w:r>
            <w:r w:rsidR="008B670B">
              <w:rPr>
                <w:lang w:val="fr-CA"/>
              </w:rPr>
              <w:t>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5A953A11" w:rsidR="003D24FC" w:rsidRDefault="00E47EA8" w:rsidP="009F5A46">
            <w:pPr>
              <w:jc w:val="center"/>
              <w:rPr>
                <w:lang w:val="fr-CA"/>
              </w:rPr>
            </w:pPr>
            <w:r>
              <w:rPr>
                <w:lang w:val="fr-CA"/>
              </w:rPr>
              <w:t>4</w:t>
            </w:r>
            <w:r w:rsidR="008B670B">
              <w:rPr>
                <w:lang w:val="fr-CA"/>
              </w:rPr>
              <w:t>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0001F43E" w14:textId="77777777" w:rsidR="003D24FC" w:rsidRDefault="003D24FC" w:rsidP="003D24FC">
      <w:pPr>
        <w:ind w:left="709"/>
        <w:rPr>
          <w:lang w:val="fr-CA"/>
        </w:rPr>
      </w:pPr>
      <w:r>
        <w:rPr>
          <w:lang w:val="fr-CA"/>
        </w:rPr>
        <w:tab/>
      </w:r>
      <w:r>
        <w:rPr>
          <w:lang w:val="fr-CA"/>
        </w:rPr>
        <w:tab/>
      </w:r>
    </w:p>
    <w:p w14:paraId="660399AE" w14:textId="77777777" w:rsidR="003D24FC" w:rsidRDefault="003D24FC" w:rsidP="003D24FC">
      <w:pPr>
        <w:ind w:left="1429" w:firstLine="11"/>
        <w:rPr>
          <w:lang w:val="fr-CA"/>
        </w:rPr>
      </w:pPr>
      <w:r>
        <w:rPr>
          <w:lang w:val="fr-CA"/>
        </w:rPr>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5ABADF70"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6FE9E227" w:rsidR="003D24FC" w:rsidRDefault="008B670B" w:rsidP="009F5A46">
            <w:pPr>
              <w:jc w:val="center"/>
              <w:rPr>
                <w:lang w:val="fr-CA"/>
              </w:rPr>
            </w:pPr>
            <w:r>
              <w:rPr>
                <w:lang w:val="fr-CA"/>
              </w:rPr>
              <w:t>NF</w:t>
            </w:r>
          </w:p>
        </w:tc>
        <w:tc>
          <w:tcPr>
            <w:tcW w:w="1275" w:type="dxa"/>
          </w:tcPr>
          <w:p w14:paraId="71BEA2D6" w14:textId="657198FA" w:rsidR="003D24FC" w:rsidRDefault="008B670B" w:rsidP="009F5A46">
            <w:pPr>
              <w:jc w:val="center"/>
              <w:rPr>
                <w:lang w:val="fr-CA"/>
              </w:rPr>
            </w:pPr>
            <w:r>
              <w:rPr>
                <w:lang w:val="fr-CA"/>
              </w:rPr>
              <w:t>NF</w:t>
            </w:r>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405E3CB5" w:rsidR="003D24FC" w:rsidRDefault="008B670B" w:rsidP="009F5A46">
            <w:pPr>
              <w:jc w:val="center"/>
              <w:rPr>
                <w:lang w:val="fr-CA"/>
              </w:rPr>
            </w:pPr>
            <w:proofErr w:type="spellStart"/>
            <w:r>
              <w:rPr>
                <w:lang w:val="fr-CA"/>
              </w:rPr>
              <w:t>Neg</w:t>
            </w:r>
            <w:proofErr w:type="spellEnd"/>
          </w:p>
        </w:tc>
        <w:tc>
          <w:tcPr>
            <w:tcW w:w="1275" w:type="dxa"/>
          </w:tcPr>
          <w:p w14:paraId="26E8DF8D" w14:textId="5BC9C2DF" w:rsidR="003D24FC" w:rsidRDefault="008B670B" w:rsidP="009F5A46">
            <w:pPr>
              <w:jc w:val="center"/>
              <w:rPr>
                <w:lang w:val="fr-CA"/>
              </w:rPr>
            </w:pPr>
            <w:proofErr w:type="spellStart"/>
            <w:r>
              <w:rPr>
                <w:lang w:val="fr-CA"/>
              </w:rPr>
              <w:t>Neg</w:t>
            </w:r>
            <w:proofErr w:type="spellEnd"/>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443E90DC" w:rsidR="003D24FC" w:rsidRDefault="008B670B" w:rsidP="009F5A46">
            <w:pPr>
              <w:jc w:val="center"/>
              <w:rPr>
                <w:lang w:val="fr-CA"/>
              </w:rPr>
            </w:pPr>
            <w:proofErr w:type="spellStart"/>
            <w:r>
              <w:rPr>
                <w:lang w:val="fr-CA"/>
              </w:rPr>
              <w:t>Neg</w:t>
            </w:r>
            <w:proofErr w:type="spellEnd"/>
          </w:p>
        </w:tc>
        <w:tc>
          <w:tcPr>
            <w:tcW w:w="1275" w:type="dxa"/>
          </w:tcPr>
          <w:p w14:paraId="2B6C35F3" w14:textId="510D15AA" w:rsidR="003D24FC" w:rsidRDefault="008B670B" w:rsidP="009F5A46">
            <w:pPr>
              <w:jc w:val="center"/>
              <w:rPr>
                <w:lang w:val="fr-CA"/>
              </w:rPr>
            </w:pPr>
            <w:proofErr w:type="spellStart"/>
            <w:r>
              <w:rPr>
                <w:lang w:val="fr-CA"/>
              </w:rPr>
              <w:t>Neg</w:t>
            </w:r>
            <w:proofErr w:type="spellEnd"/>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74F8924" w14:textId="2DF344D4" w:rsidR="003D24FC" w:rsidRPr="00625A8F" w:rsidRDefault="00A7139D" w:rsidP="003D24FC">
      <w:pPr>
        <w:ind w:left="709"/>
        <w:rPr>
          <w:b/>
          <w:bCs/>
          <w:lang w:val="fr-CA"/>
        </w:rPr>
      </w:pPr>
      <w:r>
        <w:rPr>
          <w:b/>
          <w:bCs/>
          <w:lang w:val="fr-CA"/>
        </w:rPr>
        <w:t>Coudes</w:t>
      </w:r>
      <w:r w:rsidR="003D24FC" w:rsidRPr="00625A8F">
        <w:rPr>
          <w:b/>
          <w:bCs/>
          <w:lang w:val="fr-CA"/>
        </w:rPr>
        <w:t xml:space="preserve"> : </w:t>
      </w:r>
    </w:p>
    <w:p w14:paraId="014D0891" w14:textId="77777777" w:rsidR="003D24FC" w:rsidRDefault="003D24FC" w:rsidP="003D24FC">
      <w:pPr>
        <w:ind w:left="709"/>
        <w:rPr>
          <w:lang w:val="fr-CA"/>
        </w:rPr>
      </w:pPr>
    </w:p>
    <w:p w14:paraId="034E5807" w14:textId="61EFAB49" w:rsidR="003D24FC" w:rsidRDefault="003D24FC" w:rsidP="003D24FC">
      <w:pPr>
        <w:ind w:left="1418" w:hanging="709"/>
        <w:rPr>
          <w:lang w:val="fr-CA"/>
        </w:rPr>
      </w:pPr>
      <w:r>
        <w:rPr>
          <w:lang w:val="fr-CA"/>
        </w:rPr>
        <w:tab/>
        <w:t xml:space="preserve">Palpation : aucune douleur à l’interligne articulaire, </w:t>
      </w:r>
      <w:r w:rsidR="00A7139D">
        <w:rPr>
          <w:lang w:val="fr-CA"/>
        </w:rPr>
        <w:t>aucune douleur aux épicondyles latérales et médiales</w:t>
      </w:r>
    </w:p>
    <w:p w14:paraId="6F93C49B" w14:textId="77777777" w:rsidR="003D24FC" w:rsidRDefault="003D24FC" w:rsidP="003D24FC">
      <w:pPr>
        <w:ind w:left="709"/>
        <w:rPr>
          <w:lang w:val="fr-CA"/>
        </w:rPr>
      </w:pPr>
      <w:r>
        <w:rPr>
          <w:lang w:val="fr-CA"/>
        </w:rPr>
        <w:tab/>
      </w:r>
      <w:r>
        <w:rPr>
          <w:lang w:val="fr-CA"/>
        </w:rPr>
        <w:tab/>
      </w:r>
    </w:p>
    <w:p w14:paraId="12EA5F44" w14:textId="7610FB57" w:rsidR="003D24FC" w:rsidRDefault="003D24FC" w:rsidP="003D24FC">
      <w:pPr>
        <w:ind w:left="1407" w:firstLine="11"/>
        <w:rPr>
          <w:lang w:val="fr-CA"/>
        </w:rPr>
      </w:pPr>
      <w:r>
        <w:rPr>
          <w:lang w:val="fr-CA"/>
        </w:rPr>
        <w:t>Inspection : aucune déformation</w:t>
      </w:r>
      <w:r w:rsidR="00A7139D">
        <w:rPr>
          <w:lang w:val="fr-CA"/>
        </w:rPr>
        <w:t>, pas d’atrophie</w:t>
      </w:r>
      <w:r>
        <w:rPr>
          <w:lang w:val="fr-CA"/>
        </w:rPr>
        <w:t xml:space="preserve"> ou cicatrice</w:t>
      </w:r>
    </w:p>
    <w:p w14:paraId="44555CB0" w14:textId="77777777" w:rsidR="003D24FC" w:rsidRDefault="003D24FC" w:rsidP="003D24FC">
      <w:pPr>
        <w:ind w:left="709"/>
        <w:rPr>
          <w:lang w:val="fr-CA"/>
        </w:rPr>
      </w:pPr>
      <w:r>
        <w:rPr>
          <w:lang w:val="fr-CA"/>
        </w:rPr>
        <w:tab/>
      </w:r>
      <w:r>
        <w:rPr>
          <w:lang w:val="fr-CA"/>
        </w:rPr>
        <w:tab/>
      </w:r>
    </w:p>
    <w:p w14:paraId="645B6ADE" w14:textId="77777777" w:rsidR="00267EFC" w:rsidRDefault="00267EFC" w:rsidP="003D24FC">
      <w:pPr>
        <w:ind w:left="709"/>
        <w:rPr>
          <w:lang w:val="fr-CA"/>
        </w:rPr>
      </w:pPr>
    </w:p>
    <w:p w14:paraId="3498B359" w14:textId="77777777" w:rsidR="00267EFC" w:rsidRDefault="00267EFC" w:rsidP="003D24FC">
      <w:pPr>
        <w:ind w:left="709"/>
        <w:rPr>
          <w:lang w:val="fr-CA"/>
        </w:rPr>
      </w:pPr>
    </w:p>
    <w:p w14:paraId="19D1B37E" w14:textId="77777777" w:rsidR="003D24FC" w:rsidRDefault="003D24FC" w:rsidP="003D24FC">
      <w:pPr>
        <w:ind w:left="1396" w:firstLine="11"/>
        <w:rPr>
          <w:lang w:val="fr-CA"/>
        </w:rPr>
      </w:pPr>
      <w:r>
        <w:rPr>
          <w:lang w:val="fr-CA"/>
        </w:rPr>
        <w:lastRenderedPageBreak/>
        <w:t xml:space="preserve">Amplitude articulaire : </w:t>
      </w:r>
    </w:p>
    <w:p w14:paraId="1CDF9D4D" w14:textId="77777777" w:rsidR="003D24FC" w:rsidRDefault="003D24FC" w:rsidP="003D24FC">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3D24FC" w14:paraId="383C04B0" w14:textId="77777777" w:rsidTr="009F5A46">
        <w:tc>
          <w:tcPr>
            <w:tcW w:w="1503" w:type="dxa"/>
          </w:tcPr>
          <w:p w14:paraId="49A2531C" w14:textId="77777777" w:rsidR="003D24FC" w:rsidRDefault="003D24FC" w:rsidP="009F5A46">
            <w:pPr>
              <w:rPr>
                <w:lang w:val="fr-CA"/>
              </w:rPr>
            </w:pPr>
          </w:p>
        </w:tc>
        <w:tc>
          <w:tcPr>
            <w:tcW w:w="1598" w:type="dxa"/>
            <w:gridSpan w:val="2"/>
          </w:tcPr>
          <w:p w14:paraId="735B4597" w14:textId="77777777" w:rsidR="003D24FC" w:rsidRDefault="003D24FC" w:rsidP="009F5A46">
            <w:pPr>
              <w:jc w:val="center"/>
              <w:rPr>
                <w:lang w:val="fr-CA"/>
              </w:rPr>
            </w:pPr>
            <w:r>
              <w:rPr>
                <w:lang w:val="fr-CA"/>
              </w:rPr>
              <w:t>Droit</w:t>
            </w:r>
          </w:p>
        </w:tc>
        <w:tc>
          <w:tcPr>
            <w:tcW w:w="1599" w:type="dxa"/>
            <w:gridSpan w:val="2"/>
          </w:tcPr>
          <w:p w14:paraId="0F89ABB1" w14:textId="77777777" w:rsidR="003D24FC" w:rsidRDefault="003D24FC" w:rsidP="009F5A46">
            <w:pPr>
              <w:jc w:val="center"/>
              <w:rPr>
                <w:lang w:val="fr-CA"/>
              </w:rPr>
            </w:pPr>
            <w:r>
              <w:rPr>
                <w:lang w:val="fr-CA"/>
              </w:rPr>
              <w:t>Gauche</w:t>
            </w:r>
          </w:p>
        </w:tc>
        <w:tc>
          <w:tcPr>
            <w:tcW w:w="1107" w:type="dxa"/>
          </w:tcPr>
          <w:p w14:paraId="2F8C6644" w14:textId="77777777" w:rsidR="003D24FC" w:rsidRDefault="003D24FC" w:rsidP="009F5A46">
            <w:pPr>
              <w:jc w:val="center"/>
              <w:rPr>
                <w:lang w:val="fr-CA"/>
              </w:rPr>
            </w:pPr>
            <w:r>
              <w:rPr>
                <w:lang w:val="fr-CA"/>
              </w:rPr>
              <w:t>Normale</w:t>
            </w:r>
          </w:p>
        </w:tc>
      </w:tr>
      <w:tr w:rsidR="003D24FC" w14:paraId="57B7152F" w14:textId="77777777" w:rsidTr="009F5A46">
        <w:tc>
          <w:tcPr>
            <w:tcW w:w="1503" w:type="dxa"/>
          </w:tcPr>
          <w:p w14:paraId="718CA070" w14:textId="77777777" w:rsidR="003D24FC" w:rsidRDefault="003D24FC" w:rsidP="009F5A46">
            <w:pPr>
              <w:rPr>
                <w:lang w:val="fr-CA"/>
              </w:rPr>
            </w:pPr>
          </w:p>
        </w:tc>
        <w:tc>
          <w:tcPr>
            <w:tcW w:w="778" w:type="dxa"/>
          </w:tcPr>
          <w:p w14:paraId="3AF3D3FC" w14:textId="77777777" w:rsidR="003D24FC" w:rsidRDefault="003D24FC" w:rsidP="009F5A46">
            <w:pPr>
              <w:jc w:val="center"/>
              <w:rPr>
                <w:lang w:val="fr-CA"/>
              </w:rPr>
            </w:pPr>
            <w:r>
              <w:rPr>
                <w:lang w:val="fr-CA"/>
              </w:rPr>
              <w:t>Actif</w:t>
            </w:r>
          </w:p>
        </w:tc>
        <w:tc>
          <w:tcPr>
            <w:tcW w:w="820" w:type="dxa"/>
          </w:tcPr>
          <w:p w14:paraId="37184895" w14:textId="77777777" w:rsidR="003D24FC" w:rsidRDefault="003D24FC" w:rsidP="009F5A46">
            <w:pPr>
              <w:jc w:val="center"/>
              <w:rPr>
                <w:lang w:val="fr-CA"/>
              </w:rPr>
            </w:pPr>
            <w:r>
              <w:rPr>
                <w:lang w:val="fr-CA"/>
              </w:rPr>
              <w:t>Passif</w:t>
            </w:r>
          </w:p>
        </w:tc>
        <w:tc>
          <w:tcPr>
            <w:tcW w:w="779" w:type="dxa"/>
          </w:tcPr>
          <w:p w14:paraId="39A55465" w14:textId="77777777" w:rsidR="003D24FC" w:rsidRDefault="003D24FC" w:rsidP="009F5A46">
            <w:pPr>
              <w:jc w:val="center"/>
              <w:rPr>
                <w:lang w:val="fr-CA"/>
              </w:rPr>
            </w:pPr>
            <w:r>
              <w:rPr>
                <w:lang w:val="fr-CA"/>
              </w:rPr>
              <w:t>Actif</w:t>
            </w:r>
          </w:p>
        </w:tc>
        <w:tc>
          <w:tcPr>
            <w:tcW w:w="820" w:type="dxa"/>
          </w:tcPr>
          <w:p w14:paraId="16A37F7C" w14:textId="77777777" w:rsidR="003D24FC" w:rsidRDefault="003D24FC" w:rsidP="009F5A46">
            <w:pPr>
              <w:jc w:val="center"/>
              <w:rPr>
                <w:lang w:val="fr-CA"/>
              </w:rPr>
            </w:pPr>
            <w:r>
              <w:rPr>
                <w:lang w:val="fr-CA"/>
              </w:rPr>
              <w:t>Passif</w:t>
            </w:r>
          </w:p>
        </w:tc>
        <w:tc>
          <w:tcPr>
            <w:tcW w:w="1107" w:type="dxa"/>
          </w:tcPr>
          <w:p w14:paraId="195E74E4" w14:textId="77777777" w:rsidR="003D24FC" w:rsidRDefault="003D24FC" w:rsidP="009F5A46">
            <w:pPr>
              <w:jc w:val="center"/>
              <w:rPr>
                <w:lang w:val="fr-CA"/>
              </w:rPr>
            </w:pPr>
          </w:p>
        </w:tc>
      </w:tr>
      <w:tr w:rsidR="008B670B" w14:paraId="0E17A86E" w14:textId="77777777" w:rsidTr="009F5A46">
        <w:tc>
          <w:tcPr>
            <w:tcW w:w="1503" w:type="dxa"/>
          </w:tcPr>
          <w:p w14:paraId="25B49B6B" w14:textId="77777777" w:rsidR="008B670B" w:rsidRDefault="008B670B" w:rsidP="008B670B">
            <w:pPr>
              <w:rPr>
                <w:lang w:val="fr-CA"/>
              </w:rPr>
            </w:pPr>
            <w:r>
              <w:rPr>
                <w:lang w:val="fr-CA"/>
              </w:rPr>
              <w:t>Flexion</w:t>
            </w:r>
          </w:p>
        </w:tc>
        <w:tc>
          <w:tcPr>
            <w:tcW w:w="778" w:type="dxa"/>
          </w:tcPr>
          <w:p w14:paraId="1CBB2E91" w14:textId="16C184D8" w:rsidR="008B670B" w:rsidRDefault="008B670B" w:rsidP="008B670B">
            <w:pPr>
              <w:jc w:val="center"/>
              <w:rPr>
                <w:lang w:val="fr-CA"/>
              </w:rPr>
            </w:pPr>
            <w:r>
              <w:rPr>
                <w:lang w:val="fr-CA"/>
              </w:rPr>
              <w:t>150</w:t>
            </w:r>
          </w:p>
        </w:tc>
        <w:tc>
          <w:tcPr>
            <w:tcW w:w="820" w:type="dxa"/>
          </w:tcPr>
          <w:p w14:paraId="53F62A38" w14:textId="19120CC4" w:rsidR="008B670B" w:rsidRDefault="008B670B" w:rsidP="008B670B">
            <w:pPr>
              <w:jc w:val="center"/>
              <w:rPr>
                <w:lang w:val="fr-CA"/>
              </w:rPr>
            </w:pPr>
            <w:r>
              <w:rPr>
                <w:lang w:val="fr-CA"/>
              </w:rPr>
              <w:t>-</w:t>
            </w:r>
          </w:p>
        </w:tc>
        <w:tc>
          <w:tcPr>
            <w:tcW w:w="779" w:type="dxa"/>
          </w:tcPr>
          <w:p w14:paraId="25BE935E" w14:textId="19245095" w:rsidR="008B670B" w:rsidRDefault="008B670B" w:rsidP="008B670B">
            <w:pPr>
              <w:jc w:val="center"/>
              <w:rPr>
                <w:lang w:val="fr-CA"/>
              </w:rPr>
            </w:pPr>
            <w:r>
              <w:rPr>
                <w:lang w:val="fr-CA"/>
              </w:rPr>
              <w:t>150</w:t>
            </w:r>
          </w:p>
        </w:tc>
        <w:tc>
          <w:tcPr>
            <w:tcW w:w="820" w:type="dxa"/>
          </w:tcPr>
          <w:p w14:paraId="1B283BA4" w14:textId="21341895" w:rsidR="008B670B" w:rsidRDefault="008B670B" w:rsidP="008B670B">
            <w:pPr>
              <w:jc w:val="center"/>
              <w:rPr>
                <w:lang w:val="fr-CA"/>
              </w:rPr>
            </w:pPr>
            <w:r>
              <w:rPr>
                <w:lang w:val="fr-CA"/>
              </w:rPr>
              <w:t>-</w:t>
            </w:r>
          </w:p>
        </w:tc>
        <w:tc>
          <w:tcPr>
            <w:tcW w:w="1107" w:type="dxa"/>
          </w:tcPr>
          <w:p w14:paraId="7184C8C9" w14:textId="77777777" w:rsidR="008B670B" w:rsidRDefault="008B670B" w:rsidP="008B670B">
            <w:pPr>
              <w:jc w:val="center"/>
              <w:rPr>
                <w:lang w:val="fr-CA"/>
              </w:rPr>
            </w:pPr>
            <w:r>
              <w:rPr>
                <w:lang w:val="fr-CA"/>
              </w:rPr>
              <w:t>150</w:t>
            </w:r>
            <w:r w:rsidRPr="006F55E5">
              <w:rPr>
                <w:vertAlign w:val="superscript"/>
                <w:lang w:val="fr-CA"/>
              </w:rPr>
              <w:t>o</w:t>
            </w:r>
          </w:p>
        </w:tc>
      </w:tr>
      <w:tr w:rsidR="008B670B" w14:paraId="13B37CB0" w14:textId="77777777" w:rsidTr="009F5A46">
        <w:tc>
          <w:tcPr>
            <w:tcW w:w="1503" w:type="dxa"/>
          </w:tcPr>
          <w:p w14:paraId="3CA53C88" w14:textId="77777777" w:rsidR="008B670B" w:rsidRDefault="008B670B" w:rsidP="008B670B">
            <w:pPr>
              <w:rPr>
                <w:lang w:val="fr-CA"/>
              </w:rPr>
            </w:pPr>
            <w:r>
              <w:rPr>
                <w:lang w:val="fr-CA"/>
              </w:rPr>
              <w:t>Extension</w:t>
            </w:r>
          </w:p>
        </w:tc>
        <w:tc>
          <w:tcPr>
            <w:tcW w:w="778" w:type="dxa"/>
          </w:tcPr>
          <w:p w14:paraId="2A100C91" w14:textId="64807AD1" w:rsidR="008B670B" w:rsidRDefault="008B670B" w:rsidP="008B670B">
            <w:pPr>
              <w:jc w:val="center"/>
              <w:rPr>
                <w:lang w:val="fr-CA"/>
              </w:rPr>
            </w:pPr>
            <w:r>
              <w:rPr>
                <w:lang w:val="fr-CA"/>
              </w:rPr>
              <w:t>0</w:t>
            </w:r>
          </w:p>
        </w:tc>
        <w:tc>
          <w:tcPr>
            <w:tcW w:w="820" w:type="dxa"/>
          </w:tcPr>
          <w:p w14:paraId="44BEE460" w14:textId="2FF485EF" w:rsidR="008B670B" w:rsidRDefault="008B670B" w:rsidP="008B670B">
            <w:pPr>
              <w:jc w:val="center"/>
              <w:rPr>
                <w:lang w:val="fr-CA"/>
              </w:rPr>
            </w:pPr>
            <w:r>
              <w:rPr>
                <w:lang w:val="fr-CA"/>
              </w:rPr>
              <w:t>-</w:t>
            </w:r>
          </w:p>
        </w:tc>
        <w:tc>
          <w:tcPr>
            <w:tcW w:w="779" w:type="dxa"/>
          </w:tcPr>
          <w:p w14:paraId="6A4C1E93" w14:textId="669FC54C" w:rsidR="008B670B" w:rsidRDefault="008B670B" w:rsidP="008B670B">
            <w:pPr>
              <w:jc w:val="center"/>
              <w:rPr>
                <w:lang w:val="fr-CA"/>
              </w:rPr>
            </w:pPr>
            <w:r>
              <w:rPr>
                <w:lang w:val="fr-CA"/>
              </w:rPr>
              <w:t>0</w:t>
            </w:r>
          </w:p>
        </w:tc>
        <w:tc>
          <w:tcPr>
            <w:tcW w:w="820" w:type="dxa"/>
          </w:tcPr>
          <w:p w14:paraId="053DD63B" w14:textId="1A60E527" w:rsidR="008B670B" w:rsidRDefault="008B670B" w:rsidP="008B670B">
            <w:pPr>
              <w:jc w:val="center"/>
              <w:rPr>
                <w:lang w:val="fr-CA"/>
              </w:rPr>
            </w:pPr>
            <w:r>
              <w:rPr>
                <w:lang w:val="fr-CA"/>
              </w:rPr>
              <w:t>-</w:t>
            </w:r>
          </w:p>
        </w:tc>
        <w:tc>
          <w:tcPr>
            <w:tcW w:w="1107" w:type="dxa"/>
          </w:tcPr>
          <w:p w14:paraId="30504D55" w14:textId="77777777" w:rsidR="008B670B" w:rsidRDefault="008B670B" w:rsidP="008B670B">
            <w:pPr>
              <w:jc w:val="center"/>
              <w:rPr>
                <w:lang w:val="fr-CA"/>
              </w:rPr>
            </w:pPr>
            <w:r>
              <w:rPr>
                <w:lang w:val="fr-CA"/>
              </w:rPr>
              <w:t>0</w:t>
            </w:r>
            <w:r w:rsidRPr="006F55E5">
              <w:rPr>
                <w:vertAlign w:val="superscript"/>
                <w:lang w:val="fr-CA"/>
              </w:rPr>
              <w:t>o</w:t>
            </w:r>
          </w:p>
        </w:tc>
      </w:tr>
      <w:tr w:rsidR="008B670B" w14:paraId="01447F47" w14:textId="77777777" w:rsidTr="009F5A46">
        <w:tc>
          <w:tcPr>
            <w:tcW w:w="1503" w:type="dxa"/>
          </w:tcPr>
          <w:p w14:paraId="1BCD2DC0" w14:textId="00E4F203" w:rsidR="008B670B" w:rsidRDefault="008B670B" w:rsidP="008B670B">
            <w:pPr>
              <w:rPr>
                <w:lang w:val="fr-CA"/>
              </w:rPr>
            </w:pPr>
            <w:r>
              <w:rPr>
                <w:lang w:val="fr-CA"/>
              </w:rPr>
              <w:t>Pronation</w:t>
            </w:r>
          </w:p>
        </w:tc>
        <w:tc>
          <w:tcPr>
            <w:tcW w:w="778" w:type="dxa"/>
          </w:tcPr>
          <w:p w14:paraId="2960CF9B" w14:textId="1ADC15D9" w:rsidR="008B670B" w:rsidRDefault="008B670B" w:rsidP="008B670B">
            <w:pPr>
              <w:jc w:val="center"/>
              <w:rPr>
                <w:lang w:val="fr-CA"/>
              </w:rPr>
            </w:pPr>
            <w:r>
              <w:rPr>
                <w:lang w:val="fr-CA"/>
              </w:rPr>
              <w:t>80</w:t>
            </w:r>
          </w:p>
        </w:tc>
        <w:tc>
          <w:tcPr>
            <w:tcW w:w="820" w:type="dxa"/>
          </w:tcPr>
          <w:p w14:paraId="02093146" w14:textId="083EF689" w:rsidR="008B670B" w:rsidRDefault="008B670B" w:rsidP="008B670B">
            <w:pPr>
              <w:jc w:val="center"/>
              <w:rPr>
                <w:lang w:val="fr-CA"/>
              </w:rPr>
            </w:pPr>
            <w:r>
              <w:rPr>
                <w:lang w:val="fr-CA"/>
              </w:rPr>
              <w:t>-</w:t>
            </w:r>
          </w:p>
        </w:tc>
        <w:tc>
          <w:tcPr>
            <w:tcW w:w="779" w:type="dxa"/>
          </w:tcPr>
          <w:p w14:paraId="35B3F43E" w14:textId="1243DC44" w:rsidR="008B670B" w:rsidRDefault="008B670B" w:rsidP="008B670B">
            <w:pPr>
              <w:jc w:val="center"/>
              <w:rPr>
                <w:lang w:val="fr-CA"/>
              </w:rPr>
            </w:pPr>
            <w:r>
              <w:rPr>
                <w:lang w:val="fr-CA"/>
              </w:rPr>
              <w:t>80</w:t>
            </w:r>
          </w:p>
        </w:tc>
        <w:tc>
          <w:tcPr>
            <w:tcW w:w="820" w:type="dxa"/>
          </w:tcPr>
          <w:p w14:paraId="53ADAFA3" w14:textId="5065E109" w:rsidR="008B670B" w:rsidRDefault="008B670B" w:rsidP="008B670B">
            <w:pPr>
              <w:jc w:val="center"/>
              <w:rPr>
                <w:lang w:val="fr-CA"/>
              </w:rPr>
            </w:pPr>
            <w:r>
              <w:rPr>
                <w:lang w:val="fr-CA"/>
              </w:rPr>
              <w:t>-</w:t>
            </w:r>
          </w:p>
        </w:tc>
        <w:tc>
          <w:tcPr>
            <w:tcW w:w="1107" w:type="dxa"/>
          </w:tcPr>
          <w:p w14:paraId="4937EB23" w14:textId="5ECA4354" w:rsidR="008B670B" w:rsidRDefault="008B670B" w:rsidP="008B670B">
            <w:pPr>
              <w:jc w:val="center"/>
              <w:rPr>
                <w:lang w:val="fr-CA"/>
              </w:rPr>
            </w:pPr>
            <w:r>
              <w:rPr>
                <w:lang w:val="fr-CA"/>
              </w:rPr>
              <w:t>80</w:t>
            </w:r>
            <w:r w:rsidRPr="00A7139D">
              <w:rPr>
                <w:vertAlign w:val="superscript"/>
                <w:lang w:val="fr-CA"/>
              </w:rPr>
              <w:t>o</w:t>
            </w:r>
          </w:p>
        </w:tc>
      </w:tr>
      <w:tr w:rsidR="008B670B" w14:paraId="23A532EE" w14:textId="77777777" w:rsidTr="009F5A46">
        <w:tc>
          <w:tcPr>
            <w:tcW w:w="1503" w:type="dxa"/>
          </w:tcPr>
          <w:p w14:paraId="43E21897" w14:textId="2D118106" w:rsidR="008B670B" w:rsidRDefault="008B670B" w:rsidP="008B670B">
            <w:pPr>
              <w:rPr>
                <w:lang w:val="fr-CA"/>
              </w:rPr>
            </w:pPr>
            <w:r>
              <w:rPr>
                <w:lang w:val="fr-CA"/>
              </w:rPr>
              <w:t>Supination</w:t>
            </w:r>
          </w:p>
        </w:tc>
        <w:tc>
          <w:tcPr>
            <w:tcW w:w="778" w:type="dxa"/>
          </w:tcPr>
          <w:p w14:paraId="53D63697" w14:textId="61D2D042" w:rsidR="008B670B" w:rsidRDefault="008B670B" w:rsidP="008B670B">
            <w:pPr>
              <w:jc w:val="center"/>
              <w:rPr>
                <w:lang w:val="fr-CA"/>
              </w:rPr>
            </w:pPr>
            <w:r>
              <w:rPr>
                <w:lang w:val="fr-CA"/>
              </w:rPr>
              <w:t>80</w:t>
            </w:r>
          </w:p>
        </w:tc>
        <w:tc>
          <w:tcPr>
            <w:tcW w:w="820" w:type="dxa"/>
          </w:tcPr>
          <w:p w14:paraId="5BF9219C" w14:textId="6F8C614B" w:rsidR="008B670B" w:rsidRDefault="008B670B" w:rsidP="008B670B">
            <w:pPr>
              <w:jc w:val="center"/>
              <w:rPr>
                <w:lang w:val="fr-CA"/>
              </w:rPr>
            </w:pPr>
            <w:r>
              <w:rPr>
                <w:lang w:val="fr-CA"/>
              </w:rPr>
              <w:t>-</w:t>
            </w:r>
          </w:p>
        </w:tc>
        <w:tc>
          <w:tcPr>
            <w:tcW w:w="779" w:type="dxa"/>
          </w:tcPr>
          <w:p w14:paraId="7F8B46F1" w14:textId="6F770948" w:rsidR="008B670B" w:rsidRDefault="008B670B" w:rsidP="008B670B">
            <w:pPr>
              <w:jc w:val="center"/>
              <w:rPr>
                <w:lang w:val="fr-CA"/>
              </w:rPr>
            </w:pPr>
            <w:r>
              <w:rPr>
                <w:lang w:val="fr-CA"/>
              </w:rPr>
              <w:t>80</w:t>
            </w:r>
          </w:p>
        </w:tc>
        <w:tc>
          <w:tcPr>
            <w:tcW w:w="820" w:type="dxa"/>
          </w:tcPr>
          <w:p w14:paraId="1D2D939F" w14:textId="44AC0864" w:rsidR="008B670B" w:rsidRDefault="008B670B" w:rsidP="008B670B">
            <w:pPr>
              <w:jc w:val="center"/>
              <w:rPr>
                <w:lang w:val="fr-CA"/>
              </w:rPr>
            </w:pPr>
            <w:r>
              <w:rPr>
                <w:lang w:val="fr-CA"/>
              </w:rPr>
              <w:t>-</w:t>
            </w:r>
          </w:p>
        </w:tc>
        <w:tc>
          <w:tcPr>
            <w:tcW w:w="1107" w:type="dxa"/>
          </w:tcPr>
          <w:p w14:paraId="78850F34" w14:textId="5FDD9BEE" w:rsidR="008B670B" w:rsidRDefault="008B670B" w:rsidP="008B670B">
            <w:pPr>
              <w:jc w:val="center"/>
              <w:rPr>
                <w:lang w:val="fr-CA"/>
              </w:rPr>
            </w:pPr>
            <w:r>
              <w:rPr>
                <w:lang w:val="fr-CA"/>
              </w:rPr>
              <w:t>80</w:t>
            </w:r>
            <w:r w:rsidRPr="00A7139D">
              <w:rPr>
                <w:vertAlign w:val="superscript"/>
                <w:lang w:val="fr-CA"/>
              </w:rPr>
              <w:t>o</w:t>
            </w:r>
          </w:p>
        </w:tc>
      </w:tr>
    </w:tbl>
    <w:p w14:paraId="2922E9FC" w14:textId="77777777" w:rsidR="003D24FC" w:rsidRDefault="003D24FC" w:rsidP="003D24FC">
      <w:pPr>
        <w:ind w:left="709"/>
        <w:rPr>
          <w:lang w:val="fr-CA"/>
        </w:rPr>
      </w:pPr>
      <w:r>
        <w:rPr>
          <w:lang w:val="fr-CA"/>
        </w:rPr>
        <w:tab/>
      </w:r>
      <w:r>
        <w:rPr>
          <w:lang w:val="fr-CA"/>
        </w:rPr>
        <w:tab/>
      </w:r>
    </w:p>
    <w:p w14:paraId="3B772D08" w14:textId="77777777" w:rsidR="003D24FC" w:rsidRDefault="003D24FC" w:rsidP="003D24FC">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3D24FC" w14:paraId="0D37925D" w14:textId="77777777" w:rsidTr="009F5A46">
        <w:trPr>
          <w:trHeight w:val="294"/>
        </w:trPr>
        <w:tc>
          <w:tcPr>
            <w:tcW w:w="2842" w:type="dxa"/>
          </w:tcPr>
          <w:p w14:paraId="6607667E" w14:textId="77777777" w:rsidR="003D24FC" w:rsidRDefault="003D24FC" w:rsidP="009F5A46">
            <w:pPr>
              <w:rPr>
                <w:lang w:val="fr-CA"/>
              </w:rPr>
            </w:pPr>
          </w:p>
        </w:tc>
        <w:tc>
          <w:tcPr>
            <w:tcW w:w="1508" w:type="dxa"/>
          </w:tcPr>
          <w:p w14:paraId="44F3E0C4" w14:textId="77777777" w:rsidR="003D24FC" w:rsidRDefault="003D24FC" w:rsidP="009F5A46">
            <w:pPr>
              <w:jc w:val="center"/>
              <w:rPr>
                <w:lang w:val="fr-CA"/>
              </w:rPr>
            </w:pPr>
            <w:r>
              <w:rPr>
                <w:lang w:val="fr-CA"/>
              </w:rPr>
              <w:t>Droit</w:t>
            </w:r>
          </w:p>
        </w:tc>
        <w:tc>
          <w:tcPr>
            <w:tcW w:w="1506" w:type="dxa"/>
          </w:tcPr>
          <w:p w14:paraId="5B0295BE" w14:textId="77777777" w:rsidR="003D24FC" w:rsidRDefault="003D24FC" w:rsidP="009F5A46">
            <w:pPr>
              <w:jc w:val="center"/>
              <w:rPr>
                <w:lang w:val="fr-CA"/>
              </w:rPr>
            </w:pPr>
            <w:r>
              <w:rPr>
                <w:lang w:val="fr-CA"/>
              </w:rPr>
              <w:t>Gauche</w:t>
            </w:r>
          </w:p>
        </w:tc>
      </w:tr>
      <w:tr w:rsidR="003D24FC" w14:paraId="660E384E" w14:textId="77777777" w:rsidTr="009F5A46">
        <w:trPr>
          <w:trHeight w:val="294"/>
        </w:trPr>
        <w:tc>
          <w:tcPr>
            <w:tcW w:w="2842" w:type="dxa"/>
          </w:tcPr>
          <w:p w14:paraId="27F6A253" w14:textId="4EE6EE52" w:rsidR="003D24FC" w:rsidRDefault="00A7139D" w:rsidP="009F5A46">
            <w:pPr>
              <w:rPr>
                <w:lang w:val="fr-CA"/>
              </w:rPr>
            </w:pPr>
            <w:r>
              <w:rPr>
                <w:lang w:val="fr-CA"/>
              </w:rPr>
              <w:t>Varus</w:t>
            </w:r>
          </w:p>
        </w:tc>
        <w:tc>
          <w:tcPr>
            <w:tcW w:w="1508" w:type="dxa"/>
          </w:tcPr>
          <w:p w14:paraId="3BBE07E5" w14:textId="77777777" w:rsidR="003D24FC" w:rsidRDefault="003D24FC" w:rsidP="009F5A46">
            <w:pPr>
              <w:jc w:val="center"/>
              <w:rPr>
                <w:lang w:val="fr-CA"/>
              </w:rPr>
            </w:pPr>
            <w:r>
              <w:rPr>
                <w:lang w:val="fr-CA"/>
              </w:rPr>
              <w:t>Sec</w:t>
            </w:r>
          </w:p>
        </w:tc>
        <w:tc>
          <w:tcPr>
            <w:tcW w:w="1506" w:type="dxa"/>
          </w:tcPr>
          <w:p w14:paraId="0441A972" w14:textId="7A58D004" w:rsidR="003D24FC" w:rsidRDefault="008B670B" w:rsidP="009F5A46">
            <w:pPr>
              <w:jc w:val="center"/>
              <w:rPr>
                <w:lang w:val="fr-CA"/>
              </w:rPr>
            </w:pPr>
            <w:r>
              <w:rPr>
                <w:lang w:val="fr-CA"/>
              </w:rPr>
              <w:t>S</w:t>
            </w:r>
            <w:r w:rsidR="003D24FC">
              <w:rPr>
                <w:lang w:val="fr-CA"/>
              </w:rPr>
              <w:t>ec</w:t>
            </w:r>
          </w:p>
        </w:tc>
      </w:tr>
      <w:tr w:rsidR="003D24FC" w14:paraId="4E337221" w14:textId="77777777" w:rsidTr="009F5A46">
        <w:trPr>
          <w:trHeight w:val="279"/>
        </w:trPr>
        <w:tc>
          <w:tcPr>
            <w:tcW w:w="2842" w:type="dxa"/>
          </w:tcPr>
          <w:p w14:paraId="4A92E386" w14:textId="72C461F1" w:rsidR="003D24FC" w:rsidRDefault="00A7139D" w:rsidP="009F5A46">
            <w:pPr>
              <w:rPr>
                <w:lang w:val="fr-CA"/>
              </w:rPr>
            </w:pPr>
            <w:r>
              <w:rPr>
                <w:lang w:val="fr-CA"/>
              </w:rPr>
              <w:t>Valgus (20</w:t>
            </w:r>
            <w:r w:rsidRPr="00A7139D">
              <w:rPr>
                <w:vertAlign w:val="superscript"/>
                <w:lang w:val="fr-CA"/>
              </w:rPr>
              <w:t>o</w:t>
            </w:r>
            <w:r>
              <w:rPr>
                <w:lang w:val="fr-CA"/>
              </w:rPr>
              <w:t xml:space="preserve"> à 30</w:t>
            </w:r>
            <w:r w:rsidRPr="00A7139D">
              <w:rPr>
                <w:vertAlign w:val="superscript"/>
                <w:lang w:val="fr-CA"/>
              </w:rPr>
              <w:t>o</w:t>
            </w:r>
            <w:r>
              <w:rPr>
                <w:lang w:val="fr-CA"/>
              </w:rPr>
              <w:t xml:space="preserve"> flexion du coude)</w:t>
            </w:r>
          </w:p>
        </w:tc>
        <w:tc>
          <w:tcPr>
            <w:tcW w:w="1508" w:type="dxa"/>
          </w:tcPr>
          <w:p w14:paraId="002F67B2" w14:textId="77777777" w:rsidR="003D24FC" w:rsidRDefault="003D24FC" w:rsidP="009F5A46">
            <w:pPr>
              <w:jc w:val="center"/>
              <w:rPr>
                <w:lang w:val="fr-CA"/>
              </w:rPr>
            </w:pPr>
            <w:r>
              <w:rPr>
                <w:lang w:val="fr-CA"/>
              </w:rPr>
              <w:t>Sec</w:t>
            </w:r>
          </w:p>
        </w:tc>
        <w:tc>
          <w:tcPr>
            <w:tcW w:w="1506" w:type="dxa"/>
          </w:tcPr>
          <w:p w14:paraId="35A9CD3D" w14:textId="42A53FF9" w:rsidR="003D24FC" w:rsidRDefault="008B670B" w:rsidP="009F5A46">
            <w:pPr>
              <w:jc w:val="center"/>
              <w:rPr>
                <w:lang w:val="fr-CA"/>
              </w:rPr>
            </w:pPr>
            <w:r>
              <w:rPr>
                <w:lang w:val="fr-CA"/>
              </w:rPr>
              <w:t>S</w:t>
            </w:r>
            <w:r w:rsidR="003D24FC">
              <w:rPr>
                <w:lang w:val="fr-CA"/>
              </w:rPr>
              <w:t>ec</w:t>
            </w:r>
          </w:p>
        </w:tc>
      </w:tr>
    </w:tbl>
    <w:p w14:paraId="558F2D9B" w14:textId="77777777" w:rsidR="003D24FC" w:rsidRDefault="003D24FC" w:rsidP="003D24FC">
      <w:pPr>
        <w:ind w:left="709"/>
        <w:rPr>
          <w:lang w:val="fr-CA"/>
        </w:rPr>
      </w:pPr>
    </w:p>
    <w:p w14:paraId="70D586C5" w14:textId="77777777" w:rsidR="003D24FC" w:rsidRDefault="003D24FC" w:rsidP="003D24FC">
      <w:pPr>
        <w:ind w:left="709"/>
        <w:rPr>
          <w:lang w:val="fr-CA"/>
        </w:rPr>
      </w:pPr>
    </w:p>
    <w:p w14:paraId="4AA0303F" w14:textId="77777777" w:rsidR="003D24FC" w:rsidRDefault="003D24FC" w:rsidP="003D24FC">
      <w:pPr>
        <w:ind w:left="709"/>
        <w:rPr>
          <w:lang w:val="fr-CA"/>
        </w:rPr>
      </w:pPr>
    </w:p>
    <w:p w14:paraId="7E67C450" w14:textId="77777777" w:rsidR="003D24FC" w:rsidRDefault="003D24FC" w:rsidP="003D24FC">
      <w:pPr>
        <w:ind w:left="709"/>
        <w:rPr>
          <w:lang w:val="fr-CA"/>
        </w:rPr>
      </w:pPr>
    </w:p>
    <w:p w14:paraId="213B7720" w14:textId="77777777" w:rsidR="003D24FC" w:rsidRDefault="003D24FC" w:rsidP="003D24FC">
      <w:pPr>
        <w:ind w:left="709"/>
        <w:rPr>
          <w:lang w:val="fr-CA"/>
        </w:rPr>
      </w:pPr>
    </w:p>
    <w:p w14:paraId="0155B802" w14:textId="77777777" w:rsidR="003D24FC" w:rsidRDefault="003D24FC" w:rsidP="003D24FC">
      <w:pPr>
        <w:ind w:left="709"/>
        <w:rPr>
          <w:lang w:val="fr-CA"/>
        </w:rPr>
      </w:pPr>
    </w:p>
    <w:p w14:paraId="5080CCBD" w14:textId="74FA0674" w:rsidR="003D24FC" w:rsidRDefault="003D24FC" w:rsidP="003D24FC">
      <w:pPr>
        <w:ind w:left="709"/>
        <w:rPr>
          <w:lang w:val="fr-CA"/>
        </w:rPr>
      </w:pPr>
      <w:r>
        <w:rPr>
          <w:lang w:val="fr-CA"/>
        </w:rPr>
        <w:tab/>
      </w:r>
      <w:r>
        <w:rPr>
          <w:lang w:val="fr-CA"/>
        </w:rPr>
        <w:tab/>
        <w:t xml:space="preserve">Manœuvres </w:t>
      </w:r>
      <w:r w:rsidR="00787839">
        <w:rPr>
          <w:lang w:val="fr-CA"/>
        </w:rPr>
        <w:t>instabilité</w:t>
      </w:r>
      <w:r>
        <w:rPr>
          <w:lang w:val="fr-CA"/>
        </w:rPr>
        <w:t xml:space="preserve">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3D24FC" w14:paraId="22F92ED7" w14:textId="77777777" w:rsidTr="009F5A46">
        <w:trPr>
          <w:trHeight w:val="294"/>
        </w:trPr>
        <w:tc>
          <w:tcPr>
            <w:tcW w:w="2122" w:type="dxa"/>
          </w:tcPr>
          <w:p w14:paraId="783B4859" w14:textId="77777777" w:rsidR="003D24FC" w:rsidRDefault="003D24FC" w:rsidP="009F5A46">
            <w:pPr>
              <w:rPr>
                <w:lang w:val="fr-CA"/>
              </w:rPr>
            </w:pPr>
          </w:p>
        </w:tc>
        <w:tc>
          <w:tcPr>
            <w:tcW w:w="992" w:type="dxa"/>
          </w:tcPr>
          <w:p w14:paraId="155373E6" w14:textId="77777777" w:rsidR="003D24FC" w:rsidRDefault="003D24FC" w:rsidP="009F5A46">
            <w:pPr>
              <w:jc w:val="center"/>
              <w:rPr>
                <w:lang w:val="fr-CA"/>
              </w:rPr>
            </w:pPr>
            <w:r>
              <w:rPr>
                <w:lang w:val="fr-CA"/>
              </w:rPr>
              <w:t>Droit</w:t>
            </w:r>
          </w:p>
        </w:tc>
        <w:tc>
          <w:tcPr>
            <w:tcW w:w="992" w:type="dxa"/>
          </w:tcPr>
          <w:p w14:paraId="3D91F1E2" w14:textId="77777777" w:rsidR="003D24FC" w:rsidRDefault="003D24FC" w:rsidP="009F5A46">
            <w:pPr>
              <w:jc w:val="center"/>
              <w:rPr>
                <w:lang w:val="fr-CA"/>
              </w:rPr>
            </w:pPr>
            <w:r>
              <w:rPr>
                <w:lang w:val="fr-CA"/>
              </w:rPr>
              <w:t>Gauche</w:t>
            </w:r>
          </w:p>
        </w:tc>
      </w:tr>
      <w:tr w:rsidR="003D24FC" w14:paraId="03DA609A" w14:textId="77777777" w:rsidTr="009F5A46">
        <w:trPr>
          <w:trHeight w:val="294"/>
        </w:trPr>
        <w:tc>
          <w:tcPr>
            <w:tcW w:w="2122" w:type="dxa"/>
          </w:tcPr>
          <w:p w14:paraId="4C86A960" w14:textId="622EEB8B" w:rsidR="003D24FC" w:rsidRDefault="00787839" w:rsidP="009F5A46">
            <w:pPr>
              <w:rPr>
                <w:lang w:val="fr-CA"/>
              </w:rPr>
            </w:pPr>
            <w:proofErr w:type="spellStart"/>
            <w:r>
              <w:rPr>
                <w:lang w:val="fr-CA"/>
              </w:rPr>
              <w:t>Milking</w:t>
            </w:r>
            <w:proofErr w:type="spellEnd"/>
          </w:p>
        </w:tc>
        <w:tc>
          <w:tcPr>
            <w:tcW w:w="992" w:type="dxa"/>
          </w:tcPr>
          <w:p w14:paraId="651C9559" w14:textId="40706992" w:rsidR="003D24FC" w:rsidRDefault="008B670B" w:rsidP="009F5A46">
            <w:pPr>
              <w:jc w:val="center"/>
              <w:rPr>
                <w:lang w:val="fr-CA"/>
              </w:rPr>
            </w:pPr>
            <w:r>
              <w:rPr>
                <w:lang w:val="fr-CA"/>
              </w:rPr>
              <w:t>NF</w:t>
            </w:r>
          </w:p>
        </w:tc>
        <w:tc>
          <w:tcPr>
            <w:tcW w:w="992" w:type="dxa"/>
          </w:tcPr>
          <w:p w14:paraId="149A707E" w14:textId="424711BC" w:rsidR="003D24FC" w:rsidRDefault="008B670B" w:rsidP="009F5A46">
            <w:pPr>
              <w:jc w:val="center"/>
              <w:rPr>
                <w:lang w:val="fr-CA"/>
              </w:rPr>
            </w:pPr>
            <w:r>
              <w:rPr>
                <w:lang w:val="fr-CA"/>
              </w:rPr>
              <w:t>NF</w:t>
            </w:r>
          </w:p>
        </w:tc>
      </w:tr>
      <w:tr w:rsidR="003D24FC" w14:paraId="52BC695F" w14:textId="77777777" w:rsidTr="009F5A46">
        <w:trPr>
          <w:trHeight w:val="279"/>
        </w:trPr>
        <w:tc>
          <w:tcPr>
            <w:tcW w:w="2122" w:type="dxa"/>
          </w:tcPr>
          <w:p w14:paraId="6BB8AAB7" w14:textId="089B9D71" w:rsidR="003D24FC" w:rsidRDefault="00787839" w:rsidP="009F5A46">
            <w:pPr>
              <w:rPr>
                <w:lang w:val="fr-CA"/>
              </w:rPr>
            </w:pPr>
            <w:r>
              <w:rPr>
                <w:lang w:val="fr-CA"/>
              </w:rPr>
              <w:t xml:space="preserve">Pivot-shift </w:t>
            </w:r>
            <w:proofErr w:type="spellStart"/>
            <w:r>
              <w:rPr>
                <w:lang w:val="fr-CA"/>
              </w:rPr>
              <w:t>lateral</w:t>
            </w:r>
            <w:proofErr w:type="spellEnd"/>
          </w:p>
        </w:tc>
        <w:tc>
          <w:tcPr>
            <w:tcW w:w="992" w:type="dxa"/>
          </w:tcPr>
          <w:p w14:paraId="267A2638" w14:textId="42B4BAAD" w:rsidR="003D24FC" w:rsidRDefault="008B670B" w:rsidP="009F5A46">
            <w:pPr>
              <w:jc w:val="center"/>
              <w:rPr>
                <w:lang w:val="fr-CA"/>
              </w:rPr>
            </w:pPr>
            <w:r>
              <w:rPr>
                <w:lang w:val="fr-CA"/>
              </w:rPr>
              <w:t>NF</w:t>
            </w:r>
          </w:p>
        </w:tc>
        <w:tc>
          <w:tcPr>
            <w:tcW w:w="992" w:type="dxa"/>
          </w:tcPr>
          <w:p w14:paraId="3718F003" w14:textId="4DA8204C" w:rsidR="003D24FC" w:rsidRDefault="008B670B" w:rsidP="009F5A46">
            <w:pPr>
              <w:jc w:val="center"/>
              <w:rPr>
                <w:lang w:val="fr-CA"/>
              </w:rPr>
            </w:pPr>
            <w:r>
              <w:rPr>
                <w:lang w:val="fr-CA"/>
              </w:rPr>
              <w:t>NF</w:t>
            </w:r>
          </w:p>
        </w:tc>
      </w:tr>
      <w:tr w:rsidR="003D24FC" w14:paraId="253E7BB2" w14:textId="77777777" w:rsidTr="009F5A46">
        <w:trPr>
          <w:trHeight w:val="294"/>
        </w:trPr>
        <w:tc>
          <w:tcPr>
            <w:tcW w:w="2122" w:type="dxa"/>
          </w:tcPr>
          <w:p w14:paraId="212349E4" w14:textId="05B63204" w:rsidR="003D24FC" w:rsidRDefault="00787839" w:rsidP="009F5A46">
            <w:pPr>
              <w:rPr>
                <w:lang w:val="fr-CA"/>
              </w:rPr>
            </w:pPr>
            <w:r>
              <w:rPr>
                <w:lang w:val="fr-CA"/>
              </w:rPr>
              <w:t>Push-up chaise</w:t>
            </w:r>
          </w:p>
        </w:tc>
        <w:tc>
          <w:tcPr>
            <w:tcW w:w="992" w:type="dxa"/>
          </w:tcPr>
          <w:p w14:paraId="61D66447" w14:textId="561218F4" w:rsidR="003D24FC" w:rsidRDefault="008B670B" w:rsidP="009F5A46">
            <w:pPr>
              <w:jc w:val="center"/>
              <w:rPr>
                <w:lang w:val="fr-CA"/>
              </w:rPr>
            </w:pPr>
            <w:proofErr w:type="spellStart"/>
            <w:r>
              <w:rPr>
                <w:lang w:val="fr-CA"/>
              </w:rPr>
              <w:t>Neg</w:t>
            </w:r>
            <w:proofErr w:type="spellEnd"/>
          </w:p>
        </w:tc>
        <w:tc>
          <w:tcPr>
            <w:tcW w:w="992" w:type="dxa"/>
          </w:tcPr>
          <w:p w14:paraId="78D1D753" w14:textId="4A70664E" w:rsidR="003D24FC" w:rsidRDefault="008B670B" w:rsidP="009F5A46">
            <w:pPr>
              <w:jc w:val="center"/>
              <w:rPr>
                <w:lang w:val="fr-CA"/>
              </w:rPr>
            </w:pPr>
            <w:proofErr w:type="spellStart"/>
            <w:r>
              <w:rPr>
                <w:lang w:val="fr-CA"/>
              </w:rPr>
              <w:t>Neg</w:t>
            </w:r>
            <w:proofErr w:type="spellEnd"/>
          </w:p>
        </w:tc>
      </w:tr>
    </w:tbl>
    <w:p w14:paraId="691C2EE8" w14:textId="77777777" w:rsidR="003D24FC" w:rsidRDefault="003D24FC" w:rsidP="003D24FC">
      <w:pPr>
        <w:ind w:left="709"/>
        <w:rPr>
          <w:lang w:val="fr-CA"/>
        </w:rPr>
      </w:pPr>
    </w:p>
    <w:p w14:paraId="794072EA" w14:textId="77777777" w:rsidR="003D24FC" w:rsidRDefault="003D24FC" w:rsidP="003D24FC">
      <w:pPr>
        <w:ind w:left="709"/>
        <w:rPr>
          <w:lang w:val="fr-CA"/>
        </w:rPr>
      </w:pPr>
    </w:p>
    <w:p w14:paraId="388565C8" w14:textId="77777777" w:rsidR="003D24FC" w:rsidRDefault="003D24FC" w:rsidP="003D24FC">
      <w:pPr>
        <w:ind w:left="709"/>
        <w:rPr>
          <w:lang w:val="fr-CA"/>
        </w:rPr>
      </w:pPr>
    </w:p>
    <w:p w14:paraId="709E7D59" w14:textId="77777777" w:rsidR="003D24FC" w:rsidRDefault="003D24FC" w:rsidP="003D24FC">
      <w:pPr>
        <w:ind w:left="709"/>
        <w:rPr>
          <w:lang w:val="fr-CA"/>
        </w:rPr>
      </w:pPr>
    </w:p>
    <w:p w14:paraId="0B3BBB6B" w14:textId="77777777" w:rsidR="003D24FC" w:rsidRDefault="003D24FC" w:rsidP="003D24FC">
      <w:pPr>
        <w:ind w:left="709"/>
        <w:rPr>
          <w:lang w:val="fr-CA"/>
        </w:rPr>
      </w:pPr>
    </w:p>
    <w:p w14:paraId="0D91A38F" w14:textId="7365A2E5" w:rsidR="003D24FC" w:rsidRDefault="003D24FC" w:rsidP="003D24FC">
      <w:pPr>
        <w:ind w:left="709"/>
        <w:rPr>
          <w:lang w:val="fr-CA"/>
        </w:rPr>
      </w:pPr>
    </w:p>
    <w:p w14:paraId="3C70D174" w14:textId="22C95C14" w:rsidR="00787839" w:rsidRDefault="00787839" w:rsidP="00787839">
      <w:pPr>
        <w:ind w:left="709"/>
        <w:rPr>
          <w:lang w:val="fr-CA"/>
        </w:rPr>
      </w:pPr>
      <w:r>
        <w:rPr>
          <w:lang w:val="fr-CA"/>
        </w:rPr>
        <w:tab/>
      </w:r>
      <w:r>
        <w:rPr>
          <w:lang w:val="fr-CA"/>
        </w:rPr>
        <w:tab/>
        <w:t xml:space="preserve">Manœuvres tendinites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787839" w14:paraId="62E48444" w14:textId="77777777" w:rsidTr="009F5A46">
        <w:trPr>
          <w:trHeight w:val="294"/>
        </w:trPr>
        <w:tc>
          <w:tcPr>
            <w:tcW w:w="2122" w:type="dxa"/>
          </w:tcPr>
          <w:p w14:paraId="1E8E0255" w14:textId="77777777" w:rsidR="00787839" w:rsidRDefault="00787839" w:rsidP="009F5A46">
            <w:pPr>
              <w:rPr>
                <w:lang w:val="fr-CA"/>
              </w:rPr>
            </w:pPr>
          </w:p>
        </w:tc>
        <w:tc>
          <w:tcPr>
            <w:tcW w:w="992" w:type="dxa"/>
          </w:tcPr>
          <w:p w14:paraId="48FC360B" w14:textId="77777777" w:rsidR="00787839" w:rsidRDefault="00787839" w:rsidP="009F5A46">
            <w:pPr>
              <w:jc w:val="center"/>
              <w:rPr>
                <w:lang w:val="fr-CA"/>
              </w:rPr>
            </w:pPr>
            <w:r>
              <w:rPr>
                <w:lang w:val="fr-CA"/>
              </w:rPr>
              <w:t>Droit</w:t>
            </w:r>
          </w:p>
        </w:tc>
        <w:tc>
          <w:tcPr>
            <w:tcW w:w="992" w:type="dxa"/>
          </w:tcPr>
          <w:p w14:paraId="0EB2228F" w14:textId="77777777" w:rsidR="00787839" w:rsidRDefault="00787839" w:rsidP="009F5A46">
            <w:pPr>
              <w:jc w:val="center"/>
              <w:rPr>
                <w:lang w:val="fr-CA"/>
              </w:rPr>
            </w:pPr>
            <w:r>
              <w:rPr>
                <w:lang w:val="fr-CA"/>
              </w:rPr>
              <w:t>Gauche</w:t>
            </w:r>
          </w:p>
        </w:tc>
      </w:tr>
      <w:tr w:rsidR="00787839" w14:paraId="34CC1319" w14:textId="77777777" w:rsidTr="009F5A46">
        <w:trPr>
          <w:trHeight w:val="294"/>
        </w:trPr>
        <w:tc>
          <w:tcPr>
            <w:tcW w:w="2122" w:type="dxa"/>
          </w:tcPr>
          <w:p w14:paraId="73B30702" w14:textId="4C707A52" w:rsidR="00787839" w:rsidRDefault="00787839" w:rsidP="009F5A46">
            <w:pPr>
              <w:rPr>
                <w:lang w:val="fr-CA"/>
              </w:rPr>
            </w:pPr>
            <w:r>
              <w:rPr>
                <w:lang w:val="fr-CA"/>
              </w:rPr>
              <w:t>Extension résistée</w:t>
            </w:r>
          </w:p>
        </w:tc>
        <w:tc>
          <w:tcPr>
            <w:tcW w:w="992" w:type="dxa"/>
          </w:tcPr>
          <w:p w14:paraId="3620BD8E" w14:textId="3361C378" w:rsidR="00787839" w:rsidRDefault="008B670B" w:rsidP="009F5A46">
            <w:pPr>
              <w:jc w:val="center"/>
              <w:rPr>
                <w:lang w:val="fr-CA"/>
              </w:rPr>
            </w:pPr>
            <w:proofErr w:type="spellStart"/>
            <w:r>
              <w:rPr>
                <w:lang w:val="fr-CA"/>
              </w:rPr>
              <w:t>Neg</w:t>
            </w:r>
            <w:proofErr w:type="spellEnd"/>
          </w:p>
        </w:tc>
        <w:tc>
          <w:tcPr>
            <w:tcW w:w="992" w:type="dxa"/>
          </w:tcPr>
          <w:p w14:paraId="2114C4BC" w14:textId="52A3F937" w:rsidR="00787839" w:rsidRDefault="008B670B" w:rsidP="009F5A46">
            <w:pPr>
              <w:jc w:val="center"/>
              <w:rPr>
                <w:lang w:val="fr-CA"/>
              </w:rPr>
            </w:pPr>
            <w:proofErr w:type="spellStart"/>
            <w:r>
              <w:rPr>
                <w:lang w:val="fr-CA"/>
              </w:rPr>
              <w:t>Neg</w:t>
            </w:r>
            <w:proofErr w:type="spellEnd"/>
          </w:p>
        </w:tc>
      </w:tr>
      <w:tr w:rsidR="00787839" w14:paraId="06FD8B07" w14:textId="77777777" w:rsidTr="009F5A46">
        <w:trPr>
          <w:trHeight w:val="279"/>
        </w:trPr>
        <w:tc>
          <w:tcPr>
            <w:tcW w:w="2122" w:type="dxa"/>
          </w:tcPr>
          <w:p w14:paraId="140585C5" w14:textId="641913F3" w:rsidR="00787839" w:rsidRDefault="00787839" w:rsidP="009F5A46">
            <w:pPr>
              <w:rPr>
                <w:lang w:val="fr-CA"/>
              </w:rPr>
            </w:pPr>
            <w:r>
              <w:rPr>
                <w:lang w:val="fr-CA"/>
              </w:rPr>
              <w:t>Flexion résistée</w:t>
            </w:r>
          </w:p>
        </w:tc>
        <w:tc>
          <w:tcPr>
            <w:tcW w:w="992" w:type="dxa"/>
          </w:tcPr>
          <w:p w14:paraId="32E98852" w14:textId="2093FDF7" w:rsidR="00787839" w:rsidRDefault="008B670B" w:rsidP="009F5A46">
            <w:pPr>
              <w:jc w:val="center"/>
              <w:rPr>
                <w:lang w:val="fr-CA"/>
              </w:rPr>
            </w:pPr>
            <w:proofErr w:type="spellStart"/>
            <w:r>
              <w:rPr>
                <w:lang w:val="fr-CA"/>
              </w:rPr>
              <w:t>Neg</w:t>
            </w:r>
            <w:proofErr w:type="spellEnd"/>
          </w:p>
        </w:tc>
        <w:tc>
          <w:tcPr>
            <w:tcW w:w="992" w:type="dxa"/>
          </w:tcPr>
          <w:p w14:paraId="441F7CA4" w14:textId="52AD979A" w:rsidR="00787839" w:rsidRDefault="008B670B" w:rsidP="009F5A46">
            <w:pPr>
              <w:jc w:val="center"/>
              <w:rPr>
                <w:lang w:val="fr-CA"/>
              </w:rPr>
            </w:pPr>
            <w:proofErr w:type="spellStart"/>
            <w:r>
              <w:rPr>
                <w:lang w:val="fr-CA"/>
              </w:rPr>
              <w:t>Neg</w:t>
            </w:r>
            <w:proofErr w:type="spellEnd"/>
          </w:p>
        </w:tc>
      </w:tr>
    </w:tbl>
    <w:p w14:paraId="1E9A84D3" w14:textId="311F36CE" w:rsidR="00787839" w:rsidRDefault="00787839" w:rsidP="003D24FC">
      <w:pPr>
        <w:ind w:left="709"/>
        <w:rPr>
          <w:lang w:val="fr-CA"/>
        </w:rPr>
      </w:pPr>
    </w:p>
    <w:p w14:paraId="15865B66" w14:textId="5E6D145F" w:rsidR="00787839" w:rsidRDefault="00787839" w:rsidP="003D24FC">
      <w:pPr>
        <w:ind w:left="709"/>
        <w:rPr>
          <w:lang w:val="fr-CA"/>
        </w:rPr>
      </w:pPr>
    </w:p>
    <w:p w14:paraId="19B362D2" w14:textId="77777777" w:rsidR="00787839" w:rsidRDefault="00787839" w:rsidP="003D24FC">
      <w:pPr>
        <w:ind w:left="709"/>
        <w:rPr>
          <w:lang w:val="fr-CA"/>
        </w:rPr>
      </w:pPr>
    </w:p>
    <w:p w14:paraId="353BBA86" w14:textId="4F6F6612" w:rsidR="00787839" w:rsidRDefault="00787839" w:rsidP="003D24FC">
      <w:pPr>
        <w:ind w:left="709"/>
        <w:rPr>
          <w:lang w:val="fr-CA"/>
        </w:rPr>
      </w:pPr>
    </w:p>
    <w:p w14:paraId="273C5475" w14:textId="77777777" w:rsidR="003D24FC" w:rsidRPr="00625A8F" w:rsidRDefault="003D24FC" w:rsidP="003D24FC">
      <w:pPr>
        <w:ind w:left="709"/>
        <w:rPr>
          <w:b/>
          <w:bCs/>
          <w:lang w:val="fr-CA"/>
        </w:rPr>
      </w:pPr>
      <w:r w:rsidRPr="00625A8F">
        <w:rPr>
          <w:b/>
          <w:bCs/>
          <w:lang w:val="fr-CA"/>
        </w:rPr>
        <w:tab/>
        <w:t xml:space="preserve">Atrophie musculaire : </w:t>
      </w:r>
    </w:p>
    <w:p w14:paraId="5080C620" w14:textId="77777777" w:rsidR="003D24FC" w:rsidRDefault="003D24FC" w:rsidP="003D24FC">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131"/>
        <w:gridCol w:w="1508"/>
        <w:gridCol w:w="1506"/>
      </w:tblGrid>
      <w:tr w:rsidR="003D24FC" w14:paraId="4B16E3BE" w14:textId="77777777" w:rsidTr="00302726">
        <w:trPr>
          <w:trHeight w:val="294"/>
        </w:trPr>
        <w:tc>
          <w:tcPr>
            <w:tcW w:w="3131" w:type="dxa"/>
          </w:tcPr>
          <w:p w14:paraId="773D873F" w14:textId="77777777" w:rsidR="003D24FC" w:rsidRDefault="003D24FC" w:rsidP="00302726">
            <w:pPr>
              <w:rPr>
                <w:lang w:val="fr-CA"/>
              </w:rPr>
            </w:pPr>
          </w:p>
        </w:tc>
        <w:tc>
          <w:tcPr>
            <w:tcW w:w="1508"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3D24FC" w14:paraId="6A6A279B" w14:textId="77777777" w:rsidTr="00302726">
        <w:trPr>
          <w:trHeight w:val="294"/>
        </w:trPr>
        <w:tc>
          <w:tcPr>
            <w:tcW w:w="3131" w:type="dxa"/>
          </w:tcPr>
          <w:p w14:paraId="482BDC98" w14:textId="34C07540" w:rsidR="003D24FC" w:rsidRDefault="003D24FC" w:rsidP="00302726">
            <w:pPr>
              <w:rPr>
                <w:lang w:val="fr-CA"/>
              </w:rPr>
            </w:pPr>
            <w:r>
              <w:rPr>
                <w:lang w:val="fr-CA"/>
              </w:rPr>
              <w:t xml:space="preserve">Circonférence </w:t>
            </w:r>
            <w:r w:rsidR="00302726">
              <w:rPr>
                <w:lang w:val="fr-CA"/>
              </w:rPr>
              <w:t>bras</w:t>
            </w:r>
            <w:r>
              <w:rPr>
                <w:lang w:val="fr-CA"/>
              </w:rPr>
              <w:t xml:space="preserve"> (cm)</w:t>
            </w:r>
          </w:p>
        </w:tc>
        <w:tc>
          <w:tcPr>
            <w:tcW w:w="1508" w:type="dxa"/>
          </w:tcPr>
          <w:p w14:paraId="55BA94A0" w14:textId="3886EC2A" w:rsidR="003D24FC" w:rsidRDefault="00274A5A" w:rsidP="00302726">
            <w:pPr>
              <w:jc w:val="center"/>
              <w:rPr>
                <w:lang w:val="fr-CA"/>
              </w:rPr>
            </w:pPr>
            <w:r>
              <w:rPr>
                <w:lang w:val="fr-CA"/>
              </w:rPr>
              <w:t>NF</w:t>
            </w:r>
          </w:p>
        </w:tc>
        <w:tc>
          <w:tcPr>
            <w:tcW w:w="1506" w:type="dxa"/>
          </w:tcPr>
          <w:p w14:paraId="71E49D0E" w14:textId="60BEA055" w:rsidR="003D24FC" w:rsidRDefault="00274A5A" w:rsidP="00302726">
            <w:pPr>
              <w:jc w:val="center"/>
              <w:rPr>
                <w:lang w:val="fr-CA"/>
              </w:rPr>
            </w:pPr>
            <w:r>
              <w:rPr>
                <w:lang w:val="fr-CA"/>
              </w:rPr>
              <w:t>NF</w:t>
            </w:r>
          </w:p>
        </w:tc>
      </w:tr>
      <w:tr w:rsidR="003D24FC" w14:paraId="703A6EB7" w14:textId="77777777" w:rsidTr="00302726">
        <w:trPr>
          <w:trHeight w:val="279"/>
        </w:trPr>
        <w:tc>
          <w:tcPr>
            <w:tcW w:w="3131" w:type="dxa"/>
          </w:tcPr>
          <w:p w14:paraId="057E5987" w14:textId="14D1EF3A" w:rsidR="003D24FC" w:rsidRDefault="003D24FC" w:rsidP="00302726">
            <w:pPr>
              <w:rPr>
                <w:lang w:val="fr-CA"/>
              </w:rPr>
            </w:pPr>
            <w:proofErr w:type="spellStart"/>
            <w:r>
              <w:rPr>
                <w:lang w:val="fr-CA"/>
              </w:rPr>
              <w:t>Cironférence</w:t>
            </w:r>
            <w:proofErr w:type="spellEnd"/>
            <w:r>
              <w:rPr>
                <w:lang w:val="fr-CA"/>
              </w:rPr>
              <w:t xml:space="preserve"> </w:t>
            </w:r>
            <w:r w:rsidR="00302726">
              <w:rPr>
                <w:lang w:val="fr-CA"/>
              </w:rPr>
              <w:t>avant-bras</w:t>
            </w:r>
            <w:r>
              <w:rPr>
                <w:lang w:val="fr-CA"/>
              </w:rPr>
              <w:t xml:space="preserve"> (cm)</w:t>
            </w:r>
          </w:p>
        </w:tc>
        <w:tc>
          <w:tcPr>
            <w:tcW w:w="1508" w:type="dxa"/>
          </w:tcPr>
          <w:p w14:paraId="5B3D38F4" w14:textId="0BD0E39F" w:rsidR="003D24FC" w:rsidRDefault="008B670B" w:rsidP="00302726">
            <w:pPr>
              <w:jc w:val="center"/>
              <w:rPr>
                <w:lang w:val="fr-CA"/>
              </w:rPr>
            </w:pPr>
            <w:r>
              <w:rPr>
                <w:lang w:val="fr-CA"/>
              </w:rPr>
              <w:t>2</w:t>
            </w:r>
            <w:r w:rsidR="00516AF8">
              <w:rPr>
                <w:lang w:val="fr-CA"/>
              </w:rPr>
              <w:t>8</w:t>
            </w:r>
            <w:r w:rsidR="00274A5A">
              <w:rPr>
                <w:lang w:val="fr-CA"/>
              </w:rPr>
              <w:t>.0</w:t>
            </w:r>
          </w:p>
        </w:tc>
        <w:tc>
          <w:tcPr>
            <w:tcW w:w="1506" w:type="dxa"/>
          </w:tcPr>
          <w:p w14:paraId="56BEC939" w14:textId="63E8CDA1" w:rsidR="003D24FC" w:rsidRDefault="008B670B" w:rsidP="00302726">
            <w:pPr>
              <w:jc w:val="center"/>
              <w:rPr>
                <w:lang w:val="fr-CA"/>
              </w:rPr>
            </w:pPr>
            <w:r>
              <w:rPr>
                <w:lang w:val="fr-CA"/>
              </w:rPr>
              <w:t>2</w:t>
            </w:r>
            <w:r w:rsidR="00516AF8">
              <w:rPr>
                <w:lang w:val="fr-CA"/>
              </w:rPr>
              <w:t>8.5</w:t>
            </w:r>
          </w:p>
        </w:tc>
      </w:tr>
    </w:tbl>
    <w:p w14:paraId="0CB6489C" w14:textId="77777777" w:rsidR="003D24FC" w:rsidRDefault="003D24FC" w:rsidP="003D24FC">
      <w:pPr>
        <w:ind w:left="709"/>
        <w:rPr>
          <w:lang w:val="fr-CA"/>
        </w:rPr>
      </w:pPr>
    </w:p>
    <w:p w14:paraId="480C5254" w14:textId="77777777" w:rsidR="003D24FC" w:rsidRDefault="003D24FC" w:rsidP="003D24FC">
      <w:pPr>
        <w:ind w:left="709"/>
        <w:rPr>
          <w:lang w:val="fr-CA"/>
        </w:rPr>
      </w:pPr>
    </w:p>
    <w:p w14:paraId="1BBF2933" w14:textId="77777777" w:rsidR="003D24FC" w:rsidRDefault="003D24FC" w:rsidP="003D24FC">
      <w:pPr>
        <w:ind w:left="709"/>
        <w:rPr>
          <w:lang w:val="fr-CA"/>
        </w:rPr>
      </w:pPr>
    </w:p>
    <w:p w14:paraId="0F9C4459" w14:textId="77777777" w:rsidR="003D24FC" w:rsidRDefault="003D24FC" w:rsidP="003D24FC">
      <w:pPr>
        <w:ind w:left="709"/>
        <w:rPr>
          <w:lang w:val="fr-CA"/>
        </w:rPr>
      </w:pPr>
    </w:p>
    <w:p w14:paraId="69865E64" w14:textId="77777777" w:rsidR="00267EFC" w:rsidRDefault="00267EFC" w:rsidP="003D24FC">
      <w:pPr>
        <w:ind w:left="709"/>
        <w:rPr>
          <w:lang w:val="fr-CA"/>
        </w:rPr>
      </w:pPr>
    </w:p>
    <w:p w14:paraId="47F3571C" w14:textId="77777777" w:rsidR="00267EFC" w:rsidRDefault="00267EFC" w:rsidP="003D24FC">
      <w:pPr>
        <w:ind w:left="709"/>
        <w:rPr>
          <w:lang w:val="fr-CA"/>
        </w:rPr>
      </w:pPr>
    </w:p>
    <w:p w14:paraId="05BE565C" w14:textId="77777777" w:rsidR="00267EFC" w:rsidRDefault="00267EFC" w:rsidP="003D24FC">
      <w:pPr>
        <w:ind w:left="709"/>
        <w:rPr>
          <w:lang w:val="fr-CA"/>
        </w:rPr>
      </w:pPr>
    </w:p>
    <w:p w14:paraId="16D4DC52" w14:textId="77777777" w:rsidR="00267EFC" w:rsidRDefault="00267EFC" w:rsidP="003D24FC">
      <w:pPr>
        <w:ind w:left="709"/>
        <w:rPr>
          <w:lang w:val="fr-CA"/>
        </w:rPr>
      </w:pPr>
    </w:p>
    <w:p w14:paraId="6217526C" w14:textId="77777777" w:rsidR="00267EFC" w:rsidRDefault="00267EFC" w:rsidP="003D24FC">
      <w:pPr>
        <w:ind w:left="709"/>
        <w:rPr>
          <w:lang w:val="fr-CA"/>
        </w:rPr>
      </w:pPr>
    </w:p>
    <w:p w14:paraId="3129AAC7" w14:textId="77777777" w:rsidR="00267EFC" w:rsidRDefault="00267EFC" w:rsidP="003D24FC">
      <w:pPr>
        <w:ind w:left="709"/>
        <w:rPr>
          <w:lang w:val="fr-CA"/>
        </w:rPr>
      </w:pPr>
    </w:p>
    <w:p w14:paraId="7FF42FCC" w14:textId="77777777" w:rsidR="00267EFC" w:rsidRDefault="00267EFC" w:rsidP="003D24FC">
      <w:pPr>
        <w:ind w:left="709"/>
        <w:rPr>
          <w:lang w:val="fr-CA"/>
        </w:rPr>
      </w:pPr>
    </w:p>
    <w:p w14:paraId="408EB99A" w14:textId="77777777" w:rsidR="00267EFC" w:rsidRDefault="00267EFC" w:rsidP="003D24FC">
      <w:pPr>
        <w:ind w:left="709"/>
        <w:rPr>
          <w:lang w:val="fr-CA"/>
        </w:rPr>
      </w:pPr>
    </w:p>
    <w:p w14:paraId="11FD679F" w14:textId="77777777" w:rsidR="004C7A8B" w:rsidRDefault="004C7A8B" w:rsidP="004C7A8B">
      <w:pPr>
        <w:ind w:left="709"/>
        <w:rPr>
          <w:b/>
          <w:bCs/>
          <w:lang w:val="fr-CA"/>
        </w:rPr>
      </w:pPr>
      <w:r>
        <w:rPr>
          <w:b/>
          <w:bCs/>
          <w:lang w:val="fr-CA"/>
        </w:rPr>
        <w:lastRenderedPageBreak/>
        <w:t xml:space="preserve">Poignets / Doigts: </w:t>
      </w:r>
    </w:p>
    <w:p w14:paraId="417D026C" w14:textId="77777777" w:rsidR="004C7A8B" w:rsidRDefault="004C7A8B" w:rsidP="004C7A8B">
      <w:pPr>
        <w:ind w:left="1418" w:hanging="709"/>
        <w:rPr>
          <w:lang w:val="fr-CA"/>
        </w:rPr>
      </w:pPr>
      <w:r>
        <w:rPr>
          <w:lang w:val="fr-CA"/>
        </w:rPr>
        <w:tab/>
      </w:r>
    </w:p>
    <w:p w14:paraId="73D2C3E5" w14:textId="00855146" w:rsidR="004C7A8B" w:rsidRDefault="004C7A8B" w:rsidP="004C7A8B">
      <w:pPr>
        <w:ind w:left="1418"/>
        <w:rPr>
          <w:lang w:val="fr-CA"/>
        </w:rPr>
      </w:pPr>
      <w:r>
        <w:rPr>
          <w:lang w:val="fr-CA"/>
        </w:rPr>
        <w:t xml:space="preserve">Palpation : </w:t>
      </w:r>
      <w:r w:rsidR="00516AF8">
        <w:rPr>
          <w:lang w:val="fr-CA"/>
        </w:rPr>
        <w:t>D</w:t>
      </w:r>
      <w:r>
        <w:rPr>
          <w:lang w:val="fr-CA"/>
        </w:rPr>
        <w:t>ouleur à</w:t>
      </w:r>
      <w:r w:rsidR="00516AF8">
        <w:rPr>
          <w:lang w:val="fr-CA"/>
        </w:rPr>
        <w:t xml:space="preserve"> la </w:t>
      </w:r>
      <w:r>
        <w:rPr>
          <w:lang w:val="fr-CA"/>
        </w:rPr>
        <w:t>tabatière anatomique</w:t>
      </w:r>
      <w:r w:rsidR="00516AF8">
        <w:rPr>
          <w:lang w:val="fr-CA"/>
        </w:rPr>
        <w:t xml:space="preserve"> droite. Pas de douleur à la styloïde radiale</w:t>
      </w:r>
      <w:r>
        <w:rPr>
          <w:lang w:val="fr-CA"/>
        </w:rPr>
        <w:t xml:space="preserve"> </w:t>
      </w:r>
      <w:r w:rsidR="00516AF8">
        <w:rPr>
          <w:lang w:val="fr-CA"/>
        </w:rPr>
        <w:t xml:space="preserve">et la </w:t>
      </w:r>
      <w:r>
        <w:rPr>
          <w:lang w:val="fr-CA"/>
        </w:rPr>
        <w:t>styloïde ulnaire.</w:t>
      </w:r>
    </w:p>
    <w:p w14:paraId="2B9C7EA3" w14:textId="305F42AC" w:rsidR="008B670B" w:rsidRDefault="00274A5A" w:rsidP="004C7A8B">
      <w:pPr>
        <w:ind w:left="1418"/>
        <w:rPr>
          <w:lang w:val="fr-CA"/>
        </w:rPr>
      </w:pPr>
      <w:r>
        <w:rPr>
          <w:lang w:val="fr-CA"/>
        </w:rPr>
        <w:t>Sensibilité à</w:t>
      </w:r>
      <w:r w:rsidR="008B670B">
        <w:rPr>
          <w:lang w:val="fr-CA"/>
        </w:rPr>
        <w:t xml:space="preserve"> la palpation au niveau </w:t>
      </w:r>
      <w:r w:rsidR="00516AF8">
        <w:rPr>
          <w:lang w:val="fr-CA"/>
        </w:rPr>
        <w:t>du pouce droit</w:t>
      </w:r>
    </w:p>
    <w:p w14:paraId="77B22026" w14:textId="77777777" w:rsidR="004C7A8B" w:rsidRDefault="004C7A8B" w:rsidP="004C7A8B">
      <w:pPr>
        <w:ind w:left="709"/>
        <w:rPr>
          <w:lang w:val="fr-CA"/>
        </w:rPr>
      </w:pPr>
      <w:r>
        <w:rPr>
          <w:lang w:val="fr-CA"/>
        </w:rPr>
        <w:tab/>
      </w:r>
      <w:r>
        <w:rPr>
          <w:lang w:val="fr-CA"/>
        </w:rPr>
        <w:tab/>
      </w:r>
    </w:p>
    <w:p w14:paraId="07884AAB" w14:textId="779CE8AB" w:rsidR="004C7A8B" w:rsidRDefault="004C7A8B" w:rsidP="00516AF8">
      <w:pPr>
        <w:ind w:left="1407" w:firstLine="11"/>
        <w:rPr>
          <w:lang w:val="fr-CA"/>
        </w:rPr>
      </w:pPr>
      <w:r>
        <w:rPr>
          <w:lang w:val="fr-CA"/>
        </w:rPr>
        <w:t xml:space="preserve">Inspection : </w:t>
      </w:r>
      <w:r w:rsidR="00516AF8">
        <w:rPr>
          <w:lang w:val="fr-CA"/>
        </w:rPr>
        <w:t>pas d’atrophie musculaire. On note une cicatrice non-vicieuse avec une masse adhérente douloureuse à la palpation de 2cm.</w:t>
      </w:r>
    </w:p>
    <w:p w14:paraId="0EB47A62" w14:textId="2C1DFE4E" w:rsidR="00516AF8" w:rsidRDefault="00516AF8" w:rsidP="00516AF8">
      <w:pPr>
        <w:ind w:left="1407" w:firstLine="11"/>
        <w:rPr>
          <w:lang w:val="fr-CA"/>
        </w:rPr>
      </w:pPr>
      <w:r>
        <w:rPr>
          <w:lang w:val="fr-CA"/>
        </w:rPr>
        <w:t>On note une ancienne cicatrice (1979) à la base du pouce mesurant 2.5cm x 0.1cm</w:t>
      </w:r>
    </w:p>
    <w:p w14:paraId="66F4C107" w14:textId="76E0FDBE" w:rsidR="004C7A8B" w:rsidRDefault="004C7A8B" w:rsidP="004C7A8B">
      <w:pPr>
        <w:ind w:left="709"/>
        <w:rPr>
          <w:lang w:val="fr-CA"/>
        </w:rPr>
      </w:pPr>
      <w:r>
        <w:rPr>
          <w:lang w:val="fr-CA"/>
        </w:rPr>
        <w:tab/>
      </w:r>
      <w:r>
        <w:rPr>
          <w:lang w:val="fr-CA"/>
        </w:rPr>
        <w:tab/>
      </w:r>
    </w:p>
    <w:p w14:paraId="569E1BA8" w14:textId="77777777" w:rsidR="004C7A8B" w:rsidRDefault="004C7A8B" w:rsidP="004C7A8B">
      <w:pPr>
        <w:ind w:left="709"/>
        <w:rPr>
          <w:b/>
          <w:bCs/>
          <w:lang w:val="fr-CA"/>
        </w:rPr>
      </w:pPr>
      <w:r>
        <w:rPr>
          <w:b/>
          <w:bCs/>
          <w:lang w:val="fr-CA"/>
        </w:rPr>
        <w:t>Observation – DOIGTS</w:t>
      </w:r>
    </w:p>
    <w:p w14:paraId="0A97EE60" w14:textId="77777777" w:rsidR="004C7A8B" w:rsidRDefault="004C7A8B" w:rsidP="004C7A8B">
      <w:pPr>
        <w:ind w:left="709"/>
        <w:rPr>
          <w:lang w:val="fr-CA"/>
        </w:rPr>
      </w:pPr>
      <w:r>
        <w:rPr>
          <w:lang w:val="fr-CA"/>
        </w:rPr>
        <w:tab/>
      </w:r>
      <w:r>
        <w:rPr>
          <w:lang w:val="fr-CA"/>
        </w:rPr>
        <w:tab/>
      </w:r>
    </w:p>
    <w:tbl>
      <w:tblPr>
        <w:tblStyle w:val="TableGrid"/>
        <w:tblW w:w="0" w:type="auto"/>
        <w:tblInd w:w="709" w:type="dxa"/>
        <w:tblLook w:val="04A0" w:firstRow="1" w:lastRow="0" w:firstColumn="1" w:lastColumn="0" w:noHBand="0" w:noVBand="1"/>
      </w:tblPr>
      <w:tblGrid>
        <w:gridCol w:w="4351"/>
        <w:gridCol w:w="4290"/>
      </w:tblGrid>
      <w:tr w:rsidR="004C7A8B" w14:paraId="1B821344"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01A09366" w14:textId="77777777" w:rsidR="004C7A8B" w:rsidRDefault="004C7A8B" w:rsidP="00AE663F">
            <w:pPr>
              <w:rPr>
                <w:lang w:val="fr-CA"/>
              </w:rPr>
            </w:pPr>
            <w:r>
              <w:rPr>
                <w:lang w:val="fr-CA"/>
              </w:rPr>
              <w:t>Atrophie : thénar / Interosseux</w:t>
            </w:r>
          </w:p>
        </w:tc>
        <w:tc>
          <w:tcPr>
            <w:tcW w:w="4675" w:type="dxa"/>
            <w:tcBorders>
              <w:top w:val="single" w:sz="4" w:space="0" w:color="auto"/>
              <w:left w:val="single" w:sz="4" w:space="0" w:color="auto"/>
              <w:bottom w:val="single" w:sz="4" w:space="0" w:color="auto"/>
              <w:right w:val="single" w:sz="4" w:space="0" w:color="auto"/>
            </w:tcBorders>
            <w:hideMark/>
          </w:tcPr>
          <w:p w14:paraId="08435E37" w14:textId="77777777" w:rsidR="004C7A8B" w:rsidRDefault="004C7A8B" w:rsidP="00AE663F">
            <w:pPr>
              <w:jc w:val="center"/>
              <w:rPr>
                <w:lang w:val="fr-CA"/>
              </w:rPr>
            </w:pPr>
            <w:r>
              <w:rPr>
                <w:lang w:val="fr-CA"/>
              </w:rPr>
              <w:t>Absence</w:t>
            </w:r>
          </w:p>
        </w:tc>
      </w:tr>
      <w:tr w:rsidR="004C7A8B" w:rsidRPr="005E34AB" w14:paraId="3A010BC9"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6829C7EB" w14:textId="77777777" w:rsidR="004C7A8B" w:rsidRDefault="004C7A8B" w:rsidP="00AE663F">
            <w:pPr>
              <w:rPr>
                <w:lang w:val="fr-CA"/>
              </w:rPr>
            </w:pPr>
            <w:r>
              <w:rPr>
                <w:lang w:val="fr-CA"/>
              </w:rPr>
              <w:t>Amputation</w:t>
            </w:r>
          </w:p>
        </w:tc>
        <w:tc>
          <w:tcPr>
            <w:tcW w:w="4675" w:type="dxa"/>
            <w:tcBorders>
              <w:top w:val="single" w:sz="4" w:space="0" w:color="auto"/>
              <w:left w:val="single" w:sz="4" w:space="0" w:color="auto"/>
              <w:bottom w:val="single" w:sz="4" w:space="0" w:color="auto"/>
              <w:right w:val="single" w:sz="4" w:space="0" w:color="auto"/>
            </w:tcBorders>
            <w:hideMark/>
          </w:tcPr>
          <w:p w14:paraId="25E76B03" w14:textId="7BDA06CB" w:rsidR="004C7A8B" w:rsidRDefault="00516AF8" w:rsidP="00AE663F">
            <w:pPr>
              <w:jc w:val="center"/>
              <w:rPr>
                <w:lang w:val="fr-CA"/>
              </w:rPr>
            </w:pPr>
            <w:r>
              <w:rPr>
                <w:lang w:val="fr-CA"/>
              </w:rPr>
              <w:t>Aucune</w:t>
            </w:r>
          </w:p>
        </w:tc>
      </w:tr>
      <w:tr w:rsidR="004C7A8B" w14:paraId="38CCA043"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552DF29D" w14:textId="77777777" w:rsidR="004C7A8B" w:rsidRDefault="004C7A8B" w:rsidP="00AE663F">
            <w:pPr>
              <w:rPr>
                <w:lang w:val="fr-CA"/>
              </w:rPr>
            </w:pPr>
            <w:r>
              <w:rPr>
                <w:lang w:val="fr-CA"/>
              </w:rPr>
              <w:t>Déformation</w:t>
            </w:r>
          </w:p>
        </w:tc>
        <w:tc>
          <w:tcPr>
            <w:tcW w:w="4675" w:type="dxa"/>
            <w:tcBorders>
              <w:top w:val="single" w:sz="4" w:space="0" w:color="auto"/>
              <w:left w:val="single" w:sz="4" w:space="0" w:color="auto"/>
              <w:bottom w:val="single" w:sz="4" w:space="0" w:color="auto"/>
              <w:right w:val="single" w:sz="4" w:space="0" w:color="auto"/>
            </w:tcBorders>
            <w:hideMark/>
          </w:tcPr>
          <w:p w14:paraId="5EC14DA5" w14:textId="77777777" w:rsidR="004C7A8B" w:rsidRDefault="004C7A8B" w:rsidP="00AE663F">
            <w:pPr>
              <w:jc w:val="center"/>
              <w:rPr>
                <w:lang w:val="fr-CA"/>
              </w:rPr>
            </w:pPr>
            <w:r>
              <w:rPr>
                <w:lang w:val="fr-CA"/>
              </w:rPr>
              <w:t>Absence</w:t>
            </w:r>
          </w:p>
        </w:tc>
      </w:tr>
      <w:tr w:rsidR="004C7A8B" w14:paraId="0281B03B"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1D2D04B5" w14:textId="77777777" w:rsidR="004C7A8B" w:rsidRDefault="004C7A8B" w:rsidP="00AE663F">
            <w:pPr>
              <w:rPr>
                <w:lang w:val="fr-CA"/>
              </w:rPr>
            </w:pPr>
            <w:r>
              <w:rPr>
                <w:lang w:val="fr-CA"/>
              </w:rPr>
              <w:t>Coloration</w:t>
            </w:r>
          </w:p>
        </w:tc>
        <w:tc>
          <w:tcPr>
            <w:tcW w:w="4675" w:type="dxa"/>
            <w:tcBorders>
              <w:top w:val="single" w:sz="4" w:space="0" w:color="auto"/>
              <w:left w:val="single" w:sz="4" w:space="0" w:color="auto"/>
              <w:bottom w:val="single" w:sz="4" w:space="0" w:color="auto"/>
              <w:right w:val="single" w:sz="4" w:space="0" w:color="auto"/>
            </w:tcBorders>
            <w:hideMark/>
          </w:tcPr>
          <w:p w14:paraId="631A497A" w14:textId="77777777" w:rsidR="004C7A8B" w:rsidRDefault="004C7A8B" w:rsidP="00AE663F">
            <w:pPr>
              <w:jc w:val="center"/>
              <w:rPr>
                <w:lang w:val="fr-CA"/>
              </w:rPr>
            </w:pPr>
            <w:r>
              <w:rPr>
                <w:lang w:val="fr-CA"/>
              </w:rPr>
              <w:t>Normale</w:t>
            </w:r>
          </w:p>
        </w:tc>
      </w:tr>
      <w:tr w:rsidR="004C7A8B" w:rsidRPr="0087469E" w14:paraId="6F2A86F0"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445271EB" w14:textId="77777777" w:rsidR="004C7A8B" w:rsidRDefault="004C7A8B" w:rsidP="00AE663F">
            <w:pPr>
              <w:rPr>
                <w:lang w:val="fr-CA"/>
              </w:rPr>
            </w:pPr>
            <w:r>
              <w:rPr>
                <w:lang w:val="fr-CA"/>
              </w:rPr>
              <w:t>Discrimination sensitive</w:t>
            </w:r>
          </w:p>
        </w:tc>
        <w:tc>
          <w:tcPr>
            <w:tcW w:w="4675" w:type="dxa"/>
            <w:tcBorders>
              <w:top w:val="single" w:sz="4" w:space="0" w:color="auto"/>
              <w:left w:val="single" w:sz="4" w:space="0" w:color="auto"/>
              <w:bottom w:val="single" w:sz="4" w:space="0" w:color="auto"/>
              <w:right w:val="single" w:sz="4" w:space="0" w:color="auto"/>
            </w:tcBorders>
            <w:hideMark/>
          </w:tcPr>
          <w:p w14:paraId="29E91DD7" w14:textId="29391E1D" w:rsidR="004C7A8B" w:rsidRDefault="00CA68C6" w:rsidP="00AE663F">
            <w:pPr>
              <w:jc w:val="center"/>
              <w:rPr>
                <w:lang w:val="fr-CA"/>
              </w:rPr>
            </w:pPr>
            <w:r>
              <w:rPr>
                <w:lang w:val="fr-CA"/>
              </w:rPr>
              <w:t>Diminué au niveau d</w:t>
            </w:r>
            <w:r w:rsidR="00516AF8">
              <w:rPr>
                <w:lang w:val="fr-CA"/>
              </w:rPr>
              <w:t>u pouce droit</w:t>
            </w:r>
          </w:p>
        </w:tc>
      </w:tr>
      <w:tr w:rsidR="00FC244E" w14:paraId="75F425B4" w14:textId="77777777" w:rsidTr="00AE663F">
        <w:tc>
          <w:tcPr>
            <w:tcW w:w="4675" w:type="dxa"/>
            <w:tcBorders>
              <w:top w:val="single" w:sz="4" w:space="0" w:color="auto"/>
              <w:left w:val="single" w:sz="4" w:space="0" w:color="auto"/>
              <w:bottom w:val="single" w:sz="4" w:space="0" w:color="auto"/>
              <w:right w:val="single" w:sz="4" w:space="0" w:color="auto"/>
            </w:tcBorders>
          </w:tcPr>
          <w:p w14:paraId="7BCD0A46" w14:textId="7EA59900" w:rsidR="00FC244E" w:rsidRDefault="00FC244E" w:rsidP="00AE663F">
            <w:pPr>
              <w:rPr>
                <w:lang w:val="fr-CA"/>
              </w:rPr>
            </w:pPr>
            <w:r>
              <w:rPr>
                <w:lang w:val="fr-CA"/>
              </w:rPr>
              <w:t xml:space="preserve">Trouble </w:t>
            </w:r>
            <w:proofErr w:type="spellStart"/>
            <w:r>
              <w:rPr>
                <w:lang w:val="fr-CA"/>
              </w:rPr>
              <w:t>sudo</w:t>
            </w:r>
            <w:proofErr w:type="spellEnd"/>
            <w:r>
              <w:rPr>
                <w:lang w:val="fr-CA"/>
              </w:rPr>
              <w:t>- ou vasomoteur</w:t>
            </w:r>
          </w:p>
        </w:tc>
        <w:tc>
          <w:tcPr>
            <w:tcW w:w="4675" w:type="dxa"/>
            <w:tcBorders>
              <w:top w:val="single" w:sz="4" w:space="0" w:color="auto"/>
              <w:left w:val="single" w:sz="4" w:space="0" w:color="auto"/>
              <w:bottom w:val="single" w:sz="4" w:space="0" w:color="auto"/>
              <w:right w:val="single" w:sz="4" w:space="0" w:color="auto"/>
            </w:tcBorders>
          </w:tcPr>
          <w:p w14:paraId="04100749" w14:textId="3FEA79FF" w:rsidR="00FC244E" w:rsidRDefault="00FC244E" w:rsidP="00AE663F">
            <w:pPr>
              <w:jc w:val="center"/>
              <w:rPr>
                <w:lang w:val="fr-CA"/>
              </w:rPr>
            </w:pPr>
            <w:r>
              <w:rPr>
                <w:lang w:val="fr-CA"/>
              </w:rPr>
              <w:t>Absence</w:t>
            </w:r>
          </w:p>
        </w:tc>
      </w:tr>
    </w:tbl>
    <w:p w14:paraId="4427AC59" w14:textId="77777777" w:rsidR="004C7A8B" w:rsidRDefault="004C7A8B" w:rsidP="004C7A8B">
      <w:pPr>
        <w:ind w:left="1396" w:firstLine="11"/>
        <w:rPr>
          <w:b/>
          <w:bCs/>
          <w:lang w:val="fr-CA"/>
        </w:rPr>
      </w:pPr>
    </w:p>
    <w:p w14:paraId="4D878A1E" w14:textId="081C63A7" w:rsidR="004C7A8B" w:rsidRDefault="004C7A8B" w:rsidP="004C7A8B">
      <w:pPr>
        <w:ind w:left="1396" w:firstLine="11"/>
        <w:rPr>
          <w:b/>
          <w:bCs/>
          <w:lang w:val="fr-CA"/>
        </w:rPr>
      </w:pPr>
      <w:r>
        <w:rPr>
          <w:b/>
          <w:bCs/>
          <w:lang w:val="fr-CA"/>
        </w:rPr>
        <w:t xml:space="preserve">Amplitude articulaire : </w:t>
      </w:r>
    </w:p>
    <w:p w14:paraId="63CA6E26" w14:textId="77777777" w:rsidR="004C7A8B" w:rsidRDefault="004C7A8B" w:rsidP="004C7A8B">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4C7A8B" w14:paraId="584C79B2" w14:textId="77777777" w:rsidTr="00AE663F">
        <w:tc>
          <w:tcPr>
            <w:tcW w:w="2570" w:type="dxa"/>
            <w:tcBorders>
              <w:top w:val="single" w:sz="4" w:space="0" w:color="auto"/>
              <w:left w:val="single" w:sz="4" w:space="0" w:color="auto"/>
              <w:bottom w:val="single" w:sz="4" w:space="0" w:color="auto"/>
              <w:right w:val="single" w:sz="4" w:space="0" w:color="auto"/>
            </w:tcBorders>
          </w:tcPr>
          <w:p w14:paraId="67F08C0E" w14:textId="77777777" w:rsidR="004C7A8B" w:rsidRDefault="004C7A8B" w:rsidP="00AE663F">
            <w:pPr>
              <w:rPr>
                <w:lang w:val="fr-CA"/>
              </w:rPr>
            </w:pPr>
          </w:p>
        </w:tc>
        <w:tc>
          <w:tcPr>
            <w:tcW w:w="1930" w:type="dxa"/>
            <w:gridSpan w:val="2"/>
            <w:tcBorders>
              <w:top w:val="single" w:sz="4" w:space="0" w:color="auto"/>
              <w:left w:val="single" w:sz="4" w:space="0" w:color="auto"/>
              <w:bottom w:val="single" w:sz="4" w:space="0" w:color="auto"/>
              <w:right w:val="single" w:sz="4" w:space="0" w:color="auto"/>
            </w:tcBorders>
            <w:hideMark/>
          </w:tcPr>
          <w:p w14:paraId="1239F6A4" w14:textId="77777777" w:rsidR="004C7A8B" w:rsidRDefault="004C7A8B" w:rsidP="00AE663F">
            <w:pPr>
              <w:jc w:val="center"/>
              <w:rPr>
                <w:lang w:val="fr-CA"/>
              </w:rPr>
            </w:pPr>
            <w:r>
              <w:rPr>
                <w:lang w:val="fr-CA"/>
              </w:rPr>
              <w:t>Droit</w:t>
            </w:r>
          </w:p>
        </w:tc>
        <w:tc>
          <w:tcPr>
            <w:tcW w:w="1930" w:type="dxa"/>
            <w:gridSpan w:val="2"/>
            <w:tcBorders>
              <w:top w:val="single" w:sz="4" w:space="0" w:color="auto"/>
              <w:left w:val="single" w:sz="4" w:space="0" w:color="auto"/>
              <w:bottom w:val="single" w:sz="4" w:space="0" w:color="auto"/>
              <w:right w:val="single" w:sz="4" w:space="0" w:color="auto"/>
            </w:tcBorders>
            <w:hideMark/>
          </w:tcPr>
          <w:p w14:paraId="54B7A73A" w14:textId="77777777" w:rsidR="004C7A8B" w:rsidRDefault="004C7A8B" w:rsidP="00AE663F">
            <w:pPr>
              <w:jc w:val="center"/>
              <w:rPr>
                <w:lang w:val="fr-CA"/>
              </w:rPr>
            </w:pPr>
            <w:r>
              <w:rPr>
                <w:lang w:val="fr-CA"/>
              </w:rPr>
              <w:t>Gauche</w:t>
            </w:r>
          </w:p>
        </w:tc>
        <w:tc>
          <w:tcPr>
            <w:tcW w:w="1089" w:type="dxa"/>
            <w:tcBorders>
              <w:top w:val="single" w:sz="4" w:space="0" w:color="auto"/>
              <w:left w:val="single" w:sz="4" w:space="0" w:color="auto"/>
              <w:bottom w:val="single" w:sz="4" w:space="0" w:color="auto"/>
              <w:right w:val="single" w:sz="4" w:space="0" w:color="auto"/>
            </w:tcBorders>
            <w:hideMark/>
          </w:tcPr>
          <w:p w14:paraId="24973802" w14:textId="77777777" w:rsidR="004C7A8B" w:rsidRDefault="004C7A8B" w:rsidP="00AE663F">
            <w:pPr>
              <w:jc w:val="center"/>
              <w:rPr>
                <w:lang w:val="fr-CA"/>
              </w:rPr>
            </w:pPr>
            <w:r>
              <w:rPr>
                <w:lang w:val="fr-CA"/>
              </w:rPr>
              <w:t>Normale</w:t>
            </w:r>
          </w:p>
        </w:tc>
      </w:tr>
      <w:tr w:rsidR="004C7A8B" w14:paraId="25CA71C4" w14:textId="77777777" w:rsidTr="00AE663F">
        <w:tc>
          <w:tcPr>
            <w:tcW w:w="2570" w:type="dxa"/>
            <w:tcBorders>
              <w:top w:val="single" w:sz="4" w:space="0" w:color="auto"/>
              <w:left w:val="single" w:sz="4" w:space="0" w:color="auto"/>
              <w:bottom w:val="single" w:sz="4" w:space="0" w:color="auto"/>
              <w:right w:val="single" w:sz="4" w:space="0" w:color="auto"/>
            </w:tcBorders>
          </w:tcPr>
          <w:p w14:paraId="08E57AC2" w14:textId="77777777" w:rsidR="004C7A8B" w:rsidRDefault="004C7A8B" w:rsidP="00AE663F">
            <w:pPr>
              <w:rPr>
                <w:lang w:val="fr-CA"/>
              </w:rPr>
            </w:pPr>
          </w:p>
        </w:tc>
        <w:tc>
          <w:tcPr>
            <w:tcW w:w="965" w:type="dxa"/>
            <w:tcBorders>
              <w:top w:val="single" w:sz="4" w:space="0" w:color="auto"/>
              <w:left w:val="single" w:sz="4" w:space="0" w:color="auto"/>
              <w:bottom w:val="single" w:sz="4" w:space="0" w:color="auto"/>
              <w:right w:val="single" w:sz="4" w:space="0" w:color="auto"/>
            </w:tcBorders>
            <w:hideMark/>
          </w:tcPr>
          <w:p w14:paraId="66A316D4" w14:textId="77777777" w:rsidR="004C7A8B" w:rsidRDefault="004C7A8B" w:rsidP="00AE663F">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19AF9F41" w14:textId="77777777" w:rsidR="004C7A8B" w:rsidRDefault="004C7A8B" w:rsidP="00AE663F">
            <w:pPr>
              <w:jc w:val="center"/>
              <w:rPr>
                <w:lang w:val="fr-CA"/>
              </w:rPr>
            </w:pPr>
            <w:r>
              <w:rPr>
                <w:lang w:val="fr-CA"/>
              </w:rPr>
              <w:t>Passif</w:t>
            </w:r>
          </w:p>
        </w:tc>
        <w:tc>
          <w:tcPr>
            <w:tcW w:w="965" w:type="dxa"/>
            <w:tcBorders>
              <w:top w:val="single" w:sz="4" w:space="0" w:color="auto"/>
              <w:left w:val="single" w:sz="4" w:space="0" w:color="auto"/>
              <w:bottom w:val="single" w:sz="4" w:space="0" w:color="auto"/>
              <w:right w:val="single" w:sz="4" w:space="0" w:color="auto"/>
            </w:tcBorders>
            <w:hideMark/>
          </w:tcPr>
          <w:p w14:paraId="017D4B19" w14:textId="77777777" w:rsidR="004C7A8B" w:rsidRDefault="004C7A8B" w:rsidP="00AE663F">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3EB6A053" w14:textId="77777777" w:rsidR="004C7A8B" w:rsidRDefault="004C7A8B" w:rsidP="00AE663F">
            <w:pPr>
              <w:jc w:val="center"/>
              <w:rPr>
                <w:lang w:val="fr-CA"/>
              </w:rPr>
            </w:pPr>
            <w:r>
              <w:rPr>
                <w:lang w:val="fr-CA"/>
              </w:rPr>
              <w:t>Passif</w:t>
            </w:r>
          </w:p>
        </w:tc>
        <w:tc>
          <w:tcPr>
            <w:tcW w:w="1089" w:type="dxa"/>
            <w:tcBorders>
              <w:top w:val="single" w:sz="4" w:space="0" w:color="auto"/>
              <w:left w:val="single" w:sz="4" w:space="0" w:color="auto"/>
              <w:bottom w:val="single" w:sz="4" w:space="0" w:color="auto"/>
              <w:right w:val="single" w:sz="4" w:space="0" w:color="auto"/>
            </w:tcBorders>
          </w:tcPr>
          <w:p w14:paraId="7F316A5D" w14:textId="77777777" w:rsidR="004C7A8B" w:rsidRDefault="004C7A8B" w:rsidP="00AE663F">
            <w:pPr>
              <w:jc w:val="center"/>
              <w:rPr>
                <w:lang w:val="fr-CA"/>
              </w:rPr>
            </w:pPr>
          </w:p>
        </w:tc>
      </w:tr>
      <w:tr w:rsidR="00CA68C6" w14:paraId="127C0BB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627B28F8" w14:textId="77777777" w:rsidR="00CA68C6" w:rsidRDefault="00CA68C6" w:rsidP="00CA68C6">
            <w:pPr>
              <w:rPr>
                <w:lang w:val="fr-CA"/>
              </w:rPr>
            </w:pPr>
            <w:r>
              <w:rPr>
                <w:lang w:val="fr-CA"/>
              </w:rPr>
              <w:t>Flexion</w:t>
            </w:r>
          </w:p>
        </w:tc>
        <w:tc>
          <w:tcPr>
            <w:tcW w:w="965" w:type="dxa"/>
            <w:tcBorders>
              <w:top w:val="single" w:sz="4" w:space="0" w:color="auto"/>
              <w:left w:val="single" w:sz="4" w:space="0" w:color="auto"/>
              <w:bottom w:val="single" w:sz="4" w:space="0" w:color="auto"/>
              <w:right w:val="single" w:sz="4" w:space="0" w:color="auto"/>
            </w:tcBorders>
          </w:tcPr>
          <w:p w14:paraId="29DF97D9" w14:textId="620CA6F7" w:rsidR="00CA68C6" w:rsidRDefault="00CA68C6" w:rsidP="00CA68C6">
            <w:pPr>
              <w:jc w:val="center"/>
              <w:rPr>
                <w:lang w:val="fr-CA"/>
              </w:rPr>
            </w:pPr>
            <w:r>
              <w:rPr>
                <w:lang w:val="fr-CA"/>
              </w:rPr>
              <w:t>70</w:t>
            </w:r>
          </w:p>
        </w:tc>
        <w:tc>
          <w:tcPr>
            <w:tcW w:w="965" w:type="dxa"/>
            <w:tcBorders>
              <w:top w:val="single" w:sz="4" w:space="0" w:color="auto"/>
              <w:left w:val="single" w:sz="4" w:space="0" w:color="auto"/>
              <w:bottom w:val="single" w:sz="4" w:space="0" w:color="auto"/>
              <w:right w:val="single" w:sz="4" w:space="0" w:color="auto"/>
            </w:tcBorders>
          </w:tcPr>
          <w:p w14:paraId="01D12CF0" w14:textId="426F7F4B"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50B5A324" w14:textId="1CD9BA44" w:rsidR="00CA68C6" w:rsidRDefault="00CA68C6" w:rsidP="00CA68C6">
            <w:pPr>
              <w:jc w:val="center"/>
              <w:rPr>
                <w:lang w:val="fr-CA"/>
              </w:rPr>
            </w:pPr>
            <w:r>
              <w:rPr>
                <w:lang w:val="fr-CA"/>
              </w:rPr>
              <w:t>70</w:t>
            </w:r>
          </w:p>
        </w:tc>
        <w:tc>
          <w:tcPr>
            <w:tcW w:w="965" w:type="dxa"/>
            <w:tcBorders>
              <w:top w:val="single" w:sz="4" w:space="0" w:color="auto"/>
              <w:left w:val="single" w:sz="4" w:space="0" w:color="auto"/>
              <w:bottom w:val="single" w:sz="4" w:space="0" w:color="auto"/>
              <w:right w:val="single" w:sz="4" w:space="0" w:color="auto"/>
            </w:tcBorders>
          </w:tcPr>
          <w:p w14:paraId="63407F82" w14:textId="67CB93A0"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3C68907E" w14:textId="77777777" w:rsidR="00CA68C6" w:rsidRDefault="00CA68C6" w:rsidP="00CA68C6">
            <w:pPr>
              <w:jc w:val="center"/>
              <w:rPr>
                <w:lang w:val="fr-CA"/>
              </w:rPr>
            </w:pPr>
            <w:r>
              <w:rPr>
                <w:lang w:val="fr-CA"/>
              </w:rPr>
              <w:t>70</w:t>
            </w:r>
            <w:r>
              <w:rPr>
                <w:vertAlign w:val="superscript"/>
                <w:lang w:val="fr-CA"/>
              </w:rPr>
              <w:t>o</w:t>
            </w:r>
          </w:p>
        </w:tc>
      </w:tr>
      <w:tr w:rsidR="00CA68C6" w14:paraId="64424135"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D93794" w14:textId="77777777" w:rsidR="00CA68C6" w:rsidRDefault="00CA68C6" w:rsidP="00CA68C6">
            <w:pPr>
              <w:rPr>
                <w:lang w:val="fr-CA"/>
              </w:rPr>
            </w:pPr>
            <w:r>
              <w:rPr>
                <w:lang w:val="fr-CA"/>
              </w:rPr>
              <w:t>Extension</w:t>
            </w:r>
          </w:p>
        </w:tc>
        <w:tc>
          <w:tcPr>
            <w:tcW w:w="965" w:type="dxa"/>
            <w:tcBorders>
              <w:top w:val="single" w:sz="4" w:space="0" w:color="auto"/>
              <w:left w:val="single" w:sz="4" w:space="0" w:color="auto"/>
              <w:bottom w:val="single" w:sz="4" w:space="0" w:color="auto"/>
              <w:right w:val="single" w:sz="4" w:space="0" w:color="auto"/>
            </w:tcBorders>
          </w:tcPr>
          <w:p w14:paraId="1735FE09" w14:textId="130B295D" w:rsidR="00CA68C6" w:rsidRDefault="00CA68C6" w:rsidP="00CA68C6">
            <w:pPr>
              <w:jc w:val="center"/>
              <w:rPr>
                <w:lang w:val="fr-CA"/>
              </w:rPr>
            </w:pPr>
            <w:r>
              <w:rPr>
                <w:lang w:val="fr-CA"/>
              </w:rPr>
              <w:t>60</w:t>
            </w:r>
          </w:p>
        </w:tc>
        <w:tc>
          <w:tcPr>
            <w:tcW w:w="965" w:type="dxa"/>
            <w:tcBorders>
              <w:top w:val="single" w:sz="4" w:space="0" w:color="auto"/>
              <w:left w:val="single" w:sz="4" w:space="0" w:color="auto"/>
              <w:bottom w:val="single" w:sz="4" w:space="0" w:color="auto"/>
              <w:right w:val="single" w:sz="4" w:space="0" w:color="auto"/>
            </w:tcBorders>
          </w:tcPr>
          <w:p w14:paraId="0D5F6DDF" w14:textId="07116C2C"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2106CC3F" w14:textId="07EB4190" w:rsidR="00CA68C6" w:rsidRDefault="00CA68C6" w:rsidP="00CA68C6">
            <w:pPr>
              <w:jc w:val="center"/>
              <w:rPr>
                <w:lang w:val="fr-CA"/>
              </w:rPr>
            </w:pPr>
            <w:r>
              <w:rPr>
                <w:lang w:val="fr-CA"/>
              </w:rPr>
              <w:t>60</w:t>
            </w:r>
          </w:p>
        </w:tc>
        <w:tc>
          <w:tcPr>
            <w:tcW w:w="965" w:type="dxa"/>
            <w:tcBorders>
              <w:top w:val="single" w:sz="4" w:space="0" w:color="auto"/>
              <w:left w:val="single" w:sz="4" w:space="0" w:color="auto"/>
              <w:bottom w:val="single" w:sz="4" w:space="0" w:color="auto"/>
              <w:right w:val="single" w:sz="4" w:space="0" w:color="auto"/>
            </w:tcBorders>
          </w:tcPr>
          <w:p w14:paraId="1CD64443" w14:textId="673EDC05"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3057ABB" w14:textId="77777777" w:rsidR="00CA68C6" w:rsidRDefault="00CA68C6" w:rsidP="00CA68C6">
            <w:pPr>
              <w:jc w:val="center"/>
              <w:rPr>
                <w:lang w:val="fr-CA"/>
              </w:rPr>
            </w:pPr>
            <w:r>
              <w:rPr>
                <w:lang w:val="fr-CA"/>
              </w:rPr>
              <w:t>60</w:t>
            </w:r>
            <w:r>
              <w:rPr>
                <w:vertAlign w:val="superscript"/>
                <w:lang w:val="fr-CA"/>
              </w:rPr>
              <w:t>o</w:t>
            </w:r>
          </w:p>
        </w:tc>
      </w:tr>
      <w:tr w:rsidR="00CA68C6" w14:paraId="6E9DECB2"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5CCC6FF5" w14:textId="77777777" w:rsidR="00CA68C6" w:rsidRDefault="00CA68C6" w:rsidP="00CA68C6">
            <w:pPr>
              <w:rPr>
                <w:lang w:val="fr-CA"/>
              </w:rPr>
            </w:pPr>
            <w:r>
              <w:rPr>
                <w:lang w:val="fr-CA"/>
              </w:rPr>
              <w:t>Déviation Cubitale</w:t>
            </w:r>
          </w:p>
        </w:tc>
        <w:tc>
          <w:tcPr>
            <w:tcW w:w="965" w:type="dxa"/>
            <w:tcBorders>
              <w:top w:val="single" w:sz="4" w:space="0" w:color="auto"/>
              <w:left w:val="single" w:sz="4" w:space="0" w:color="auto"/>
              <w:bottom w:val="single" w:sz="4" w:space="0" w:color="auto"/>
              <w:right w:val="single" w:sz="4" w:space="0" w:color="auto"/>
            </w:tcBorders>
          </w:tcPr>
          <w:p w14:paraId="29F004D0" w14:textId="32B5E4B7" w:rsidR="00CA68C6" w:rsidRDefault="00CA68C6" w:rsidP="00CA68C6">
            <w:pPr>
              <w:jc w:val="center"/>
              <w:rPr>
                <w:lang w:val="fr-CA"/>
              </w:rPr>
            </w:pPr>
            <w:r>
              <w:rPr>
                <w:lang w:val="fr-CA"/>
              </w:rPr>
              <w:t>30</w:t>
            </w:r>
          </w:p>
        </w:tc>
        <w:tc>
          <w:tcPr>
            <w:tcW w:w="965" w:type="dxa"/>
            <w:tcBorders>
              <w:top w:val="single" w:sz="4" w:space="0" w:color="auto"/>
              <w:left w:val="single" w:sz="4" w:space="0" w:color="auto"/>
              <w:bottom w:val="single" w:sz="4" w:space="0" w:color="auto"/>
              <w:right w:val="single" w:sz="4" w:space="0" w:color="auto"/>
            </w:tcBorders>
          </w:tcPr>
          <w:p w14:paraId="77F56E3C" w14:textId="07141A06"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1D92E95D" w14:textId="718B9A2F" w:rsidR="00CA68C6" w:rsidRDefault="00CA68C6" w:rsidP="00CA68C6">
            <w:pPr>
              <w:jc w:val="center"/>
              <w:rPr>
                <w:lang w:val="fr-CA"/>
              </w:rPr>
            </w:pPr>
            <w:r>
              <w:rPr>
                <w:lang w:val="fr-CA"/>
              </w:rPr>
              <w:t>30</w:t>
            </w:r>
          </w:p>
        </w:tc>
        <w:tc>
          <w:tcPr>
            <w:tcW w:w="965" w:type="dxa"/>
            <w:tcBorders>
              <w:top w:val="single" w:sz="4" w:space="0" w:color="auto"/>
              <w:left w:val="single" w:sz="4" w:space="0" w:color="auto"/>
              <w:bottom w:val="single" w:sz="4" w:space="0" w:color="auto"/>
              <w:right w:val="single" w:sz="4" w:space="0" w:color="auto"/>
            </w:tcBorders>
          </w:tcPr>
          <w:p w14:paraId="280F481D" w14:textId="13A6EC45"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D4E4445" w14:textId="77777777" w:rsidR="00CA68C6" w:rsidRDefault="00CA68C6" w:rsidP="00CA68C6">
            <w:pPr>
              <w:jc w:val="center"/>
              <w:rPr>
                <w:lang w:val="fr-CA"/>
              </w:rPr>
            </w:pPr>
            <w:r>
              <w:rPr>
                <w:lang w:val="fr-CA"/>
              </w:rPr>
              <w:t>30</w:t>
            </w:r>
            <w:r>
              <w:rPr>
                <w:vertAlign w:val="superscript"/>
                <w:lang w:val="fr-CA"/>
              </w:rPr>
              <w:t>o</w:t>
            </w:r>
          </w:p>
        </w:tc>
      </w:tr>
      <w:tr w:rsidR="00CA68C6" w14:paraId="0460CF8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8E5C94" w14:textId="77777777" w:rsidR="00CA68C6" w:rsidRDefault="00CA68C6" w:rsidP="00CA68C6">
            <w:pPr>
              <w:rPr>
                <w:lang w:val="fr-CA"/>
              </w:rPr>
            </w:pPr>
            <w:r>
              <w:rPr>
                <w:lang w:val="fr-CA"/>
              </w:rPr>
              <w:t>Déviation radiale</w:t>
            </w:r>
          </w:p>
        </w:tc>
        <w:tc>
          <w:tcPr>
            <w:tcW w:w="965" w:type="dxa"/>
            <w:tcBorders>
              <w:top w:val="single" w:sz="4" w:space="0" w:color="auto"/>
              <w:left w:val="single" w:sz="4" w:space="0" w:color="auto"/>
              <w:bottom w:val="single" w:sz="4" w:space="0" w:color="auto"/>
              <w:right w:val="single" w:sz="4" w:space="0" w:color="auto"/>
            </w:tcBorders>
          </w:tcPr>
          <w:p w14:paraId="5F82739A" w14:textId="402019B2" w:rsidR="00CA68C6" w:rsidRDefault="00CA68C6" w:rsidP="00CA68C6">
            <w:pPr>
              <w:jc w:val="center"/>
              <w:rPr>
                <w:lang w:val="fr-CA"/>
              </w:rPr>
            </w:pPr>
            <w:r>
              <w:rPr>
                <w:lang w:val="fr-CA"/>
              </w:rPr>
              <w:t>20</w:t>
            </w:r>
          </w:p>
        </w:tc>
        <w:tc>
          <w:tcPr>
            <w:tcW w:w="965" w:type="dxa"/>
            <w:tcBorders>
              <w:top w:val="single" w:sz="4" w:space="0" w:color="auto"/>
              <w:left w:val="single" w:sz="4" w:space="0" w:color="auto"/>
              <w:bottom w:val="single" w:sz="4" w:space="0" w:color="auto"/>
              <w:right w:val="single" w:sz="4" w:space="0" w:color="auto"/>
            </w:tcBorders>
          </w:tcPr>
          <w:p w14:paraId="2A99D2FB" w14:textId="2A868E64" w:rsidR="00CA68C6" w:rsidRDefault="00CA68C6" w:rsidP="00CA68C6">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6A3FC092" w14:textId="05C2DBD3" w:rsidR="00CA68C6" w:rsidRDefault="00CA68C6" w:rsidP="00CA68C6">
            <w:pPr>
              <w:jc w:val="center"/>
              <w:rPr>
                <w:lang w:val="fr-CA"/>
              </w:rPr>
            </w:pPr>
            <w:r>
              <w:rPr>
                <w:lang w:val="fr-CA"/>
              </w:rPr>
              <w:t>20</w:t>
            </w:r>
          </w:p>
        </w:tc>
        <w:tc>
          <w:tcPr>
            <w:tcW w:w="965" w:type="dxa"/>
            <w:tcBorders>
              <w:top w:val="single" w:sz="4" w:space="0" w:color="auto"/>
              <w:left w:val="single" w:sz="4" w:space="0" w:color="auto"/>
              <w:bottom w:val="single" w:sz="4" w:space="0" w:color="auto"/>
              <w:right w:val="single" w:sz="4" w:space="0" w:color="auto"/>
            </w:tcBorders>
          </w:tcPr>
          <w:p w14:paraId="2ACB95A1" w14:textId="1F77EF71" w:rsidR="00CA68C6" w:rsidRDefault="00CA68C6" w:rsidP="00CA68C6">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5F380D3D" w14:textId="77777777" w:rsidR="00CA68C6" w:rsidRDefault="00CA68C6" w:rsidP="00CA68C6">
            <w:pPr>
              <w:jc w:val="center"/>
              <w:rPr>
                <w:lang w:val="fr-CA"/>
              </w:rPr>
            </w:pPr>
            <w:r>
              <w:rPr>
                <w:lang w:val="fr-CA"/>
              </w:rPr>
              <w:t>20</w:t>
            </w:r>
            <w:r>
              <w:rPr>
                <w:vertAlign w:val="superscript"/>
                <w:lang w:val="fr-CA"/>
              </w:rPr>
              <w:t>o</w:t>
            </w:r>
          </w:p>
        </w:tc>
      </w:tr>
    </w:tbl>
    <w:p w14:paraId="11054263" w14:textId="77777777" w:rsidR="004C7A8B" w:rsidRDefault="004C7A8B" w:rsidP="004C7A8B">
      <w:pPr>
        <w:ind w:left="709"/>
        <w:rPr>
          <w:lang w:val="fr-CA"/>
        </w:rPr>
      </w:pPr>
      <w:r>
        <w:rPr>
          <w:lang w:val="fr-CA"/>
        </w:rPr>
        <w:tab/>
      </w:r>
      <w:r>
        <w:rPr>
          <w:lang w:val="fr-CA"/>
        </w:rPr>
        <w:tab/>
      </w:r>
    </w:p>
    <w:p w14:paraId="720D67A7" w14:textId="77777777" w:rsidR="00CA68C6" w:rsidRDefault="004C7A8B" w:rsidP="004C7A8B">
      <w:pPr>
        <w:ind w:left="709"/>
        <w:rPr>
          <w:lang w:val="fr-CA"/>
        </w:rPr>
      </w:pPr>
      <w:r>
        <w:rPr>
          <w:lang w:val="fr-CA"/>
        </w:rPr>
        <w:t>La mobilité digital</w:t>
      </w:r>
      <w:r w:rsidR="00CA68C6">
        <w:rPr>
          <w:lang w:val="fr-CA"/>
        </w:rPr>
        <w:t xml:space="preserve">e : </w:t>
      </w:r>
    </w:p>
    <w:p w14:paraId="068340E9" w14:textId="77E99AC8" w:rsidR="004C7A8B" w:rsidRDefault="00516AF8" w:rsidP="00516AF8">
      <w:pPr>
        <w:ind w:left="1800"/>
        <w:rPr>
          <w:lang w:val="fr-CA"/>
        </w:rPr>
      </w:pPr>
      <w:r>
        <w:rPr>
          <w:lang w:val="fr-CA"/>
        </w:rPr>
        <w:t>L</w:t>
      </w:r>
      <w:r w:rsidR="00BA7B41">
        <w:rPr>
          <w:lang w:val="fr-CA"/>
        </w:rPr>
        <w:t>es amplitudes articulaire</w:t>
      </w:r>
      <w:r>
        <w:rPr>
          <w:lang w:val="fr-CA"/>
        </w:rPr>
        <w:t>s</w:t>
      </w:r>
      <w:r w:rsidR="00BA7B41">
        <w:rPr>
          <w:lang w:val="fr-CA"/>
        </w:rPr>
        <w:t xml:space="preserve"> des doigts sont dans la limite de la normale.</w:t>
      </w:r>
    </w:p>
    <w:p w14:paraId="284FEBDF" w14:textId="77777777" w:rsidR="00CA68C6" w:rsidRDefault="00CA68C6" w:rsidP="004C7A8B">
      <w:pPr>
        <w:ind w:left="709"/>
        <w:rPr>
          <w:lang w:val="fr-CA"/>
        </w:rPr>
      </w:pPr>
    </w:p>
    <w:tbl>
      <w:tblPr>
        <w:tblStyle w:val="TableGrid"/>
        <w:tblW w:w="0" w:type="auto"/>
        <w:tblInd w:w="1800" w:type="dxa"/>
        <w:tblLook w:val="04A0" w:firstRow="1" w:lastRow="0" w:firstColumn="1" w:lastColumn="0" w:noHBand="0" w:noVBand="1"/>
      </w:tblPr>
      <w:tblGrid>
        <w:gridCol w:w="3918"/>
        <w:gridCol w:w="3632"/>
      </w:tblGrid>
      <w:tr w:rsidR="004C7A8B" w:rsidRPr="0087469E" w14:paraId="4DE8D669" w14:textId="77777777" w:rsidTr="00AE663F">
        <w:tc>
          <w:tcPr>
            <w:tcW w:w="7550" w:type="dxa"/>
            <w:gridSpan w:val="2"/>
            <w:tcBorders>
              <w:top w:val="single" w:sz="4" w:space="0" w:color="auto"/>
              <w:left w:val="single" w:sz="4" w:space="0" w:color="auto"/>
              <w:bottom w:val="single" w:sz="4" w:space="0" w:color="auto"/>
              <w:right w:val="single" w:sz="4" w:space="0" w:color="auto"/>
            </w:tcBorders>
            <w:hideMark/>
          </w:tcPr>
          <w:p w14:paraId="745DCF5B" w14:textId="77777777" w:rsidR="004C7A8B" w:rsidRDefault="004C7A8B" w:rsidP="00AE663F">
            <w:pPr>
              <w:jc w:val="center"/>
              <w:rPr>
                <w:b/>
                <w:bCs/>
                <w:lang w:val="fr-CA"/>
              </w:rPr>
            </w:pPr>
            <w:r>
              <w:rPr>
                <w:b/>
                <w:bCs/>
                <w:lang w:val="fr-CA"/>
              </w:rPr>
              <w:t xml:space="preserve">Cote de </w:t>
            </w:r>
            <w:proofErr w:type="spellStart"/>
            <w:r>
              <w:rPr>
                <w:b/>
                <w:bCs/>
                <w:lang w:val="fr-CA"/>
              </w:rPr>
              <w:t>Kapanji</w:t>
            </w:r>
            <w:proofErr w:type="spellEnd"/>
            <w:r>
              <w:rPr>
                <w:b/>
                <w:bCs/>
                <w:lang w:val="fr-CA"/>
              </w:rPr>
              <w:t xml:space="preserve"> d’opposition des pouces</w:t>
            </w:r>
          </w:p>
        </w:tc>
      </w:tr>
      <w:tr w:rsidR="004C7A8B" w14:paraId="7535CD34" w14:textId="77777777" w:rsidTr="00AE663F">
        <w:tc>
          <w:tcPr>
            <w:tcW w:w="3918" w:type="dxa"/>
            <w:tcBorders>
              <w:top w:val="single" w:sz="4" w:space="0" w:color="auto"/>
              <w:left w:val="single" w:sz="4" w:space="0" w:color="auto"/>
              <w:bottom w:val="single" w:sz="4" w:space="0" w:color="auto"/>
              <w:right w:val="single" w:sz="4" w:space="0" w:color="auto"/>
            </w:tcBorders>
            <w:hideMark/>
          </w:tcPr>
          <w:p w14:paraId="787659D3" w14:textId="77777777" w:rsidR="004C7A8B" w:rsidRDefault="004C7A8B" w:rsidP="00AE663F">
            <w:pPr>
              <w:rPr>
                <w:lang w:val="fr-CA"/>
              </w:rPr>
            </w:pPr>
            <w:r>
              <w:rPr>
                <w:lang w:val="fr-CA"/>
              </w:rPr>
              <w:t>Droite</w:t>
            </w:r>
          </w:p>
        </w:tc>
        <w:tc>
          <w:tcPr>
            <w:tcW w:w="3632" w:type="dxa"/>
            <w:tcBorders>
              <w:top w:val="single" w:sz="4" w:space="0" w:color="auto"/>
              <w:left w:val="single" w:sz="4" w:space="0" w:color="auto"/>
              <w:bottom w:val="single" w:sz="4" w:space="0" w:color="auto"/>
              <w:right w:val="single" w:sz="4" w:space="0" w:color="auto"/>
            </w:tcBorders>
            <w:hideMark/>
          </w:tcPr>
          <w:p w14:paraId="6F60F221" w14:textId="0D559833" w:rsidR="004C7A8B" w:rsidRDefault="00CA68C6" w:rsidP="00CA68C6">
            <w:pPr>
              <w:jc w:val="center"/>
              <w:rPr>
                <w:lang w:val="fr-CA"/>
              </w:rPr>
            </w:pPr>
            <w:r>
              <w:rPr>
                <w:lang w:val="fr-CA"/>
              </w:rPr>
              <w:t>10/10</w:t>
            </w:r>
          </w:p>
        </w:tc>
      </w:tr>
      <w:tr w:rsidR="004C7A8B" w14:paraId="574E71C4" w14:textId="77777777" w:rsidTr="00AE663F">
        <w:tc>
          <w:tcPr>
            <w:tcW w:w="3918" w:type="dxa"/>
            <w:tcBorders>
              <w:top w:val="single" w:sz="4" w:space="0" w:color="auto"/>
              <w:left w:val="single" w:sz="4" w:space="0" w:color="auto"/>
              <w:bottom w:val="single" w:sz="4" w:space="0" w:color="auto"/>
              <w:right w:val="single" w:sz="4" w:space="0" w:color="auto"/>
            </w:tcBorders>
            <w:hideMark/>
          </w:tcPr>
          <w:p w14:paraId="2C0E2F6A" w14:textId="77777777" w:rsidR="004C7A8B" w:rsidRDefault="004C7A8B" w:rsidP="00AE663F">
            <w:pPr>
              <w:rPr>
                <w:lang w:val="fr-CA"/>
              </w:rPr>
            </w:pPr>
            <w:r>
              <w:rPr>
                <w:lang w:val="fr-CA"/>
              </w:rPr>
              <w:t>Gauche</w:t>
            </w:r>
          </w:p>
        </w:tc>
        <w:tc>
          <w:tcPr>
            <w:tcW w:w="3632" w:type="dxa"/>
            <w:tcBorders>
              <w:top w:val="single" w:sz="4" w:space="0" w:color="auto"/>
              <w:left w:val="single" w:sz="4" w:space="0" w:color="auto"/>
              <w:bottom w:val="single" w:sz="4" w:space="0" w:color="auto"/>
              <w:right w:val="single" w:sz="4" w:space="0" w:color="auto"/>
            </w:tcBorders>
            <w:hideMark/>
          </w:tcPr>
          <w:p w14:paraId="373DC229" w14:textId="56EF938A" w:rsidR="004C7A8B" w:rsidRDefault="00CA68C6" w:rsidP="00CA68C6">
            <w:pPr>
              <w:jc w:val="center"/>
              <w:rPr>
                <w:lang w:val="fr-CA"/>
              </w:rPr>
            </w:pPr>
            <w:r>
              <w:rPr>
                <w:lang w:val="fr-CA"/>
              </w:rPr>
              <w:t>10/10</w:t>
            </w:r>
          </w:p>
        </w:tc>
      </w:tr>
    </w:tbl>
    <w:p w14:paraId="3977533F" w14:textId="77777777" w:rsidR="00BA7B41" w:rsidRDefault="00BA7B41" w:rsidP="004C7A8B">
      <w:pPr>
        <w:ind w:left="1429" w:firstLine="11"/>
        <w:rPr>
          <w:b/>
          <w:bCs/>
          <w:lang w:val="fr-CA"/>
        </w:rPr>
      </w:pPr>
    </w:p>
    <w:p w14:paraId="621E69C9" w14:textId="77777777" w:rsidR="00267EFC" w:rsidRDefault="00267EFC" w:rsidP="004C7A8B">
      <w:pPr>
        <w:ind w:left="1429" w:firstLine="11"/>
        <w:rPr>
          <w:b/>
          <w:bCs/>
          <w:lang w:val="fr-CA"/>
        </w:rPr>
      </w:pPr>
    </w:p>
    <w:p w14:paraId="305B22F2" w14:textId="77777777" w:rsidR="00267EFC" w:rsidRDefault="00267EFC" w:rsidP="004C7A8B">
      <w:pPr>
        <w:ind w:left="1429" w:firstLine="11"/>
        <w:rPr>
          <w:b/>
          <w:bCs/>
          <w:lang w:val="fr-CA"/>
        </w:rPr>
      </w:pPr>
    </w:p>
    <w:p w14:paraId="63E8996E" w14:textId="77777777" w:rsidR="00267EFC" w:rsidRDefault="00267EFC" w:rsidP="004C7A8B">
      <w:pPr>
        <w:ind w:left="1429" w:firstLine="11"/>
        <w:rPr>
          <w:b/>
          <w:bCs/>
          <w:lang w:val="fr-CA"/>
        </w:rPr>
      </w:pPr>
    </w:p>
    <w:p w14:paraId="240BC95C" w14:textId="77777777" w:rsidR="00267EFC" w:rsidRDefault="00267EFC" w:rsidP="004C7A8B">
      <w:pPr>
        <w:ind w:left="1429" w:firstLine="11"/>
        <w:rPr>
          <w:b/>
          <w:bCs/>
          <w:lang w:val="fr-CA"/>
        </w:rPr>
      </w:pPr>
    </w:p>
    <w:p w14:paraId="5A662005" w14:textId="77777777" w:rsidR="00267EFC" w:rsidRDefault="00267EFC" w:rsidP="004C7A8B">
      <w:pPr>
        <w:ind w:left="1429" w:firstLine="11"/>
        <w:rPr>
          <w:b/>
          <w:bCs/>
          <w:lang w:val="fr-CA"/>
        </w:rPr>
      </w:pPr>
    </w:p>
    <w:p w14:paraId="32AA3E91" w14:textId="77777777" w:rsidR="00267EFC" w:rsidRDefault="00267EFC" w:rsidP="004C7A8B">
      <w:pPr>
        <w:ind w:left="1429" w:firstLine="11"/>
        <w:rPr>
          <w:b/>
          <w:bCs/>
          <w:lang w:val="fr-CA"/>
        </w:rPr>
      </w:pPr>
    </w:p>
    <w:p w14:paraId="79435469" w14:textId="08442620" w:rsidR="004C7A8B" w:rsidRDefault="004C7A8B" w:rsidP="004C7A8B">
      <w:pPr>
        <w:ind w:left="1429" w:firstLine="11"/>
        <w:rPr>
          <w:b/>
          <w:bCs/>
          <w:lang w:val="fr-CA"/>
        </w:rPr>
      </w:pPr>
      <w:r>
        <w:rPr>
          <w:b/>
          <w:bCs/>
          <w:lang w:val="fr-CA"/>
        </w:rPr>
        <w:lastRenderedPageBreak/>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AE663F">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AE663F">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AE663F">
            <w:pPr>
              <w:jc w:val="center"/>
              <w:rPr>
                <w:lang w:val="fr-CA"/>
              </w:rPr>
            </w:pPr>
            <w:r>
              <w:rPr>
                <w:lang w:val="fr-CA"/>
              </w:rPr>
              <w:t>Gauche</w:t>
            </w:r>
          </w:p>
        </w:tc>
      </w:tr>
      <w:tr w:rsidR="004C7A8B" w14:paraId="3C6DDF97"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67B055E9" w14:textId="77777777" w:rsidR="004C7A8B" w:rsidRDefault="004C7A8B" w:rsidP="00AE663F">
            <w:pPr>
              <w:rPr>
                <w:lang w:val="fr-CA"/>
              </w:rPr>
            </w:pPr>
            <w:proofErr w:type="spellStart"/>
            <w:r>
              <w:rPr>
                <w:lang w:val="fr-CA"/>
              </w:rPr>
              <w:t>Finkelstein</w:t>
            </w:r>
            <w:proofErr w:type="spellEnd"/>
          </w:p>
        </w:tc>
        <w:tc>
          <w:tcPr>
            <w:tcW w:w="1508" w:type="dxa"/>
            <w:tcBorders>
              <w:top w:val="single" w:sz="4" w:space="0" w:color="auto"/>
              <w:left w:val="single" w:sz="4" w:space="0" w:color="auto"/>
              <w:bottom w:val="single" w:sz="4" w:space="0" w:color="auto"/>
              <w:right w:val="single" w:sz="4" w:space="0" w:color="auto"/>
            </w:tcBorders>
            <w:hideMark/>
          </w:tcPr>
          <w:p w14:paraId="72DCBDE8"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196E6D90" w14:textId="77777777" w:rsidR="004C7A8B" w:rsidRDefault="004C7A8B" w:rsidP="00AE663F">
            <w:pPr>
              <w:jc w:val="center"/>
              <w:rPr>
                <w:lang w:val="fr-CA"/>
              </w:rPr>
            </w:pPr>
            <w:proofErr w:type="spellStart"/>
            <w:r>
              <w:rPr>
                <w:lang w:val="fr-CA"/>
              </w:rPr>
              <w:t>Neg</w:t>
            </w:r>
            <w:proofErr w:type="spellEnd"/>
          </w:p>
        </w:tc>
      </w:tr>
      <w:tr w:rsidR="004C7A8B" w14:paraId="2FACA3B6"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77777777" w:rsidR="004C7A8B" w:rsidRDefault="004C7A8B" w:rsidP="00AE663F">
            <w:pPr>
              <w:rPr>
                <w:lang w:val="fr-CA"/>
              </w:rPr>
            </w:pPr>
            <w:r>
              <w:rPr>
                <w:lang w:val="fr-CA"/>
              </w:rPr>
              <w:t>Tinel (n. médian)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65A96C4D" w14:textId="51C7FFA7" w:rsidR="004C7A8B" w:rsidRDefault="00516AF8" w:rsidP="00AE663F">
            <w:pPr>
              <w:jc w:val="center"/>
              <w:rPr>
                <w:lang w:val="fr-CA"/>
              </w:rPr>
            </w:pPr>
            <w:r>
              <w:rPr>
                <w:lang w:val="fr-CA"/>
              </w:rPr>
              <w:t>POS</w:t>
            </w:r>
          </w:p>
        </w:tc>
      </w:tr>
      <w:tr w:rsidR="004C7A8B" w14:paraId="3B3B36B3"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77777777" w:rsidR="004C7A8B" w:rsidRDefault="004C7A8B" w:rsidP="00AE663F">
            <w:pPr>
              <w:rPr>
                <w:lang w:val="fr-CA"/>
              </w:rPr>
            </w:pPr>
            <w:r>
              <w:rPr>
                <w:lang w:val="fr-CA"/>
              </w:rPr>
              <w:t>Tinel (n. ulnaire)</w:t>
            </w:r>
          </w:p>
        </w:tc>
        <w:tc>
          <w:tcPr>
            <w:tcW w:w="1508" w:type="dxa"/>
            <w:tcBorders>
              <w:top w:val="single" w:sz="4" w:space="0" w:color="auto"/>
              <w:left w:val="single" w:sz="4" w:space="0" w:color="auto"/>
              <w:bottom w:val="single" w:sz="4" w:space="0" w:color="auto"/>
              <w:right w:val="single" w:sz="4" w:space="0" w:color="auto"/>
            </w:tcBorders>
            <w:hideMark/>
          </w:tcPr>
          <w:p w14:paraId="68D81980"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45572535" w14:textId="77777777" w:rsidR="004C7A8B" w:rsidRDefault="004C7A8B" w:rsidP="00AE663F">
            <w:pPr>
              <w:jc w:val="center"/>
              <w:rPr>
                <w:lang w:val="fr-CA"/>
              </w:rPr>
            </w:pPr>
            <w:proofErr w:type="spellStart"/>
            <w:r>
              <w:rPr>
                <w:lang w:val="fr-CA"/>
              </w:rPr>
              <w:t>Neg</w:t>
            </w:r>
            <w:proofErr w:type="spellEnd"/>
          </w:p>
        </w:tc>
      </w:tr>
      <w:tr w:rsidR="004C7A8B" w14:paraId="42A173B9"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77777777" w:rsidR="004C7A8B" w:rsidRDefault="004C7A8B" w:rsidP="00AE663F">
            <w:pPr>
              <w:rPr>
                <w:lang w:val="fr-CA"/>
              </w:rPr>
            </w:pPr>
            <w:r>
              <w:rPr>
                <w:lang w:val="fr-CA"/>
              </w:rPr>
              <w:t>Tinel (n. radial)</w:t>
            </w:r>
          </w:p>
        </w:tc>
        <w:tc>
          <w:tcPr>
            <w:tcW w:w="1508" w:type="dxa"/>
            <w:tcBorders>
              <w:top w:val="single" w:sz="4" w:space="0" w:color="auto"/>
              <w:left w:val="single" w:sz="4" w:space="0" w:color="auto"/>
              <w:bottom w:val="single" w:sz="4" w:space="0" w:color="auto"/>
              <w:right w:val="single" w:sz="4" w:space="0" w:color="auto"/>
            </w:tcBorders>
            <w:hideMark/>
          </w:tcPr>
          <w:p w14:paraId="5CCEAB9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AE663F">
            <w:pPr>
              <w:jc w:val="center"/>
              <w:rPr>
                <w:lang w:val="fr-CA"/>
              </w:rPr>
            </w:pPr>
            <w:proofErr w:type="spellStart"/>
            <w:r>
              <w:rPr>
                <w:lang w:val="fr-CA"/>
              </w:rPr>
              <w:t>Neg</w:t>
            </w:r>
            <w:proofErr w:type="spellEnd"/>
          </w:p>
        </w:tc>
      </w:tr>
      <w:tr w:rsidR="004C7A8B" w14:paraId="1E837E48"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46E16609" w14:textId="77777777" w:rsidR="004C7A8B" w:rsidRDefault="004C7A8B" w:rsidP="00AE663F">
            <w:pPr>
              <w:rPr>
                <w:lang w:val="fr-CA"/>
              </w:rPr>
            </w:pPr>
            <w:proofErr w:type="spellStart"/>
            <w:r>
              <w:rPr>
                <w:lang w:val="fr-CA"/>
              </w:rPr>
              <w:t>Phalen</w:t>
            </w:r>
            <w:proofErr w:type="spellEnd"/>
          </w:p>
        </w:tc>
        <w:tc>
          <w:tcPr>
            <w:tcW w:w="1508" w:type="dxa"/>
            <w:tcBorders>
              <w:top w:val="single" w:sz="4" w:space="0" w:color="auto"/>
              <w:left w:val="single" w:sz="4" w:space="0" w:color="auto"/>
              <w:bottom w:val="single" w:sz="4" w:space="0" w:color="auto"/>
              <w:right w:val="single" w:sz="4" w:space="0" w:color="auto"/>
            </w:tcBorders>
            <w:hideMark/>
          </w:tcPr>
          <w:p w14:paraId="50143B5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33354ACE" w14:textId="6F13D461" w:rsidR="004C7A8B" w:rsidRDefault="00516AF8" w:rsidP="00AE663F">
            <w:pPr>
              <w:jc w:val="center"/>
              <w:rPr>
                <w:lang w:val="fr-CA"/>
              </w:rPr>
            </w:pPr>
            <w:r>
              <w:rPr>
                <w:lang w:val="fr-CA"/>
              </w:rPr>
              <w:t>POS</w:t>
            </w:r>
          </w:p>
        </w:tc>
      </w:tr>
      <w:tr w:rsidR="004C7A8B" w14:paraId="1102582A"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35904189" w14:textId="77777777" w:rsidR="004C7A8B" w:rsidRDefault="004C7A8B" w:rsidP="00AE663F">
            <w:pPr>
              <w:rPr>
                <w:lang w:val="fr-CA"/>
              </w:rPr>
            </w:pPr>
            <w:proofErr w:type="spellStart"/>
            <w:r>
              <w:rPr>
                <w:lang w:val="fr-CA"/>
              </w:rPr>
              <w:t>Durkan</w:t>
            </w:r>
            <w:proofErr w:type="spellEnd"/>
          </w:p>
        </w:tc>
        <w:tc>
          <w:tcPr>
            <w:tcW w:w="1508" w:type="dxa"/>
            <w:tcBorders>
              <w:top w:val="single" w:sz="4" w:space="0" w:color="auto"/>
              <w:left w:val="single" w:sz="4" w:space="0" w:color="auto"/>
              <w:bottom w:val="single" w:sz="4" w:space="0" w:color="auto"/>
              <w:right w:val="single" w:sz="4" w:space="0" w:color="auto"/>
            </w:tcBorders>
            <w:hideMark/>
          </w:tcPr>
          <w:p w14:paraId="7A2EF324"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632AC21" w14:textId="0F4E9891" w:rsidR="004C7A8B" w:rsidRDefault="00516AF8" w:rsidP="00AE663F">
            <w:pPr>
              <w:jc w:val="center"/>
              <w:rPr>
                <w:lang w:val="fr-CA"/>
              </w:rPr>
            </w:pPr>
            <w:r>
              <w:rPr>
                <w:lang w:val="fr-CA"/>
              </w:rPr>
              <w:t>POS</w:t>
            </w:r>
          </w:p>
        </w:tc>
      </w:tr>
      <w:tr w:rsidR="00516AF8" w14:paraId="5C3F301F"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557EDFBA" w14:textId="3A0B19FF" w:rsidR="00516AF8" w:rsidRDefault="00516AF8" w:rsidP="00AE663F">
            <w:pPr>
              <w:rPr>
                <w:lang w:val="fr-CA"/>
              </w:rPr>
            </w:pPr>
            <w:r>
              <w:rPr>
                <w:lang w:val="fr-CA"/>
              </w:rPr>
              <w:t xml:space="preserve">OK </w:t>
            </w:r>
            <w:proofErr w:type="spellStart"/>
            <w:r>
              <w:rPr>
                <w:lang w:val="fr-CA"/>
              </w:rPr>
              <w:t>sign</w:t>
            </w:r>
            <w:proofErr w:type="spellEnd"/>
          </w:p>
        </w:tc>
        <w:tc>
          <w:tcPr>
            <w:tcW w:w="1508" w:type="dxa"/>
            <w:tcBorders>
              <w:top w:val="single" w:sz="4" w:space="0" w:color="auto"/>
              <w:left w:val="single" w:sz="4" w:space="0" w:color="auto"/>
              <w:bottom w:val="single" w:sz="4" w:space="0" w:color="auto"/>
              <w:right w:val="single" w:sz="4" w:space="0" w:color="auto"/>
            </w:tcBorders>
          </w:tcPr>
          <w:p w14:paraId="7F59B5BD" w14:textId="53178BBE" w:rsidR="00516AF8" w:rsidRDefault="00516AF8" w:rsidP="00AE663F">
            <w:pPr>
              <w:jc w:val="center"/>
              <w:rPr>
                <w:lang w:val="fr-CA"/>
              </w:rPr>
            </w:pPr>
            <w:r>
              <w:rPr>
                <w:lang w:val="fr-CA"/>
              </w:rPr>
              <w:t>5/5</w:t>
            </w:r>
          </w:p>
        </w:tc>
        <w:tc>
          <w:tcPr>
            <w:tcW w:w="1506" w:type="dxa"/>
            <w:tcBorders>
              <w:top w:val="single" w:sz="4" w:space="0" w:color="auto"/>
              <w:left w:val="single" w:sz="4" w:space="0" w:color="auto"/>
              <w:bottom w:val="single" w:sz="4" w:space="0" w:color="auto"/>
              <w:right w:val="single" w:sz="4" w:space="0" w:color="auto"/>
            </w:tcBorders>
          </w:tcPr>
          <w:p w14:paraId="2F9E0554" w14:textId="7F8169B6" w:rsidR="00516AF8" w:rsidRDefault="00516AF8" w:rsidP="00AE663F">
            <w:pPr>
              <w:jc w:val="center"/>
              <w:rPr>
                <w:lang w:val="fr-CA"/>
              </w:rPr>
            </w:pPr>
            <w:r>
              <w:rPr>
                <w:lang w:val="fr-CA"/>
              </w:rPr>
              <w:t>5/5</w:t>
            </w:r>
          </w:p>
        </w:tc>
      </w:tr>
      <w:tr w:rsidR="004C7A8B" w14:paraId="5ADAF56C"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21FD0592" w14:textId="77777777" w:rsidR="004C7A8B" w:rsidRDefault="004C7A8B" w:rsidP="00AE663F">
            <w:pPr>
              <w:rPr>
                <w:lang w:val="fr-CA"/>
              </w:rPr>
            </w:pPr>
            <w:r>
              <w:rPr>
                <w:lang w:val="fr-CA"/>
              </w:rPr>
              <w:t>Froment</w:t>
            </w:r>
          </w:p>
        </w:tc>
        <w:tc>
          <w:tcPr>
            <w:tcW w:w="1508" w:type="dxa"/>
            <w:tcBorders>
              <w:top w:val="single" w:sz="4" w:space="0" w:color="auto"/>
              <w:left w:val="single" w:sz="4" w:space="0" w:color="auto"/>
              <w:bottom w:val="single" w:sz="4" w:space="0" w:color="auto"/>
              <w:right w:val="single" w:sz="4" w:space="0" w:color="auto"/>
            </w:tcBorders>
            <w:hideMark/>
          </w:tcPr>
          <w:p w14:paraId="02CB825E"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5454F8D5" w14:textId="77777777" w:rsidR="004C7A8B" w:rsidRDefault="004C7A8B" w:rsidP="00AE663F">
            <w:pPr>
              <w:jc w:val="center"/>
              <w:rPr>
                <w:lang w:val="fr-CA"/>
              </w:rPr>
            </w:pPr>
            <w:proofErr w:type="spellStart"/>
            <w:r>
              <w:rPr>
                <w:lang w:val="fr-CA"/>
              </w:rPr>
              <w:t>Neg</w:t>
            </w:r>
            <w:proofErr w:type="spellEnd"/>
          </w:p>
        </w:tc>
      </w:tr>
      <w:tr w:rsidR="004C7A8B" w14:paraId="30785BDA"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1D060C40" w14:textId="77777777" w:rsidR="004C7A8B" w:rsidRDefault="004C7A8B" w:rsidP="00AE663F">
            <w:pPr>
              <w:rPr>
                <w:lang w:val="fr-CA"/>
              </w:rPr>
            </w:pPr>
            <w:r>
              <w:rPr>
                <w:lang w:val="fr-CA"/>
              </w:rPr>
              <w:t>Ballottement</w:t>
            </w:r>
          </w:p>
        </w:tc>
        <w:tc>
          <w:tcPr>
            <w:tcW w:w="1508" w:type="dxa"/>
            <w:tcBorders>
              <w:top w:val="single" w:sz="4" w:space="0" w:color="auto"/>
              <w:left w:val="single" w:sz="4" w:space="0" w:color="auto"/>
              <w:bottom w:val="single" w:sz="4" w:space="0" w:color="auto"/>
              <w:right w:val="single" w:sz="4" w:space="0" w:color="auto"/>
            </w:tcBorders>
            <w:hideMark/>
          </w:tcPr>
          <w:p w14:paraId="0C10A8D4"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6297B9E" w14:textId="77777777" w:rsidR="004C7A8B" w:rsidRDefault="004C7A8B" w:rsidP="00AE663F">
            <w:pPr>
              <w:jc w:val="center"/>
              <w:rPr>
                <w:lang w:val="fr-CA"/>
              </w:rPr>
            </w:pPr>
            <w:proofErr w:type="spellStart"/>
            <w:r>
              <w:rPr>
                <w:lang w:val="fr-CA"/>
              </w:rPr>
              <w:t>Neg</w:t>
            </w:r>
            <w:proofErr w:type="spellEnd"/>
          </w:p>
        </w:tc>
      </w:tr>
      <w:tr w:rsidR="00516AF8" w14:paraId="4B50ECA6"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652DF69B" w14:textId="67BCDD2D" w:rsidR="00516AF8" w:rsidRDefault="00516AF8" w:rsidP="00AE663F">
            <w:pPr>
              <w:rPr>
                <w:lang w:val="fr-CA"/>
              </w:rPr>
            </w:pPr>
            <w:proofErr w:type="spellStart"/>
            <w:r>
              <w:rPr>
                <w:lang w:val="fr-CA"/>
              </w:rPr>
              <w:t>Grind</w:t>
            </w:r>
            <w:proofErr w:type="spellEnd"/>
            <w:r>
              <w:rPr>
                <w:lang w:val="fr-CA"/>
              </w:rPr>
              <w:t xml:space="preserve"> du pouce </w:t>
            </w:r>
          </w:p>
        </w:tc>
        <w:tc>
          <w:tcPr>
            <w:tcW w:w="1508" w:type="dxa"/>
            <w:tcBorders>
              <w:top w:val="single" w:sz="4" w:space="0" w:color="auto"/>
              <w:left w:val="single" w:sz="4" w:space="0" w:color="auto"/>
              <w:bottom w:val="single" w:sz="4" w:space="0" w:color="auto"/>
              <w:right w:val="single" w:sz="4" w:space="0" w:color="auto"/>
            </w:tcBorders>
          </w:tcPr>
          <w:p w14:paraId="2F5A9058" w14:textId="1A107D8E" w:rsidR="00516AF8" w:rsidRDefault="00516AF8"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4060595C" w14:textId="1378F444" w:rsidR="00516AF8" w:rsidRDefault="00516AF8" w:rsidP="00AE663F">
            <w:pPr>
              <w:jc w:val="center"/>
              <w:rPr>
                <w:lang w:val="fr-CA"/>
              </w:rPr>
            </w:pPr>
            <w:proofErr w:type="spellStart"/>
            <w:r>
              <w:rPr>
                <w:lang w:val="fr-CA"/>
              </w:rPr>
              <w:t>Neg</w:t>
            </w:r>
            <w:proofErr w:type="spellEnd"/>
          </w:p>
        </w:tc>
      </w:tr>
    </w:tbl>
    <w:p w14:paraId="146892FD" w14:textId="77777777" w:rsidR="004C7A8B" w:rsidRDefault="004C7A8B" w:rsidP="004C7A8B">
      <w:pPr>
        <w:ind w:left="709"/>
        <w:rPr>
          <w:lang w:val="fr-CA"/>
        </w:rPr>
      </w:pPr>
    </w:p>
    <w:p w14:paraId="0ADBB0C1" w14:textId="77777777" w:rsidR="004C7A8B" w:rsidRDefault="004C7A8B" w:rsidP="004C7A8B">
      <w:pPr>
        <w:ind w:left="709"/>
        <w:rPr>
          <w:lang w:val="fr-CA"/>
        </w:rPr>
      </w:pPr>
    </w:p>
    <w:p w14:paraId="2918A279" w14:textId="77777777" w:rsidR="004C7A8B" w:rsidRDefault="004C7A8B" w:rsidP="004C7A8B">
      <w:pPr>
        <w:ind w:left="709"/>
        <w:rPr>
          <w:lang w:val="fr-CA"/>
        </w:rPr>
      </w:pPr>
    </w:p>
    <w:p w14:paraId="311DC4F0" w14:textId="77777777" w:rsidR="004C7A8B" w:rsidRDefault="004C7A8B" w:rsidP="004C7A8B">
      <w:pPr>
        <w:ind w:left="709"/>
        <w:rPr>
          <w:lang w:val="fr-CA"/>
        </w:rPr>
      </w:pPr>
    </w:p>
    <w:p w14:paraId="7C9FA420" w14:textId="77777777" w:rsidR="00516AF8" w:rsidRDefault="00516AF8" w:rsidP="004C7A8B">
      <w:pPr>
        <w:ind w:left="709"/>
        <w:rPr>
          <w:lang w:val="fr-CA"/>
        </w:rPr>
      </w:pPr>
    </w:p>
    <w:p w14:paraId="273C6DA9" w14:textId="77777777" w:rsidR="00516AF8" w:rsidRDefault="00516AF8" w:rsidP="004C7A8B">
      <w:pPr>
        <w:ind w:left="709"/>
        <w:rPr>
          <w:lang w:val="fr-CA"/>
        </w:rPr>
      </w:pPr>
    </w:p>
    <w:p w14:paraId="6089DD99" w14:textId="77777777" w:rsidR="00516AF8" w:rsidRDefault="00516AF8" w:rsidP="004C7A8B">
      <w:pPr>
        <w:ind w:left="709"/>
        <w:rPr>
          <w:lang w:val="fr-CA"/>
        </w:rPr>
      </w:pPr>
    </w:p>
    <w:p w14:paraId="522A4AD9" w14:textId="77777777" w:rsidR="00267EFC" w:rsidRDefault="00267EFC" w:rsidP="004C7A8B">
      <w:pPr>
        <w:ind w:left="709"/>
        <w:rPr>
          <w:lang w:val="fr-CA"/>
        </w:rPr>
      </w:pPr>
    </w:p>
    <w:p w14:paraId="2A65C166" w14:textId="77777777" w:rsidR="00267EFC" w:rsidRDefault="00267EFC" w:rsidP="004C7A8B">
      <w:pPr>
        <w:ind w:left="709"/>
        <w:rPr>
          <w:lang w:val="fr-CA"/>
        </w:rPr>
      </w:pPr>
    </w:p>
    <w:p w14:paraId="048E02A6" w14:textId="77777777" w:rsidR="00267EFC" w:rsidRDefault="00267EFC" w:rsidP="004C7A8B">
      <w:pPr>
        <w:ind w:left="709"/>
        <w:rPr>
          <w:lang w:val="fr-CA"/>
        </w:rPr>
      </w:pPr>
    </w:p>
    <w:p w14:paraId="775A23C5" w14:textId="77777777" w:rsidR="00267EFC" w:rsidRDefault="00267EFC" w:rsidP="004C7A8B">
      <w:pPr>
        <w:ind w:left="709"/>
        <w:rPr>
          <w:lang w:val="fr-CA"/>
        </w:rPr>
      </w:pPr>
    </w:p>
    <w:p w14:paraId="26AF720F" w14:textId="77777777" w:rsidR="00267EFC" w:rsidRDefault="00267EFC" w:rsidP="004C7A8B">
      <w:pPr>
        <w:ind w:left="709"/>
        <w:rPr>
          <w:lang w:val="fr-CA"/>
        </w:rPr>
      </w:pPr>
    </w:p>
    <w:p w14:paraId="64651A73" w14:textId="77777777" w:rsidR="004C7A8B" w:rsidRDefault="004C7A8B" w:rsidP="004C7A8B">
      <w:pPr>
        <w:ind w:left="709"/>
        <w:rPr>
          <w:lang w:val="fr-CA"/>
        </w:rPr>
      </w:pPr>
    </w:p>
    <w:p w14:paraId="5CCBBA7C" w14:textId="77777777" w:rsidR="000076D6" w:rsidRPr="003A7895" w:rsidRDefault="000076D6" w:rsidP="000076D6">
      <w:pPr>
        <w:ind w:left="709"/>
        <w:rPr>
          <w:b/>
          <w:bCs/>
          <w:lang w:val="fr-CA"/>
        </w:rPr>
      </w:pPr>
      <w:r w:rsidRPr="003A7895">
        <w:rPr>
          <w:b/>
          <w:bCs/>
          <w:lang w:val="fr-CA"/>
        </w:rPr>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0076D6" w14:paraId="61C04563" w14:textId="77777777" w:rsidTr="009F5A46">
        <w:trPr>
          <w:trHeight w:val="294"/>
        </w:trPr>
        <w:tc>
          <w:tcPr>
            <w:tcW w:w="3131" w:type="dxa"/>
          </w:tcPr>
          <w:p w14:paraId="78025E01" w14:textId="77777777" w:rsidR="000076D6" w:rsidRDefault="000076D6" w:rsidP="009F5A46">
            <w:pPr>
              <w:rPr>
                <w:lang w:val="fr-CA"/>
              </w:rPr>
            </w:pPr>
            <w:r>
              <w:rPr>
                <w:lang w:val="fr-CA"/>
              </w:rPr>
              <w:t>Premier essai</w:t>
            </w:r>
          </w:p>
        </w:tc>
        <w:tc>
          <w:tcPr>
            <w:tcW w:w="1508" w:type="dxa"/>
          </w:tcPr>
          <w:p w14:paraId="0DDD5795" w14:textId="09FD63F4" w:rsidR="000076D6" w:rsidRDefault="00516AF8" w:rsidP="009F5A46">
            <w:pPr>
              <w:jc w:val="center"/>
              <w:rPr>
                <w:lang w:val="fr-CA"/>
              </w:rPr>
            </w:pPr>
            <w:r>
              <w:rPr>
                <w:lang w:val="fr-CA"/>
              </w:rPr>
              <w:t>25.4</w:t>
            </w:r>
          </w:p>
        </w:tc>
        <w:tc>
          <w:tcPr>
            <w:tcW w:w="1506" w:type="dxa"/>
          </w:tcPr>
          <w:p w14:paraId="7F75B57C" w14:textId="351BC578" w:rsidR="000076D6" w:rsidRDefault="00BA7B41" w:rsidP="009F5A46">
            <w:pPr>
              <w:jc w:val="center"/>
              <w:rPr>
                <w:lang w:val="fr-CA"/>
              </w:rPr>
            </w:pPr>
            <w:r>
              <w:rPr>
                <w:lang w:val="fr-CA"/>
              </w:rPr>
              <w:t>3</w:t>
            </w:r>
            <w:r w:rsidR="00516AF8">
              <w:rPr>
                <w:lang w:val="fr-CA"/>
              </w:rPr>
              <w:t>8.6</w:t>
            </w:r>
          </w:p>
        </w:tc>
      </w:tr>
      <w:tr w:rsidR="000076D6" w14:paraId="6C49CF54" w14:textId="77777777" w:rsidTr="009F5A46">
        <w:trPr>
          <w:trHeight w:val="279"/>
        </w:trPr>
        <w:tc>
          <w:tcPr>
            <w:tcW w:w="3131" w:type="dxa"/>
          </w:tcPr>
          <w:p w14:paraId="2832E42C" w14:textId="77777777" w:rsidR="000076D6" w:rsidRDefault="000076D6" w:rsidP="009F5A46">
            <w:pPr>
              <w:rPr>
                <w:lang w:val="fr-CA"/>
              </w:rPr>
            </w:pPr>
            <w:r>
              <w:rPr>
                <w:lang w:val="fr-CA"/>
              </w:rPr>
              <w:t>Deuxième essai</w:t>
            </w:r>
          </w:p>
        </w:tc>
        <w:tc>
          <w:tcPr>
            <w:tcW w:w="1508" w:type="dxa"/>
          </w:tcPr>
          <w:p w14:paraId="43683377" w14:textId="29347A26" w:rsidR="000076D6" w:rsidRDefault="00516AF8" w:rsidP="009F5A46">
            <w:pPr>
              <w:jc w:val="center"/>
              <w:rPr>
                <w:lang w:val="fr-CA"/>
              </w:rPr>
            </w:pPr>
            <w:r>
              <w:rPr>
                <w:lang w:val="fr-CA"/>
              </w:rPr>
              <w:t>26.9</w:t>
            </w:r>
          </w:p>
        </w:tc>
        <w:tc>
          <w:tcPr>
            <w:tcW w:w="1506" w:type="dxa"/>
          </w:tcPr>
          <w:p w14:paraId="0F8B4103" w14:textId="0865B62B" w:rsidR="000076D6" w:rsidRDefault="00BA7B41" w:rsidP="009F5A46">
            <w:pPr>
              <w:jc w:val="center"/>
              <w:rPr>
                <w:lang w:val="fr-CA"/>
              </w:rPr>
            </w:pPr>
            <w:r>
              <w:rPr>
                <w:lang w:val="fr-CA"/>
              </w:rPr>
              <w:t>4</w:t>
            </w:r>
            <w:r w:rsidR="00516AF8">
              <w:rPr>
                <w:lang w:val="fr-CA"/>
              </w:rPr>
              <w:t>0.7</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39C52FE8" w14:textId="77777777" w:rsidR="000076D6" w:rsidRDefault="000076D6"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77777777" w:rsidR="003D24FC" w:rsidRDefault="003D24FC" w:rsidP="009F5A46">
            <w:pPr>
              <w:jc w:val="center"/>
              <w:rPr>
                <w:lang w:val="fr-CA"/>
              </w:rPr>
            </w:pPr>
            <w:r>
              <w:rPr>
                <w:lang w:val="fr-CA"/>
              </w:rPr>
              <w:t>5/5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77777777" w:rsidR="003D24FC" w:rsidRDefault="003D24FC" w:rsidP="009F5A46">
            <w:pPr>
              <w:jc w:val="center"/>
              <w:rPr>
                <w:lang w:val="fr-CA"/>
              </w:rPr>
            </w:pPr>
            <w:r>
              <w:rPr>
                <w:lang w:val="fr-CA"/>
              </w:rPr>
              <w:t>5/5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77777777" w:rsidR="003D24FC" w:rsidRDefault="003D24FC" w:rsidP="009F5A46">
            <w:pPr>
              <w:jc w:val="center"/>
              <w:rPr>
                <w:lang w:val="fr-CA"/>
              </w:rPr>
            </w:pPr>
            <w:r>
              <w:rPr>
                <w:lang w:val="fr-CA"/>
              </w:rPr>
              <w:t>5/5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bl>
    <w:p w14:paraId="3B1D2F7B" w14:textId="77777777" w:rsidR="003D24FC" w:rsidRDefault="003D24FC" w:rsidP="003D24FC">
      <w:pPr>
        <w:ind w:left="709"/>
        <w:rPr>
          <w:lang w:val="fr-CA"/>
        </w:rPr>
      </w:pPr>
    </w:p>
    <w:p w14:paraId="69B35407" w14:textId="77777777" w:rsidR="003D24FC" w:rsidRDefault="003D24FC" w:rsidP="003D24FC">
      <w:pPr>
        <w:ind w:left="709"/>
        <w:rPr>
          <w:lang w:val="fr-CA"/>
        </w:rPr>
      </w:pPr>
    </w:p>
    <w:p w14:paraId="1FAB8249" w14:textId="77777777" w:rsidR="003D24FC" w:rsidRDefault="003D24FC" w:rsidP="003D24FC">
      <w:pPr>
        <w:ind w:left="709"/>
        <w:rPr>
          <w:lang w:val="fr-CA"/>
        </w:rPr>
      </w:pPr>
    </w:p>
    <w:p w14:paraId="11B1FA06" w14:textId="77777777" w:rsidR="003D24FC" w:rsidRDefault="003D24FC" w:rsidP="003D24FC">
      <w:pPr>
        <w:ind w:left="709"/>
        <w:rPr>
          <w:lang w:val="fr-CA"/>
        </w:rPr>
      </w:pPr>
    </w:p>
    <w:p w14:paraId="73D160F0" w14:textId="77777777" w:rsidR="003D24FC" w:rsidRDefault="003D24FC" w:rsidP="003D24FC">
      <w:pPr>
        <w:ind w:left="709"/>
        <w:rPr>
          <w:lang w:val="fr-CA"/>
        </w:rPr>
      </w:pPr>
    </w:p>
    <w:p w14:paraId="4280D032" w14:textId="77777777" w:rsidR="003D24FC" w:rsidRDefault="003D24FC" w:rsidP="003D24FC">
      <w:pPr>
        <w:ind w:left="709"/>
        <w:rPr>
          <w:lang w:val="fr-CA"/>
        </w:rPr>
      </w:pPr>
    </w:p>
    <w:p w14:paraId="62BFF57D" w14:textId="77777777" w:rsidR="003D24FC" w:rsidRDefault="003D24FC" w:rsidP="003D24FC">
      <w:pPr>
        <w:ind w:left="709"/>
        <w:rPr>
          <w:lang w:val="fr-CA"/>
        </w:rPr>
      </w:pPr>
    </w:p>
    <w:p w14:paraId="7939A8C1" w14:textId="77777777" w:rsidR="003D24FC" w:rsidRDefault="003D24FC" w:rsidP="003D24FC">
      <w:pPr>
        <w:rPr>
          <w:lang w:val="fr-CA"/>
        </w:rPr>
      </w:pPr>
    </w:p>
    <w:p w14:paraId="340BE6FB" w14:textId="77777777" w:rsidR="003D24FC" w:rsidRDefault="003D24FC" w:rsidP="003D24FC">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9F5A46">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815" w:type="dxa"/>
          </w:tcPr>
          <w:p w14:paraId="7F41EEFA" w14:textId="77777777" w:rsidR="003D24FC" w:rsidRDefault="003D24FC" w:rsidP="009F5A46">
            <w:pPr>
              <w:jc w:val="center"/>
              <w:rPr>
                <w:lang w:val="fr-CA"/>
              </w:rPr>
            </w:pPr>
            <w:r>
              <w:rPr>
                <w:lang w:val="fr-CA"/>
              </w:rPr>
              <w:t>Gauche</w:t>
            </w:r>
          </w:p>
        </w:tc>
      </w:tr>
      <w:tr w:rsidR="003D24FC" w14:paraId="5FED48AE" w14:textId="77777777" w:rsidTr="009F5A46">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815" w:type="dxa"/>
          </w:tcPr>
          <w:p w14:paraId="178B8EAD" w14:textId="77777777" w:rsidR="003D24FC" w:rsidRDefault="003D24FC" w:rsidP="009F5A46">
            <w:pPr>
              <w:jc w:val="center"/>
              <w:rPr>
                <w:lang w:val="fr-CA"/>
              </w:rPr>
            </w:pPr>
            <w:r>
              <w:rPr>
                <w:lang w:val="fr-CA"/>
              </w:rPr>
              <w:t>2/2</w:t>
            </w:r>
          </w:p>
        </w:tc>
      </w:tr>
      <w:tr w:rsidR="003D24FC" w14:paraId="75A72AEF" w14:textId="77777777" w:rsidTr="009F5A46">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815" w:type="dxa"/>
          </w:tcPr>
          <w:p w14:paraId="5AB1E4E6" w14:textId="77777777" w:rsidR="003D24FC" w:rsidRDefault="003D24FC" w:rsidP="009F5A46">
            <w:pPr>
              <w:jc w:val="center"/>
              <w:rPr>
                <w:lang w:val="fr-CA"/>
              </w:rPr>
            </w:pPr>
            <w:r>
              <w:rPr>
                <w:lang w:val="fr-CA"/>
              </w:rPr>
              <w:t>2/2</w:t>
            </w:r>
          </w:p>
        </w:tc>
      </w:tr>
      <w:tr w:rsidR="003D24FC" w14:paraId="2F73BA76" w14:textId="77777777" w:rsidTr="009F5A46">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815" w:type="dxa"/>
          </w:tcPr>
          <w:p w14:paraId="39F60D94" w14:textId="77777777" w:rsidR="003D24FC" w:rsidRDefault="003D24FC" w:rsidP="009F5A46">
            <w:pPr>
              <w:jc w:val="center"/>
              <w:rPr>
                <w:lang w:val="fr-CA"/>
              </w:rPr>
            </w:pPr>
            <w:r>
              <w:rPr>
                <w:lang w:val="fr-CA"/>
              </w:rPr>
              <w:t>2/2</w:t>
            </w:r>
          </w:p>
        </w:tc>
      </w:tr>
      <w:tr w:rsidR="003D24FC" w14:paraId="39ADEE22" w14:textId="77777777" w:rsidTr="009F5A46">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815" w:type="dxa"/>
          </w:tcPr>
          <w:p w14:paraId="27386601" w14:textId="77777777" w:rsidR="003D24FC" w:rsidRDefault="003D24FC" w:rsidP="009F5A46">
            <w:pPr>
              <w:jc w:val="center"/>
              <w:rPr>
                <w:lang w:val="fr-CA"/>
              </w:rPr>
            </w:pPr>
            <w:r>
              <w:rPr>
                <w:lang w:val="fr-CA"/>
              </w:rPr>
              <w:t>2/2</w:t>
            </w:r>
          </w:p>
        </w:tc>
      </w:tr>
      <w:tr w:rsidR="003D24FC" w14:paraId="6ABCC138" w14:textId="77777777" w:rsidTr="009F5A46">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815" w:type="dxa"/>
          </w:tcPr>
          <w:p w14:paraId="12F20BD6" w14:textId="77777777" w:rsidR="003D24FC" w:rsidRDefault="003D24FC" w:rsidP="009F5A46">
            <w:pPr>
              <w:jc w:val="center"/>
              <w:rPr>
                <w:lang w:val="fr-CA"/>
              </w:rPr>
            </w:pPr>
            <w:r>
              <w:rPr>
                <w:lang w:val="fr-CA"/>
              </w:rPr>
              <w:t>2/2</w:t>
            </w:r>
          </w:p>
        </w:tc>
      </w:tr>
    </w:tbl>
    <w:p w14:paraId="664D6F30" w14:textId="77777777" w:rsidR="003D24FC" w:rsidRDefault="003D24FC" w:rsidP="003D24FC">
      <w:pPr>
        <w:ind w:left="709"/>
        <w:rPr>
          <w:lang w:val="fr-CA"/>
        </w:rPr>
      </w:pPr>
    </w:p>
    <w:p w14:paraId="43AF6937" w14:textId="77777777" w:rsidR="003D24FC" w:rsidRDefault="003D24FC" w:rsidP="003D24FC">
      <w:pPr>
        <w:ind w:left="709"/>
        <w:rPr>
          <w:lang w:val="fr-CA"/>
        </w:rPr>
      </w:pPr>
    </w:p>
    <w:p w14:paraId="3B644895" w14:textId="77777777" w:rsidR="003D24FC" w:rsidRDefault="003D24FC" w:rsidP="003D24FC">
      <w:pPr>
        <w:ind w:left="709"/>
        <w:rPr>
          <w:lang w:val="fr-CA"/>
        </w:rPr>
      </w:pPr>
    </w:p>
    <w:p w14:paraId="114161A9" w14:textId="77777777" w:rsidR="003D24FC" w:rsidRDefault="003D24FC" w:rsidP="003D24FC">
      <w:pPr>
        <w:ind w:left="709"/>
        <w:rPr>
          <w:lang w:val="fr-CA"/>
        </w:rPr>
      </w:pPr>
    </w:p>
    <w:p w14:paraId="144C4898" w14:textId="77777777" w:rsidR="003D24FC" w:rsidRDefault="003D24FC" w:rsidP="003D24FC">
      <w:pPr>
        <w:ind w:left="709"/>
        <w:rPr>
          <w:lang w:val="fr-CA"/>
        </w:rPr>
      </w:pPr>
    </w:p>
    <w:p w14:paraId="4D89AB89" w14:textId="77777777" w:rsidR="003D24FC" w:rsidRDefault="003D24FC" w:rsidP="003D24FC">
      <w:pPr>
        <w:ind w:left="709"/>
        <w:rPr>
          <w:lang w:val="fr-CA"/>
        </w:rPr>
      </w:pPr>
    </w:p>
    <w:p w14:paraId="35868914" w14:textId="6FD4401E" w:rsidR="003D24FC" w:rsidRDefault="003D24FC" w:rsidP="003D24FC">
      <w:pPr>
        <w:ind w:left="709"/>
        <w:rPr>
          <w:lang w:val="fr-CA"/>
        </w:rPr>
      </w:pPr>
    </w:p>
    <w:p w14:paraId="3CACAC72" w14:textId="47605A78" w:rsidR="00CA68C6" w:rsidRDefault="00CA68C6" w:rsidP="003D24FC">
      <w:pPr>
        <w:ind w:left="709"/>
        <w:rPr>
          <w:lang w:val="fr-CA"/>
        </w:rPr>
      </w:pPr>
    </w:p>
    <w:p w14:paraId="1ED9063A" w14:textId="77777777" w:rsidR="00267EFC" w:rsidRDefault="00267EFC" w:rsidP="003D24FC">
      <w:pPr>
        <w:ind w:left="709"/>
        <w:rPr>
          <w:lang w:val="fr-CA"/>
        </w:rPr>
      </w:pPr>
    </w:p>
    <w:p w14:paraId="0B30EF6C" w14:textId="77777777" w:rsidR="00267EFC" w:rsidRDefault="00267EFC" w:rsidP="003D24FC">
      <w:pPr>
        <w:ind w:left="709"/>
        <w:rPr>
          <w:lang w:val="fr-CA"/>
        </w:rPr>
      </w:pPr>
    </w:p>
    <w:p w14:paraId="054583BC" w14:textId="77777777" w:rsidR="003D24FC" w:rsidRDefault="003D24FC" w:rsidP="003D24FC">
      <w:pPr>
        <w:ind w:left="709"/>
        <w:rPr>
          <w:lang w:val="fr-CA"/>
        </w:rPr>
      </w:pPr>
      <w:r>
        <w:rPr>
          <w:lang w:val="fr-CA"/>
        </w:rPr>
        <w:lastRenderedPageBreak/>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CA68C6" w14:paraId="2B2A4A05" w14:textId="77777777" w:rsidTr="009F5A46">
        <w:trPr>
          <w:trHeight w:val="279"/>
        </w:trPr>
        <w:tc>
          <w:tcPr>
            <w:tcW w:w="1271" w:type="dxa"/>
          </w:tcPr>
          <w:p w14:paraId="3235351F" w14:textId="382E0B91" w:rsidR="00CA68C6" w:rsidRDefault="00CA68C6" w:rsidP="009F5A46">
            <w:pPr>
              <w:rPr>
                <w:lang w:val="fr-CA"/>
              </w:rPr>
            </w:pPr>
            <w:r>
              <w:rPr>
                <w:lang w:val="fr-CA"/>
              </w:rPr>
              <w:t>Hoffman</w:t>
            </w:r>
          </w:p>
        </w:tc>
        <w:tc>
          <w:tcPr>
            <w:tcW w:w="992" w:type="dxa"/>
          </w:tcPr>
          <w:p w14:paraId="3E43B4A3" w14:textId="69B47B13" w:rsidR="00CA68C6" w:rsidRDefault="00CA68C6" w:rsidP="009F5A46">
            <w:pPr>
              <w:jc w:val="center"/>
              <w:rPr>
                <w:lang w:val="fr-CA"/>
              </w:rPr>
            </w:pPr>
            <w:proofErr w:type="spellStart"/>
            <w:r>
              <w:rPr>
                <w:lang w:val="fr-CA"/>
              </w:rPr>
              <w:t>Neg</w:t>
            </w:r>
            <w:proofErr w:type="spellEnd"/>
          </w:p>
        </w:tc>
        <w:tc>
          <w:tcPr>
            <w:tcW w:w="956" w:type="dxa"/>
          </w:tcPr>
          <w:p w14:paraId="4675AAE7" w14:textId="48794837" w:rsidR="00CA68C6" w:rsidRDefault="00CA68C6" w:rsidP="00CA68C6">
            <w:pPr>
              <w:jc w:val="center"/>
              <w:rPr>
                <w:lang w:val="fr-CA"/>
              </w:rPr>
            </w:pPr>
            <w:proofErr w:type="spellStart"/>
            <w:r>
              <w:rPr>
                <w:lang w:val="fr-CA"/>
              </w:rPr>
              <w:t>Neg</w:t>
            </w:r>
            <w:proofErr w:type="spellEnd"/>
          </w:p>
        </w:tc>
      </w:tr>
    </w:tbl>
    <w:p w14:paraId="51D81555" w14:textId="037CFD98" w:rsidR="003D24FC" w:rsidRDefault="003D24FC" w:rsidP="003D24FC">
      <w:pPr>
        <w:ind w:left="709"/>
        <w:rPr>
          <w:lang w:val="fr-CA"/>
        </w:rPr>
      </w:pPr>
    </w:p>
    <w:p w14:paraId="6D1960EB" w14:textId="01A81A20" w:rsidR="00CA68C6" w:rsidRDefault="00CA68C6" w:rsidP="003D24FC">
      <w:pPr>
        <w:ind w:left="709"/>
        <w:rPr>
          <w:lang w:val="fr-CA"/>
        </w:rPr>
      </w:pPr>
    </w:p>
    <w:p w14:paraId="28FEEFC1" w14:textId="57408672" w:rsidR="00CA68C6" w:rsidRDefault="00CA68C6" w:rsidP="003D24FC">
      <w:pPr>
        <w:ind w:left="709"/>
        <w:rPr>
          <w:lang w:val="fr-CA"/>
        </w:rPr>
      </w:pPr>
    </w:p>
    <w:p w14:paraId="6172A5C1" w14:textId="77777777" w:rsidR="00CA68C6" w:rsidRDefault="00CA68C6" w:rsidP="003D24FC">
      <w:pPr>
        <w:ind w:left="709"/>
        <w:rPr>
          <w:lang w:val="fr-CA"/>
        </w:rPr>
      </w:pPr>
    </w:p>
    <w:p w14:paraId="743DC473" w14:textId="77777777" w:rsidR="003D24FC" w:rsidRDefault="003D24FC" w:rsidP="004E0322">
      <w:pPr>
        <w:rPr>
          <w:lang w:val="fr-CA"/>
        </w:rPr>
      </w:pPr>
    </w:p>
    <w:p w14:paraId="00A67574" w14:textId="77777777" w:rsidR="003D24FC" w:rsidRDefault="003D24FC" w:rsidP="003D24FC">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4BC6D0BD" w:rsidR="003D24FC" w:rsidRDefault="003D24FC"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1662A2D9" w:rsidR="000E0FE7" w:rsidRDefault="003C0A89" w:rsidP="00E90331">
      <w:pPr>
        <w:ind w:left="709"/>
        <w:rPr>
          <w:lang w:val="fr-CA"/>
        </w:rPr>
      </w:pPr>
      <w:r>
        <w:rPr>
          <w:lang w:val="fr-CA"/>
        </w:rPr>
        <w:t>Vous référez au point 7, Historique des faits et évolution.</w:t>
      </w:r>
    </w:p>
    <w:p w14:paraId="6BF49E60" w14:textId="77777777" w:rsidR="00274285" w:rsidRDefault="00274285"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11. Conclusion</w:t>
      </w:r>
    </w:p>
    <w:p w14:paraId="2D72D34E" w14:textId="77777777" w:rsidR="00445ECA" w:rsidRDefault="00445ECA" w:rsidP="00E90331">
      <w:pPr>
        <w:ind w:left="709"/>
        <w:rPr>
          <w:lang w:val="fr-CA"/>
        </w:rPr>
      </w:pPr>
    </w:p>
    <w:p w14:paraId="5E27715E" w14:textId="25AFAE09" w:rsidR="006048F3" w:rsidRPr="00CA68C6" w:rsidRDefault="006048F3" w:rsidP="00E90331">
      <w:pPr>
        <w:ind w:left="709"/>
        <w:rPr>
          <w:b/>
          <w:bCs/>
          <w:lang w:val="fr-CA"/>
        </w:rPr>
      </w:pPr>
      <w:r w:rsidRPr="00CA68C6">
        <w:rPr>
          <w:b/>
          <w:bCs/>
          <w:lang w:val="fr-CA"/>
        </w:rPr>
        <w:t xml:space="preserve">Résumé : </w:t>
      </w:r>
    </w:p>
    <w:p w14:paraId="5FB4625D" w14:textId="262E747C" w:rsidR="00CA68C6" w:rsidRDefault="00CA68C6" w:rsidP="00E90331">
      <w:pPr>
        <w:ind w:left="709"/>
        <w:rPr>
          <w:lang w:val="fr-CA"/>
        </w:rPr>
      </w:pPr>
    </w:p>
    <w:p w14:paraId="0F693CB7" w14:textId="77777777" w:rsidR="00306EDC" w:rsidRDefault="00207595" w:rsidP="0054022E">
      <w:pPr>
        <w:ind w:left="1440"/>
        <w:jc w:val="both"/>
        <w:rPr>
          <w:lang w:val="fr-CA"/>
        </w:rPr>
      </w:pPr>
      <w:r>
        <w:rPr>
          <w:lang w:val="fr-CA"/>
        </w:rPr>
        <w:t>Il s’agit d’un homme de 61 ans connu pour des antécédents de lésions aux deux épaules consolidé</w:t>
      </w:r>
      <w:r w:rsidR="00306EDC">
        <w:rPr>
          <w:lang w:val="fr-CA"/>
        </w:rPr>
        <w:t>es</w:t>
      </w:r>
      <w:r>
        <w:rPr>
          <w:lang w:val="fr-CA"/>
        </w:rPr>
        <w:t xml:space="preserve"> en septembre 2023. La présente expertise est présentée sous forme d’une maladie professionnelle avec gestes répétitifs et diagnostic de tendinopathie de de Quervain au pouce droit et syndrome du tunnel carpien bilatéral </w:t>
      </w:r>
      <w:r w:rsidR="00306EDC">
        <w:rPr>
          <w:lang w:val="fr-CA"/>
        </w:rPr>
        <w:t>ayant comme date d’évènement d’origine,</w:t>
      </w:r>
      <w:r>
        <w:rPr>
          <w:lang w:val="fr-CA"/>
        </w:rPr>
        <w:t xml:space="preserve"> </w:t>
      </w:r>
      <w:r w:rsidRPr="00306EDC">
        <w:rPr>
          <w:b/>
          <w:bCs/>
          <w:lang w:val="fr-CA"/>
        </w:rPr>
        <w:t>le 11 février 2023</w:t>
      </w:r>
      <w:r>
        <w:rPr>
          <w:lang w:val="fr-CA"/>
        </w:rPr>
        <w:t>. Le travailleur a bénéficié de traitements en physiothérapie et d’une chirurgie de décompression du tunnel carpien</w:t>
      </w:r>
      <w:r w:rsidR="00306EDC">
        <w:rPr>
          <w:lang w:val="fr-CA"/>
        </w:rPr>
        <w:t xml:space="preserve"> droit</w:t>
      </w:r>
      <w:r>
        <w:rPr>
          <w:lang w:val="fr-CA"/>
        </w:rPr>
        <w:t>, le 29 août 2023. Le travailleur rapporte une diminution des engourdissements au niveau de sa main droite sans toutefois rapporte</w:t>
      </w:r>
      <w:r w:rsidR="00306EDC">
        <w:rPr>
          <w:lang w:val="fr-CA"/>
        </w:rPr>
        <w:t>r</w:t>
      </w:r>
      <w:r>
        <w:rPr>
          <w:lang w:val="fr-CA"/>
        </w:rPr>
        <w:t xml:space="preserve"> une disparition complète. Il ne sera pas en mesure de reprendre son travail </w:t>
      </w:r>
      <w:r w:rsidR="00306EDC">
        <w:rPr>
          <w:lang w:val="fr-CA"/>
        </w:rPr>
        <w:t>prélésionnel de carrossier</w:t>
      </w:r>
      <w:r>
        <w:rPr>
          <w:lang w:val="fr-CA"/>
        </w:rPr>
        <w:t xml:space="preserve"> et sera consolidé pour syndrome de tunnel carpien</w:t>
      </w:r>
      <w:r w:rsidR="00306EDC">
        <w:rPr>
          <w:lang w:val="fr-CA"/>
        </w:rPr>
        <w:t xml:space="preserve"> bilatéral</w:t>
      </w:r>
      <w:r>
        <w:rPr>
          <w:lang w:val="fr-CA"/>
        </w:rPr>
        <w:t xml:space="preserve"> le 23 octobre 2023 avec atteinte permanente à l’intégrité physique ou psychique et limitations fonctionnelles. Il sera consolidé pour </w:t>
      </w:r>
      <w:r w:rsidR="00306EDC">
        <w:rPr>
          <w:lang w:val="fr-CA"/>
        </w:rPr>
        <w:t>la</w:t>
      </w:r>
      <w:r>
        <w:rPr>
          <w:lang w:val="fr-CA"/>
        </w:rPr>
        <w:t xml:space="preserve"> tendinopathie de Quervain</w:t>
      </w:r>
      <w:r w:rsidR="00306EDC">
        <w:rPr>
          <w:lang w:val="fr-CA"/>
        </w:rPr>
        <w:t xml:space="preserve"> du pouce droit</w:t>
      </w:r>
      <w:r>
        <w:rPr>
          <w:lang w:val="fr-CA"/>
        </w:rPr>
        <w:t>, le 1</w:t>
      </w:r>
      <w:r w:rsidRPr="00207595">
        <w:rPr>
          <w:vertAlign w:val="superscript"/>
          <w:lang w:val="fr-CA"/>
        </w:rPr>
        <w:t>er</w:t>
      </w:r>
      <w:r>
        <w:rPr>
          <w:lang w:val="fr-CA"/>
        </w:rPr>
        <w:t xml:space="preserve"> février 2024 avec atteinte permanente à l’intégrité physique ou psychique et limitations fonctionnelles. Les deux médecins traitants ne produiront pas le rapport d’évaluation médicale (</w:t>
      </w:r>
      <w:r w:rsidR="00306EDC">
        <w:rPr>
          <w:lang w:val="fr-CA"/>
        </w:rPr>
        <w:t>REM</w:t>
      </w:r>
      <w:r>
        <w:rPr>
          <w:lang w:val="fr-CA"/>
        </w:rPr>
        <w:t xml:space="preserve">). </w:t>
      </w:r>
    </w:p>
    <w:p w14:paraId="7B3CB3D4" w14:textId="77777777" w:rsidR="00306EDC" w:rsidRDefault="00306EDC" w:rsidP="0054022E">
      <w:pPr>
        <w:ind w:left="1440"/>
        <w:jc w:val="both"/>
        <w:rPr>
          <w:lang w:val="fr-CA"/>
        </w:rPr>
      </w:pPr>
    </w:p>
    <w:p w14:paraId="0BA5049B" w14:textId="004C4659" w:rsidR="006048F3" w:rsidRDefault="00306EDC" w:rsidP="0054022E">
      <w:pPr>
        <w:ind w:left="1440"/>
        <w:jc w:val="both"/>
        <w:rPr>
          <w:lang w:val="fr-CA"/>
        </w:rPr>
      </w:pPr>
      <w:r>
        <w:rPr>
          <w:lang w:val="fr-CA"/>
        </w:rPr>
        <w:t>S</w:t>
      </w:r>
      <w:r w:rsidR="00207595">
        <w:rPr>
          <w:lang w:val="fr-CA"/>
        </w:rPr>
        <w:t>ur le plan subjectif, le travailleur se plaint de douleurs et d’engourdissements au niveau des doi</w:t>
      </w:r>
      <w:r>
        <w:rPr>
          <w:lang w:val="fr-CA"/>
        </w:rPr>
        <w:t>g</w:t>
      </w:r>
      <w:r w:rsidR="00207595">
        <w:rPr>
          <w:lang w:val="fr-CA"/>
        </w:rPr>
        <w:t xml:space="preserve">ts de D1-D3 avec une intolérance aux températures froides. Il note une détérioration niveau de sa main gauche </w:t>
      </w:r>
      <w:r>
        <w:rPr>
          <w:lang w:val="fr-CA"/>
        </w:rPr>
        <w:t xml:space="preserve">à la suite de </w:t>
      </w:r>
      <w:r w:rsidR="00207595">
        <w:rPr>
          <w:lang w:val="fr-CA"/>
        </w:rPr>
        <w:t xml:space="preserve">compensation. Il </w:t>
      </w:r>
      <w:r>
        <w:rPr>
          <w:lang w:val="fr-CA"/>
        </w:rPr>
        <w:t>rapporte</w:t>
      </w:r>
      <w:r w:rsidR="00207595">
        <w:rPr>
          <w:lang w:val="fr-CA"/>
        </w:rPr>
        <w:t xml:space="preserve"> une douleur au niveau du pouce droit ainsi qu’au niveau de la tabatière </w:t>
      </w:r>
      <w:r w:rsidR="00207595">
        <w:rPr>
          <w:lang w:val="fr-CA"/>
        </w:rPr>
        <w:lastRenderedPageBreak/>
        <w:t>anatomique. Il rapporte des éveils nocturnes secondaires à la douleur au niveau des mains droite et gauche.</w:t>
      </w:r>
    </w:p>
    <w:p w14:paraId="38916DAC" w14:textId="77777777" w:rsidR="00207595" w:rsidRDefault="00207595" w:rsidP="0054022E">
      <w:pPr>
        <w:ind w:left="1440"/>
        <w:jc w:val="both"/>
        <w:rPr>
          <w:lang w:val="fr-CA"/>
        </w:rPr>
      </w:pPr>
    </w:p>
    <w:p w14:paraId="4E46E543" w14:textId="2D985CF0" w:rsidR="00207595" w:rsidRDefault="00207595" w:rsidP="0054022E">
      <w:pPr>
        <w:ind w:left="1440"/>
        <w:jc w:val="both"/>
        <w:rPr>
          <w:lang w:val="fr-CA"/>
        </w:rPr>
      </w:pPr>
      <w:r>
        <w:rPr>
          <w:lang w:val="fr-CA"/>
        </w:rPr>
        <w:t xml:space="preserve">Sur le plan objectif, on note des tests positifs pour un syndrome de tunnel carpien gauche. On </w:t>
      </w:r>
      <w:r w:rsidR="00306EDC">
        <w:rPr>
          <w:lang w:val="fr-CA"/>
        </w:rPr>
        <w:t>observe</w:t>
      </w:r>
      <w:r>
        <w:rPr>
          <w:lang w:val="fr-CA"/>
        </w:rPr>
        <w:t xml:space="preserve"> une diminution de la sensibilité au niveau de la base du pouce droite. On note une sensibilité à la palpation de la cicatrice au niveau de la paume de la main droite. L’amplitude articulaire au niveau des doigts de la main droit et gauche </w:t>
      </w:r>
      <w:r w:rsidR="00306EDC">
        <w:rPr>
          <w:lang w:val="fr-CA"/>
        </w:rPr>
        <w:t xml:space="preserve">ainsi que des poignets </w:t>
      </w:r>
      <w:r>
        <w:rPr>
          <w:lang w:val="fr-CA"/>
        </w:rPr>
        <w:t xml:space="preserve">sont dans les limites de la normale. Nous </w:t>
      </w:r>
      <w:r w:rsidR="00306EDC">
        <w:rPr>
          <w:lang w:val="fr-CA"/>
        </w:rPr>
        <w:t>n'</w:t>
      </w:r>
      <w:r>
        <w:rPr>
          <w:lang w:val="fr-CA"/>
        </w:rPr>
        <w:t xml:space="preserve">objectivons pas </w:t>
      </w:r>
      <w:r w:rsidR="00306EDC">
        <w:rPr>
          <w:lang w:val="fr-CA"/>
        </w:rPr>
        <w:t>de</w:t>
      </w:r>
      <w:r>
        <w:rPr>
          <w:lang w:val="fr-CA"/>
        </w:rPr>
        <w:t xml:space="preserve"> diminution de la force et spécialement en lien avec le nerf médian (OK </w:t>
      </w:r>
      <w:proofErr w:type="spellStart"/>
      <w:r w:rsidR="00306EDC">
        <w:rPr>
          <w:lang w:val="fr-CA"/>
        </w:rPr>
        <w:t>sign</w:t>
      </w:r>
      <w:proofErr w:type="spellEnd"/>
      <w:r w:rsidR="00306EDC">
        <w:rPr>
          <w:lang w:val="fr-CA"/>
        </w:rPr>
        <w:t xml:space="preserve"> normal</w:t>
      </w:r>
      <w:r>
        <w:rPr>
          <w:lang w:val="fr-CA"/>
        </w:rPr>
        <w:t>) au niveau de la main droite.</w:t>
      </w:r>
    </w:p>
    <w:p w14:paraId="21624003" w14:textId="77777777" w:rsidR="00207595" w:rsidRDefault="00207595" w:rsidP="0054022E">
      <w:pPr>
        <w:ind w:left="1440"/>
        <w:jc w:val="both"/>
        <w:rPr>
          <w:lang w:val="fr-CA"/>
        </w:rPr>
      </w:pPr>
    </w:p>
    <w:p w14:paraId="6416A1A5" w14:textId="0B72F488" w:rsidR="00207595" w:rsidRDefault="00207595" w:rsidP="0054022E">
      <w:pPr>
        <w:ind w:left="1440"/>
        <w:jc w:val="both"/>
        <w:rPr>
          <w:lang w:val="fr-CA"/>
        </w:rPr>
      </w:pPr>
      <w:r>
        <w:rPr>
          <w:lang w:val="fr-CA"/>
        </w:rPr>
        <w:t>L’examen du coude droit et gauche est dans les limites de la normale.</w:t>
      </w:r>
    </w:p>
    <w:p w14:paraId="49E9213C" w14:textId="77777777" w:rsidR="00207595" w:rsidRDefault="00207595" w:rsidP="0054022E">
      <w:pPr>
        <w:ind w:left="1440"/>
        <w:jc w:val="both"/>
        <w:rPr>
          <w:lang w:val="fr-CA"/>
        </w:rPr>
      </w:pPr>
    </w:p>
    <w:p w14:paraId="7443C470" w14:textId="707887C4" w:rsidR="00207595" w:rsidRDefault="00207595" w:rsidP="0054022E">
      <w:pPr>
        <w:ind w:left="1440"/>
        <w:jc w:val="both"/>
        <w:rPr>
          <w:lang w:val="fr-CA"/>
        </w:rPr>
      </w:pPr>
      <w:r>
        <w:rPr>
          <w:lang w:val="fr-CA"/>
        </w:rPr>
        <w:t>Enfin nous n’avons pas relevé de signe objectif d’atteinte sensitivomotrice d’origine radiculaire ou centrale.</w:t>
      </w:r>
    </w:p>
    <w:p w14:paraId="42EB64D2" w14:textId="77777777" w:rsidR="0054022E" w:rsidRDefault="0054022E" w:rsidP="0054022E">
      <w:pPr>
        <w:ind w:left="1440"/>
        <w:jc w:val="both"/>
        <w:rPr>
          <w:lang w:val="fr-CA"/>
        </w:rPr>
      </w:pPr>
    </w:p>
    <w:p w14:paraId="7C482550" w14:textId="7DFDCB89" w:rsidR="0054022E" w:rsidRDefault="0054022E" w:rsidP="0054022E">
      <w:pPr>
        <w:ind w:left="1440"/>
        <w:jc w:val="both"/>
        <w:rPr>
          <w:lang w:val="fr-CA"/>
        </w:rPr>
      </w:pPr>
      <w:r>
        <w:rPr>
          <w:lang w:val="fr-CA"/>
        </w:rPr>
        <w:t>À la lumière de l’analyse du dossier, du questionnaire subjectif et de l’examen objecti</w:t>
      </w:r>
      <w:r w:rsidR="00306EDC">
        <w:rPr>
          <w:lang w:val="fr-CA"/>
        </w:rPr>
        <w:t>f</w:t>
      </w:r>
      <w:r>
        <w:rPr>
          <w:lang w:val="fr-CA"/>
        </w:rPr>
        <w:t>, voici notre opinion :</w:t>
      </w:r>
    </w:p>
    <w:p w14:paraId="6638D428" w14:textId="77777777" w:rsidR="003C0A89" w:rsidRDefault="003C0A89" w:rsidP="00E90331">
      <w:pPr>
        <w:ind w:left="709"/>
        <w:rPr>
          <w:lang w:val="fr-CA"/>
        </w:rPr>
      </w:pPr>
    </w:p>
    <w:p w14:paraId="42825B54" w14:textId="524BA689" w:rsidR="006048F3" w:rsidRPr="00CA68C6" w:rsidRDefault="006048F3" w:rsidP="00E90331">
      <w:pPr>
        <w:ind w:left="709"/>
        <w:rPr>
          <w:b/>
          <w:bCs/>
          <w:lang w:val="fr-CA"/>
        </w:rPr>
      </w:pPr>
      <w:r w:rsidRPr="00CA68C6">
        <w:rPr>
          <w:b/>
          <w:bCs/>
          <w:lang w:val="fr-CA"/>
        </w:rPr>
        <w:t xml:space="preserve">Diagnostic : </w:t>
      </w:r>
    </w:p>
    <w:p w14:paraId="3B40C33E" w14:textId="610E2BC8" w:rsidR="00CA68C6" w:rsidRDefault="00CA68C6" w:rsidP="00E90331">
      <w:pPr>
        <w:ind w:left="709"/>
        <w:rPr>
          <w:lang w:val="fr-CA"/>
        </w:rPr>
      </w:pPr>
    </w:p>
    <w:p w14:paraId="77B28666" w14:textId="22FB09C0" w:rsidR="003C0A89" w:rsidRDefault="00516AF8" w:rsidP="003C0A89">
      <w:pPr>
        <w:ind w:left="1418"/>
        <w:rPr>
          <w:lang w:val="fr-CA"/>
        </w:rPr>
      </w:pPr>
      <w:r>
        <w:rPr>
          <w:lang w:val="fr-CA"/>
        </w:rPr>
        <w:t>Tendinite de Quervain pouce droit et tunnel carpien bilatéral.</w:t>
      </w:r>
    </w:p>
    <w:p w14:paraId="0536FAA8" w14:textId="293AC4DE" w:rsidR="006048F3" w:rsidRDefault="006048F3" w:rsidP="00E90331">
      <w:pPr>
        <w:ind w:left="709"/>
        <w:rPr>
          <w:lang w:val="fr-CA"/>
        </w:rPr>
      </w:pPr>
    </w:p>
    <w:p w14:paraId="40376D3C" w14:textId="77777777" w:rsidR="00F101F9" w:rsidRDefault="00F101F9" w:rsidP="00F101F9">
      <w:pPr>
        <w:ind w:left="709"/>
        <w:jc w:val="both"/>
        <w:rPr>
          <w:b/>
          <w:bCs/>
          <w:lang w:val="fr-CA"/>
        </w:rPr>
      </w:pPr>
      <w:r>
        <w:rPr>
          <w:b/>
          <w:bCs/>
          <w:lang w:val="fr-CA"/>
        </w:rPr>
        <w:t xml:space="preserve">Date de consolidation : </w:t>
      </w:r>
    </w:p>
    <w:p w14:paraId="29665D28" w14:textId="77777777" w:rsidR="00F101F9" w:rsidRDefault="00F101F9" w:rsidP="00F101F9">
      <w:pPr>
        <w:ind w:left="709"/>
        <w:jc w:val="both"/>
        <w:rPr>
          <w:lang w:val="fr-CA"/>
        </w:rPr>
      </w:pPr>
      <w:r>
        <w:rPr>
          <w:lang w:val="fr-CA"/>
        </w:rPr>
        <w:tab/>
      </w:r>
      <w:r>
        <w:rPr>
          <w:lang w:val="fr-CA"/>
        </w:rPr>
        <w:tab/>
      </w:r>
    </w:p>
    <w:p w14:paraId="27122127" w14:textId="0BC29CD3" w:rsidR="00F101F9" w:rsidRDefault="00F101F9" w:rsidP="00BA7B41">
      <w:pPr>
        <w:ind w:left="1418" w:hanging="709"/>
        <w:jc w:val="both"/>
        <w:rPr>
          <w:lang w:val="fr-CA"/>
        </w:rPr>
      </w:pPr>
      <w:r>
        <w:rPr>
          <w:lang w:val="fr-CA"/>
        </w:rPr>
        <w:tab/>
      </w:r>
      <w:r w:rsidR="00BA7B41">
        <w:rPr>
          <w:lang w:val="fr-CA"/>
        </w:rPr>
        <w:t>Le travailleur est consolidé par s</w:t>
      </w:r>
      <w:r w:rsidR="00267EFC">
        <w:rPr>
          <w:lang w:val="fr-CA"/>
        </w:rPr>
        <w:t>es</w:t>
      </w:r>
      <w:r w:rsidR="00BA7B41">
        <w:rPr>
          <w:lang w:val="fr-CA"/>
        </w:rPr>
        <w:t xml:space="preserve"> médecin</w:t>
      </w:r>
      <w:r w:rsidR="00267EFC">
        <w:rPr>
          <w:lang w:val="fr-CA"/>
        </w:rPr>
        <w:t>s</w:t>
      </w:r>
      <w:r w:rsidR="00BA7B41">
        <w:rPr>
          <w:lang w:val="fr-CA"/>
        </w:rPr>
        <w:t xml:space="preserve"> traitant</w:t>
      </w:r>
      <w:r w:rsidR="00267EFC">
        <w:rPr>
          <w:lang w:val="fr-CA"/>
        </w:rPr>
        <w:t>s</w:t>
      </w:r>
      <w:r w:rsidR="00BA7B41">
        <w:rPr>
          <w:lang w:val="fr-CA"/>
        </w:rPr>
        <w:t>, le</w:t>
      </w:r>
      <w:r w:rsidR="00267EFC">
        <w:rPr>
          <w:lang w:val="fr-CA"/>
        </w:rPr>
        <w:t xml:space="preserve"> 23 octobre 2023 pour ses tunnels carpiens et le 1</w:t>
      </w:r>
      <w:r w:rsidR="00267EFC" w:rsidRPr="00267EFC">
        <w:rPr>
          <w:vertAlign w:val="superscript"/>
          <w:lang w:val="fr-CA"/>
        </w:rPr>
        <w:t>er</w:t>
      </w:r>
      <w:r w:rsidR="00267EFC">
        <w:rPr>
          <w:lang w:val="fr-CA"/>
        </w:rPr>
        <w:t xml:space="preserve"> févier 2024 pour la tendinopathie de Quervain. Les deux lésions sont consolidées</w:t>
      </w:r>
      <w:r w:rsidR="00BA7B41">
        <w:rPr>
          <w:lang w:val="fr-CA"/>
        </w:rPr>
        <w:t xml:space="preserve"> avec atteinte permanente à l’intégrité physique ou psychique et limitations fonctionnelles.</w:t>
      </w:r>
      <w:r w:rsidR="00267EFC">
        <w:rPr>
          <w:lang w:val="fr-CA"/>
        </w:rPr>
        <w:t xml:space="preserve"> Les médecins traitants ne produiront pas le rapport d’évaluation médical (REM)</w:t>
      </w:r>
    </w:p>
    <w:p w14:paraId="7D8EAD0E" w14:textId="77777777" w:rsidR="00F101F9" w:rsidRDefault="00F101F9" w:rsidP="00F101F9">
      <w:pPr>
        <w:ind w:left="1418"/>
        <w:jc w:val="both"/>
        <w:rPr>
          <w:lang w:val="fr-CA"/>
        </w:rPr>
      </w:pPr>
    </w:p>
    <w:p w14:paraId="6591F4C2" w14:textId="77777777" w:rsidR="00F101F9" w:rsidRDefault="00F101F9" w:rsidP="00F101F9">
      <w:pPr>
        <w:ind w:firstLine="709"/>
        <w:jc w:val="both"/>
        <w:rPr>
          <w:b/>
          <w:bCs/>
          <w:lang w:val="fr-CA"/>
        </w:rPr>
      </w:pPr>
      <w:r>
        <w:rPr>
          <w:b/>
          <w:bCs/>
          <w:lang w:val="fr-CA"/>
        </w:rPr>
        <w:t>Existence de l’atteinte permanente à l’intégrité́ physique ou psychique :</w:t>
      </w:r>
    </w:p>
    <w:p w14:paraId="2B67AE4A" w14:textId="77777777" w:rsidR="00F101F9" w:rsidRDefault="00F101F9" w:rsidP="00F101F9">
      <w:pPr>
        <w:ind w:firstLine="709"/>
        <w:jc w:val="both"/>
        <w:rPr>
          <w:lang w:val="fr-CA"/>
        </w:rPr>
      </w:pPr>
    </w:p>
    <w:p w14:paraId="4396115E" w14:textId="3A06AD0C" w:rsidR="00F101F9" w:rsidRDefault="00F101F9" w:rsidP="00F101F9">
      <w:pPr>
        <w:ind w:firstLine="709"/>
        <w:jc w:val="both"/>
        <w:rPr>
          <w:lang w:val="fr-CA"/>
        </w:rPr>
      </w:pPr>
      <w:r>
        <w:rPr>
          <w:lang w:val="fr-CA"/>
        </w:rPr>
        <w:tab/>
      </w:r>
      <w:r>
        <w:rPr>
          <w:lang w:val="fr-CA"/>
        </w:rPr>
        <w:tab/>
        <w:t>Le</w:t>
      </w:r>
      <w:r w:rsidR="005F3F47">
        <w:rPr>
          <w:lang w:val="fr-CA"/>
        </w:rPr>
        <w:t>s</w:t>
      </w:r>
      <w:r>
        <w:rPr>
          <w:lang w:val="fr-CA"/>
        </w:rPr>
        <w:t xml:space="preserve"> médecin</w:t>
      </w:r>
      <w:r w:rsidR="005F3F47">
        <w:rPr>
          <w:lang w:val="fr-CA"/>
        </w:rPr>
        <w:t>s</w:t>
      </w:r>
      <w:r>
        <w:rPr>
          <w:lang w:val="fr-CA"/>
        </w:rPr>
        <w:t xml:space="preserve"> qui </w:t>
      </w:r>
      <w:r w:rsidR="005F3F47">
        <w:rPr>
          <w:lang w:val="fr-CA"/>
        </w:rPr>
        <w:t>ont</w:t>
      </w:r>
      <w:r>
        <w:rPr>
          <w:lang w:val="fr-CA"/>
        </w:rPr>
        <w:t xml:space="preserve"> charge se prononce</w:t>
      </w:r>
      <w:r w:rsidR="005F3F47">
        <w:rPr>
          <w:lang w:val="fr-CA"/>
        </w:rPr>
        <w:t>nt</w:t>
      </w:r>
      <w:r>
        <w:rPr>
          <w:lang w:val="fr-CA"/>
        </w:rPr>
        <w:t xml:space="preserve"> sur ce point;</w:t>
      </w:r>
    </w:p>
    <w:p w14:paraId="6F251DBC" w14:textId="77777777" w:rsidR="00F101F9" w:rsidRDefault="00F101F9" w:rsidP="00F101F9">
      <w:pPr>
        <w:ind w:firstLine="709"/>
        <w:jc w:val="both"/>
        <w:rPr>
          <w:lang w:val="fr-CA"/>
        </w:rPr>
      </w:pPr>
    </w:p>
    <w:p w14:paraId="7DF2A649" w14:textId="77777777" w:rsidR="00F101F9" w:rsidRDefault="00F101F9" w:rsidP="00F101F9">
      <w:pPr>
        <w:ind w:firstLine="709"/>
        <w:jc w:val="both"/>
        <w:rPr>
          <w:lang w:val="fr-CA"/>
        </w:rPr>
      </w:pPr>
      <w:r>
        <w:rPr>
          <w:lang w:val="fr-CA"/>
        </w:rPr>
        <w:tab/>
      </w:r>
      <w:r>
        <w:rPr>
          <w:lang w:val="fr-CA"/>
        </w:rPr>
        <w:tab/>
        <w:t>Considérant le diagnostic retenu par la CNESST ainsi que sa consolidation;</w:t>
      </w:r>
    </w:p>
    <w:p w14:paraId="60E23B6C" w14:textId="77777777" w:rsidR="00F101F9" w:rsidRDefault="00F101F9" w:rsidP="00F101F9">
      <w:pPr>
        <w:ind w:firstLine="709"/>
        <w:jc w:val="both"/>
        <w:rPr>
          <w:lang w:val="fr-CA"/>
        </w:rPr>
      </w:pPr>
    </w:p>
    <w:p w14:paraId="620E96A4" w14:textId="77777777" w:rsidR="00F101F9" w:rsidRDefault="00F101F9" w:rsidP="00F101F9">
      <w:pPr>
        <w:ind w:firstLine="709"/>
        <w:jc w:val="both"/>
        <w:rPr>
          <w:lang w:val="fr-CA"/>
        </w:rPr>
      </w:pPr>
      <w:r>
        <w:rPr>
          <w:lang w:val="fr-CA"/>
        </w:rPr>
        <w:tab/>
      </w:r>
      <w:r>
        <w:rPr>
          <w:lang w:val="fr-CA"/>
        </w:rPr>
        <w:tab/>
        <w:t>Considérant tous les points mentionnés aux points précédents;</w:t>
      </w:r>
    </w:p>
    <w:p w14:paraId="64B60DCF" w14:textId="77777777" w:rsidR="00F101F9" w:rsidRDefault="00F101F9" w:rsidP="00F101F9">
      <w:pPr>
        <w:ind w:firstLine="709"/>
        <w:jc w:val="both"/>
        <w:rPr>
          <w:lang w:val="fr-CA"/>
        </w:rPr>
      </w:pPr>
    </w:p>
    <w:p w14:paraId="373C9E2F" w14:textId="77777777" w:rsidR="00F101F9" w:rsidRDefault="00F101F9" w:rsidP="00F101F9">
      <w:pPr>
        <w:ind w:firstLine="709"/>
        <w:jc w:val="both"/>
        <w:rPr>
          <w:lang w:val="fr-CA"/>
        </w:rPr>
      </w:pPr>
      <w:r>
        <w:rPr>
          <w:lang w:val="fr-CA"/>
        </w:rPr>
        <w:tab/>
      </w:r>
      <w:r>
        <w:rPr>
          <w:lang w:val="fr-CA"/>
        </w:rPr>
        <w:tab/>
        <w:t>J’attribue une atteinte permanente à l’intégrité physique.</w:t>
      </w:r>
    </w:p>
    <w:p w14:paraId="2B8D3EB4" w14:textId="77777777" w:rsidR="00F101F9" w:rsidRDefault="00F101F9" w:rsidP="00F101F9">
      <w:pPr>
        <w:ind w:firstLine="709"/>
        <w:jc w:val="both"/>
        <w:rPr>
          <w:lang w:val="fr-CA"/>
        </w:rPr>
      </w:pPr>
    </w:p>
    <w:p w14:paraId="64AB39C2" w14:textId="77777777" w:rsidR="00F101F9" w:rsidRDefault="00F101F9" w:rsidP="00F101F9">
      <w:pPr>
        <w:ind w:left="1418" w:hanging="709"/>
        <w:jc w:val="both"/>
        <w:rPr>
          <w:lang w:val="fr-CA"/>
        </w:rPr>
      </w:pPr>
      <w:r>
        <w:rPr>
          <w:lang w:val="fr-CA"/>
        </w:rPr>
        <w:lastRenderedPageBreak/>
        <w:tab/>
        <w:t>Les pourcentages de l’atteinte permanente à l’intégrité physique seront présentés au point 12.</w:t>
      </w:r>
    </w:p>
    <w:p w14:paraId="7B799213" w14:textId="77777777" w:rsidR="00BA7B41" w:rsidRDefault="00BA7B41" w:rsidP="00F101F9">
      <w:pPr>
        <w:ind w:left="1418" w:hanging="709"/>
        <w:jc w:val="both"/>
        <w:rPr>
          <w:lang w:val="fr-CA"/>
        </w:rPr>
      </w:pPr>
    </w:p>
    <w:p w14:paraId="2AAA6E23" w14:textId="77777777" w:rsidR="00F101F9" w:rsidRDefault="00F101F9" w:rsidP="00F101F9">
      <w:pPr>
        <w:ind w:firstLine="709"/>
        <w:jc w:val="both"/>
        <w:rPr>
          <w:b/>
          <w:bCs/>
          <w:lang w:val="fr-CA"/>
        </w:rPr>
      </w:pPr>
      <w:r>
        <w:rPr>
          <w:b/>
          <w:bCs/>
          <w:lang w:val="fr-CA"/>
        </w:rPr>
        <w:t xml:space="preserve">Existence de limitations fonctionnelles résultant de la lésion professionnelle : </w:t>
      </w:r>
    </w:p>
    <w:p w14:paraId="6750008A" w14:textId="77777777" w:rsidR="00F101F9" w:rsidRDefault="00F101F9" w:rsidP="00F101F9">
      <w:pPr>
        <w:ind w:left="709"/>
        <w:jc w:val="both"/>
        <w:rPr>
          <w:lang w:val="fr-CA"/>
        </w:rPr>
      </w:pPr>
    </w:p>
    <w:p w14:paraId="0331A772" w14:textId="5D919952" w:rsidR="00F101F9" w:rsidRDefault="00F101F9" w:rsidP="00F101F9">
      <w:pPr>
        <w:ind w:firstLine="709"/>
        <w:jc w:val="both"/>
        <w:rPr>
          <w:lang w:val="fr-CA"/>
        </w:rPr>
      </w:pPr>
      <w:r>
        <w:rPr>
          <w:lang w:val="fr-CA"/>
        </w:rPr>
        <w:tab/>
      </w:r>
      <w:r>
        <w:rPr>
          <w:lang w:val="fr-CA"/>
        </w:rPr>
        <w:tab/>
        <w:t>Le</w:t>
      </w:r>
      <w:r w:rsidR="005F3F47">
        <w:rPr>
          <w:lang w:val="fr-CA"/>
        </w:rPr>
        <w:t>s</w:t>
      </w:r>
      <w:r>
        <w:rPr>
          <w:lang w:val="fr-CA"/>
        </w:rPr>
        <w:t xml:space="preserve"> médecin</w:t>
      </w:r>
      <w:r w:rsidR="005F3F47">
        <w:rPr>
          <w:lang w:val="fr-CA"/>
        </w:rPr>
        <w:t>s</w:t>
      </w:r>
      <w:r>
        <w:rPr>
          <w:lang w:val="fr-CA"/>
        </w:rPr>
        <w:t xml:space="preserve"> qui </w:t>
      </w:r>
      <w:r w:rsidR="005F3F47">
        <w:rPr>
          <w:lang w:val="fr-CA"/>
        </w:rPr>
        <w:t>ont à</w:t>
      </w:r>
      <w:r>
        <w:rPr>
          <w:lang w:val="fr-CA"/>
        </w:rPr>
        <w:t xml:space="preserve"> charge se prononce</w:t>
      </w:r>
      <w:r w:rsidR="005F3F47">
        <w:rPr>
          <w:lang w:val="fr-CA"/>
        </w:rPr>
        <w:t>nt</w:t>
      </w:r>
      <w:r>
        <w:rPr>
          <w:lang w:val="fr-CA"/>
        </w:rPr>
        <w:t xml:space="preserve"> sur ce point;</w:t>
      </w:r>
    </w:p>
    <w:p w14:paraId="22F176D0" w14:textId="77777777" w:rsidR="00F101F9" w:rsidRDefault="00F101F9" w:rsidP="00F101F9">
      <w:pPr>
        <w:ind w:firstLine="709"/>
        <w:jc w:val="both"/>
        <w:rPr>
          <w:lang w:val="fr-CA"/>
        </w:rPr>
      </w:pPr>
    </w:p>
    <w:p w14:paraId="2467DE76" w14:textId="77777777" w:rsidR="00F101F9" w:rsidRDefault="00F101F9" w:rsidP="00F101F9">
      <w:pPr>
        <w:ind w:firstLine="709"/>
        <w:jc w:val="both"/>
        <w:rPr>
          <w:lang w:val="fr-CA"/>
        </w:rPr>
      </w:pPr>
      <w:r>
        <w:rPr>
          <w:lang w:val="fr-CA"/>
        </w:rPr>
        <w:tab/>
      </w:r>
      <w:r>
        <w:rPr>
          <w:lang w:val="fr-CA"/>
        </w:rPr>
        <w:tab/>
        <w:t>Considérant le diagnostic retenu par la CNESST ainsi que sa consolidation;</w:t>
      </w:r>
    </w:p>
    <w:p w14:paraId="3FCE17A1" w14:textId="77777777" w:rsidR="00F101F9" w:rsidRDefault="00F101F9" w:rsidP="00F101F9">
      <w:pPr>
        <w:ind w:firstLine="709"/>
        <w:jc w:val="both"/>
        <w:rPr>
          <w:lang w:val="fr-CA"/>
        </w:rPr>
      </w:pPr>
    </w:p>
    <w:p w14:paraId="606D4F42" w14:textId="77777777" w:rsidR="00F101F9" w:rsidRDefault="00F101F9" w:rsidP="00F101F9">
      <w:pPr>
        <w:ind w:firstLine="709"/>
        <w:jc w:val="both"/>
        <w:rPr>
          <w:lang w:val="fr-CA"/>
        </w:rPr>
      </w:pPr>
      <w:r>
        <w:rPr>
          <w:lang w:val="fr-CA"/>
        </w:rPr>
        <w:tab/>
      </w:r>
      <w:r>
        <w:rPr>
          <w:lang w:val="fr-CA"/>
        </w:rPr>
        <w:tab/>
        <w:t>Considérant tous les points mentionnés aux points précédents;</w:t>
      </w:r>
    </w:p>
    <w:p w14:paraId="5C8673A9" w14:textId="77777777" w:rsidR="00F101F9" w:rsidRDefault="00F101F9" w:rsidP="00F101F9">
      <w:pPr>
        <w:ind w:firstLine="709"/>
        <w:jc w:val="both"/>
        <w:rPr>
          <w:lang w:val="fr-CA"/>
        </w:rPr>
      </w:pPr>
    </w:p>
    <w:p w14:paraId="5C1025D1" w14:textId="35B3B7E1" w:rsidR="00F101F9" w:rsidRDefault="00F101F9" w:rsidP="005F3F47">
      <w:pPr>
        <w:ind w:left="709"/>
        <w:jc w:val="both"/>
        <w:rPr>
          <w:lang w:val="fr-CA"/>
        </w:rPr>
      </w:pPr>
      <w:r>
        <w:rPr>
          <w:lang w:val="fr-CA"/>
        </w:rPr>
        <w:tab/>
      </w:r>
      <w:r>
        <w:rPr>
          <w:lang w:val="fr-CA"/>
        </w:rPr>
        <w:tab/>
        <w:t>J’attribue des limitations fonctionnelles résultant de la lésion professionnelle.</w:t>
      </w:r>
    </w:p>
    <w:p w14:paraId="69692D58" w14:textId="77777777" w:rsidR="00284EBF" w:rsidRDefault="00284EBF" w:rsidP="00F101F9">
      <w:pPr>
        <w:jc w:val="both"/>
        <w:rPr>
          <w:lang w:val="fr-CA"/>
        </w:rPr>
      </w:pPr>
    </w:p>
    <w:p w14:paraId="72879F62" w14:textId="77777777" w:rsidR="00F101F9" w:rsidRDefault="00F101F9" w:rsidP="00F101F9">
      <w:pPr>
        <w:ind w:left="709"/>
        <w:jc w:val="both"/>
        <w:rPr>
          <w:b/>
          <w:bCs/>
          <w:lang w:val="fr-CA"/>
        </w:rPr>
      </w:pPr>
      <w:r>
        <w:rPr>
          <w:b/>
          <w:bCs/>
          <w:lang w:val="fr-CA"/>
        </w:rPr>
        <w:t>Évaluation des limitations fonctionnelles résultant de la lésion professionnelle :</w:t>
      </w:r>
    </w:p>
    <w:p w14:paraId="57FA7859" w14:textId="77777777" w:rsidR="00F101F9" w:rsidRDefault="00F101F9" w:rsidP="00F101F9">
      <w:pPr>
        <w:jc w:val="both"/>
        <w:rPr>
          <w:lang w:val="fr-CA"/>
        </w:rPr>
      </w:pPr>
    </w:p>
    <w:p w14:paraId="5DC406DD" w14:textId="59612AD3" w:rsidR="00F23370" w:rsidRDefault="00F23370" w:rsidP="00BA7B41">
      <w:pPr>
        <w:ind w:left="1440"/>
        <w:jc w:val="both"/>
        <w:rPr>
          <w:rFonts w:cstheme="minorHAnsi"/>
          <w:lang w:val="fr-CA"/>
        </w:rPr>
      </w:pPr>
      <w:r>
        <w:rPr>
          <w:rFonts w:cstheme="minorHAnsi"/>
          <w:lang w:val="fr-CA"/>
        </w:rPr>
        <w:t xml:space="preserve">Aux limitations fonctionnelles déjà existantes : </w:t>
      </w:r>
    </w:p>
    <w:p w14:paraId="11CC3789" w14:textId="77777777" w:rsidR="00F23370" w:rsidRDefault="00F23370" w:rsidP="005F3F47">
      <w:pPr>
        <w:ind w:left="2160"/>
        <w:jc w:val="both"/>
        <w:rPr>
          <w:rFonts w:cstheme="minorHAnsi"/>
          <w:lang w:val="fr-CA"/>
        </w:rPr>
      </w:pPr>
      <w:r>
        <w:rPr>
          <w:rFonts w:cstheme="minorHAnsi"/>
          <w:lang w:val="fr-CA"/>
        </w:rPr>
        <w:t>Le travailleur doit éviter les coups et les contrecoups au niveau du membre supérieur gauche. Il doit éviter de soulever des charges &gt; 3.0 kg avec le membre supérieur gauche au-delà de 90</w:t>
      </w:r>
      <w:r>
        <w:rPr>
          <w:rFonts w:cstheme="minorHAnsi"/>
          <w:vertAlign w:val="superscript"/>
          <w:lang w:val="fr-CA"/>
        </w:rPr>
        <w:t>o</w:t>
      </w:r>
      <w:r>
        <w:rPr>
          <w:rFonts w:cstheme="minorHAnsi"/>
          <w:lang w:val="fr-CA"/>
        </w:rPr>
        <w:t xml:space="preserve"> de flexion antérieure. Les mouvements répétitifs au-delà de 90</w:t>
      </w:r>
      <w:r>
        <w:rPr>
          <w:rFonts w:cstheme="minorHAnsi"/>
          <w:vertAlign w:val="superscript"/>
          <w:lang w:val="fr-CA"/>
        </w:rPr>
        <w:t>o</w:t>
      </w:r>
      <w:r>
        <w:rPr>
          <w:rFonts w:cstheme="minorHAnsi"/>
          <w:lang w:val="fr-CA"/>
        </w:rPr>
        <w:t xml:space="preserve"> de flexion antérieure et d’abduction de l’épaule gauche devraient être évités. Il ne peut maintenir son membre supérieur gauche en position statique au-dessus de 90</w:t>
      </w:r>
      <w:r>
        <w:rPr>
          <w:rFonts w:cstheme="minorHAnsi"/>
          <w:vertAlign w:val="superscript"/>
          <w:lang w:val="fr-CA"/>
        </w:rPr>
        <w:t>o</w:t>
      </w:r>
      <w:r>
        <w:rPr>
          <w:rFonts w:cstheme="minorHAnsi"/>
          <w:lang w:val="fr-CA"/>
        </w:rPr>
        <w:t xml:space="preserve">. Avec son membre supérieur gauche, il doit prioriser la manutention des objets légers (&lt; 10kg) en les gardant près de son corps. </w:t>
      </w:r>
    </w:p>
    <w:p w14:paraId="55B64AAD" w14:textId="77777777" w:rsidR="00F23370" w:rsidRDefault="00F23370" w:rsidP="00BA7B41">
      <w:pPr>
        <w:ind w:left="1440"/>
        <w:jc w:val="both"/>
        <w:rPr>
          <w:rFonts w:cstheme="minorHAnsi"/>
          <w:lang w:val="fr-CA"/>
        </w:rPr>
      </w:pPr>
    </w:p>
    <w:p w14:paraId="426B66F7" w14:textId="3E04481A" w:rsidR="00F23370" w:rsidRDefault="00F23370" w:rsidP="00BA7B41">
      <w:pPr>
        <w:ind w:left="1440"/>
        <w:jc w:val="both"/>
        <w:rPr>
          <w:rFonts w:cstheme="minorHAnsi"/>
          <w:lang w:val="fr-CA"/>
        </w:rPr>
      </w:pPr>
      <w:r>
        <w:rPr>
          <w:rFonts w:cstheme="minorHAnsi"/>
          <w:lang w:val="fr-CA"/>
        </w:rPr>
        <w:t>J’ajoute :</w:t>
      </w:r>
    </w:p>
    <w:p w14:paraId="233859C4" w14:textId="77777777" w:rsidR="00F23370" w:rsidRDefault="00F23370" w:rsidP="00BA7B41">
      <w:pPr>
        <w:ind w:left="1440"/>
        <w:jc w:val="both"/>
        <w:rPr>
          <w:rFonts w:cstheme="minorHAnsi"/>
          <w:lang w:val="fr-CA"/>
        </w:rPr>
      </w:pPr>
    </w:p>
    <w:p w14:paraId="3792F402" w14:textId="5C11C63E" w:rsidR="005F3F47" w:rsidRPr="005F3F47" w:rsidRDefault="005F3F47" w:rsidP="005F3F47">
      <w:pPr>
        <w:ind w:left="2160"/>
        <w:jc w:val="both"/>
        <w:rPr>
          <w:rFonts w:cstheme="minorHAnsi"/>
          <w:lang w:val="fr-CA"/>
        </w:rPr>
      </w:pPr>
      <w:r>
        <w:rPr>
          <w:rFonts w:cstheme="minorHAnsi"/>
          <w:lang w:val="fr-CA"/>
        </w:rPr>
        <w:t xml:space="preserve">Le travailleur ne peut réaliser des gestes rapidement nécessitant de la dextérité fine. Il ne peut </w:t>
      </w:r>
      <w:r w:rsidRPr="005F3F47">
        <w:rPr>
          <w:rFonts w:cstheme="minorHAnsi"/>
          <w:lang w:val="fr-CA"/>
        </w:rPr>
        <w:t>manipuler ou saisir des objets du bout des doigts</w:t>
      </w:r>
      <w:r>
        <w:rPr>
          <w:rFonts w:cstheme="minorHAnsi"/>
          <w:lang w:val="fr-CA"/>
        </w:rPr>
        <w:t>,</w:t>
      </w:r>
      <w:r w:rsidRPr="005F3F47">
        <w:rPr>
          <w:rFonts w:cstheme="minorHAnsi"/>
          <w:lang w:val="fr-CA"/>
        </w:rPr>
        <w:t xml:space="preserve"> faire du travail de précision (guider, placer, régler, ajuster) </w:t>
      </w:r>
      <w:r>
        <w:rPr>
          <w:rFonts w:cstheme="minorHAnsi"/>
          <w:lang w:val="fr-CA"/>
        </w:rPr>
        <w:t>et</w:t>
      </w:r>
      <w:r w:rsidRPr="005F3F47">
        <w:rPr>
          <w:rFonts w:cstheme="minorHAnsi"/>
          <w:lang w:val="fr-CA"/>
        </w:rPr>
        <w:t xml:space="preserve"> exécuter des mouvements rapides des doigts</w:t>
      </w:r>
      <w:r>
        <w:rPr>
          <w:rFonts w:cstheme="minorHAnsi"/>
          <w:lang w:val="fr-CA"/>
        </w:rPr>
        <w:t>.</w:t>
      </w:r>
    </w:p>
    <w:p w14:paraId="36877C63" w14:textId="1BA7CC97" w:rsidR="00F101F9" w:rsidRPr="006A17A9" w:rsidRDefault="00F101F9" w:rsidP="005F3F47">
      <w:pPr>
        <w:ind w:left="2160"/>
        <w:jc w:val="both"/>
        <w:rPr>
          <w:rFonts w:cstheme="minorHAnsi"/>
          <w:lang w:val="fr-CA"/>
        </w:rPr>
      </w:pPr>
      <w:r w:rsidRPr="006A17A9">
        <w:rPr>
          <w:rFonts w:cstheme="minorHAnsi"/>
          <w:lang w:val="fr-CA"/>
        </w:rPr>
        <w:t xml:space="preserve">Le travailleur </w:t>
      </w:r>
      <w:r w:rsidR="00BA7B41">
        <w:rPr>
          <w:rFonts w:cstheme="minorHAnsi"/>
          <w:lang w:val="fr-CA"/>
        </w:rPr>
        <w:t xml:space="preserve">nécessite </w:t>
      </w:r>
      <w:r w:rsidR="0047755E">
        <w:rPr>
          <w:rFonts w:cstheme="minorHAnsi"/>
          <w:lang w:val="fr-CA"/>
        </w:rPr>
        <w:t>des gants chauffants</w:t>
      </w:r>
      <w:r w:rsidR="00BA7B41">
        <w:rPr>
          <w:rFonts w:cstheme="minorHAnsi"/>
          <w:lang w:val="fr-CA"/>
        </w:rPr>
        <w:t xml:space="preserve"> s’il doit travailler à l’extérieur</w:t>
      </w:r>
      <w:r w:rsidR="005F3F47">
        <w:rPr>
          <w:rFonts w:cstheme="minorHAnsi"/>
          <w:lang w:val="fr-CA"/>
        </w:rPr>
        <w:t xml:space="preserve"> lors de température froide</w:t>
      </w:r>
      <w:r w:rsidR="00BA7B41">
        <w:rPr>
          <w:rFonts w:cstheme="minorHAnsi"/>
          <w:lang w:val="fr-CA"/>
        </w:rPr>
        <w:t>.</w:t>
      </w:r>
    </w:p>
    <w:p w14:paraId="06BBB42A" w14:textId="77777777" w:rsidR="00F101F9" w:rsidRDefault="00F101F9" w:rsidP="00F101F9">
      <w:pPr>
        <w:rPr>
          <w:lang w:val="fr-CA"/>
        </w:rPr>
      </w:pPr>
      <w:r>
        <w:rPr>
          <w:lang w:val="fr-CA"/>
        </w:rPr>
        <w:br w:type="page"/>
      </w:r>
    </w:p>
    <w:p w14:paraId="69FB6CB2" w14:textId="77777777" w:rsidR="00F101F9" w:rsidRDefault="00F101F9" w:rsidP="00F101F9">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Pr>
          <w:u w:val="single"/>
          <w:lang w:val="fr-CA"/>
        </w:rPr>
        <w:lastRenderedPageBreak/>
        <w:t>12. Pourcentage d’atteinte permanente à l’intégrité physique ou psychique</w:t>
      </w:r>
    </w:p>
    <w:p w14:paraId="6D85E6C4" w14:textId="77777777" w:rsidR="00F101F9" w:rsidRDefault="00F101F9" w:rsidP="00F101F9">
      <w:pPr>
        <w:ind w:left="709"/>
        <w:rPr>
          <w:u w:val="single"/>
          <w:lang w:val="fr-CA"/>
        </w:rPr>
      </w:pPr>
    </w:p>
    <w:tbl>
      <w:tblPr>
        <w:tblStyle w:val="TableGrid"/>
        <w:tblW w:w="0" w:type="auto"/>
        <w:tblInd w:w="426" w:type="dxa"/>
        <w:tblLook w:val="04A0" w:firstRow="1" w:lastRow="0" w:firstColumn="1" w:lastColumn="0" w:noHBand="0" w:noVBand="1"/>
      </w:tblPr>
      <w:tblGrid>
        <w:gridCol w:w="420"/>
        <w:gridCol w:w="1849"/>
        <w:gridCol w:w="36"/>
        <w:gridCol w:w="5904"/>
        <w:gridCol w:w="715"/>
      </w:tblGrid>
      <w:tr w:rsidR="00F101F9" w14:paraId="125F3201"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44F2E1F1" w14:textId="77777777" w:rsidR="00F101F9" w:rsidRDefault="00F101F9">
            <w:pPr>
              <w:pStyle w:val="ListParagraph"/>
              <w:ind w:left="0"/>
              <w:rPr>
                <w:lang w:val="fr-CA"/>
              </w:rPr>
            </w:pPr>
            <w:r>
              <w:rPr>
                <w:lang w:val="fr-CA"/>
              </w:rPr>
              <w:t>1.</w:t>
            </w:r>
          </w:p>
        </w:tc>
        <w:tc>
          <w:tcPr>
            <w:tcW w:w="8504" w:type="dxa"/>
            <w:gridSpan w:val="4"/>
            <w:tcBorders>
              <w:top w:val="single" w:sz="4" w:space="0" w:color="auto"/>
              <w:left w:val="single" w:sz="4" w:space="0" w:color="auto"/>
              <w:bottom w:val="single" w:sz="4" w:space="0" w:color="auto"/>
              <w:right w:val="single" w:sz="4" w:space="0" w:color="auto"/>
            </w:tcBorders>
            <w:hideMark/>
          </w:tcPr>
          <w:p w14:paraId="34D2B464" w14:textId="77777777" w:rsidR="00F101F9" w:rsidRDefault="00F101F9">
            <w:pPr>
              <w:pStyle w:val="ListParagraph"/>
              <w:ind w:left="0"/>
              <w:rPr>
                <w:lang w:val="fr-CA"/>
              </w:rPr>
            </w:pPr>
            <w:r>
              <w:rPr>
                <w:lang w:val="fr-CA"/>
              </w:rPr>
              <w:t>SÉQUELLES ACTUELLES</w:t>
            </w:r>
          </w:p>
        </w:tc>
      </w:tr>
      <w:tr w:rsidR="00F101F9" w14:paraId="6EEBE602" w14:textId="77777777" w:rsidTr="00F101F9">
        <w:tc>
          <w:tcPr>
            <w:tcW w:w="420" w:type="dxa"/>
            <w:tcBorders>
              <w:top w:val="single" w:sz="4" w:space="0" w:color="auto"/>
              <w:left w:val="single" w:sz="4" w:space="0" w:color="auto"/>
              <w:bottom w:val="single" w:sz="4" w:space="0" w:color="auto"/>
              <w:right w:val="single" w:sz="4" w:space="0" w:color="auto"/>
            </w:tcBorders>
          </w:tcPr>
          <w:p w14:paraId="690E0363" w14:textId="77777777" w:rsidR="00F101F9" w:rsidRDefault="00F101F9">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hideMark/>
          </w:tcPr>
          <w:p w14:paraId="59A4E18D" w14:textId="77777777" w:rsidR="00F101F9" w:rsidRDefault="00F101F9">
            <w:pPr>
              <w:pStyle w:val="ListParagraph"/>
              <w:ind w:left="0"/>
              <w:rPr>
                <w:lang w:val="fr-CA"/>
              </w:rPr>
            </w:pPr>
            <w:r>
              <w:rPr>
                <w:lang w:val="fr-CA"/>
              </w:rPr>
              <w:t>Code de séquelle</w:t>
            </w:r>
          </w:p>
        </w:tc>
        <w:tc>
          <w:tcPr>
            <w:tcW w:w="5904" w:type="dxa"/>
            <w:tcBorders>
              <w:top w:val="single" w:sz="4" w:space="0" w:color="auto"/>
              <w:left w:val="single" w:sz="4" w:space="0" w:color="auto"/>
              <w:bottom w:val="single" w:sz="4" w:space="0" w:color="auto"/>
              <w:right w:val="single" w:sz="4" w:space="0" w:color="auto"/>
            </w:tcBorders>
            <w:hideMark/>
          </w:tcPr>
          <w:p w14:paraId="256DD057" w14:textId="77777777" w:rsidR="00F101F9" w:rsidRDefault="00F101F9">
            <w:pPr>
              <w:pStyle w:val="ListParagraph"/>
              <w:ind w:left="0"/>
              <w:rPr>
                <w:lang w:val="fr-CA"/>
              </w:rPr>
            </w:pPr>
            <w:r>
              <w:rPr>
                <w:lang w:val="fr-CA"/>
              </w:rPr>
              <w:t>Description</w:t>
            </w:r>
          </w:p>
        </w:tc>
        <w:tc>
          <w:tcPr>
            <w:tcW w:w="715" w:type="dxa"/>
            <w:tcBorders>
              <w:top w:val="single" w:sz="4" w:space="0" w:color="auto"/>
              <w:left w:val="single" w:sz="4" w:space="0" w:color="auto"/>
              <w:bottom w:val="single" w:sz="4" w:space="0" w:color="auto"/>
              <w:right w:val="single" w:sz="4" w:space="0" w:color="auto"/>
            </w:tcBorders>
            <w:hideMark/>
          </w:tcPr>
          <w:p w14:paraId="00DE6596" w14:textId="77777777" w:rsidR="00F101F9" w:rsidRDefault="00F101F9">
            <w:pPr>
              <w:pStyle w:val="ListParagraph"/>
              <w:ind w:left="0"/>
              <w:jc w:val="center"/>
              <w:rPr>
                <w:lang w:val="fr-CA"/>
              </w:rPr>
            </w:pPr>
            <w:r>
              <w:rPr>
                <w:lang w:val="fr-CA"/>
              </w:rPr>
              <w:t>%</w:t>
            </w:r>
          </w:p>
        </w:tc>
      </w:tr>
      <w:tr w:rsidR="00F101F9" w14:paraId="49C2BAEC" w14:textId="77777777" w:rsidTr="00F101F9">
        <w:tc>
          <w:tcPr>
            <w:tcW w:w="420" w:type="dxa"/>
            <w:tcBorders>
              <w:top w:val="single" w:sz="4" w:space="0" w:color="auto"/>
              <w:left w:val="single" w:sz="4" w:space="0" w:color="auto"/>
              <w:bottom w:val="single" w:sz="4" w:space="0" w:color="auto"/>
              <w:right w:val="single" w:sz="4" w:space="0" w:color="auto"/>
            </w:tcBorders>
          </w:tcPr>
          <w:p w14:paraId="6AE3D59C" w14:textId="77777777" w:rsidR="00F101F9" w:rsidRDefault="00F101F9">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tcPr>
          <w:p w14:paraId="4186A2DB" w14:textId="77777777" w:rsidR="00F101F9" w:rsidRDefault="00F101F9">
            <w:pPr>
              <w:pStyle w:val="ListParagraph"/>
              <w:ind w:left="0"/>
              <w:rPr>
                <w:lang w:val="fr-CA"/>
              </w:rPr>
            </w:pPr>
          </w:p>
        </w:tc>
        <w:tc>
          <w:tcPr>
            <w:tcW w:w="5904" w:type="dxa"/>
            <w:tcBorders>
              <w:top w:val="single" w:sz="4" w:space="0" w:color="auto"/>
              <w:left w:val="single" w:sz="4" w:space="0" w:color="auto"/>
              <w:bottom w:val="single" w:sz="4" w:space="0" w:color="auto"/>
              <w:right w:val="single" w:sz="4" w:space="0" w:color="auto"/>
            </w:tcBorders>
            <w:hideMark/>
          </w:tcPr>
          <w:p w14:paraId="652275A9" w14:textId="2A71DD94" w:rsidR="00F101F9" w:rsidRPr="006347FA" w:rsidRDefault="00F101F9">
            <w:pPr>
              <w:pStyle w:val="ListParagraph"/>
              <w:ind w:left="0"/>
              <w:rPr>
                <w:b/>
                <w:bCs/>
                <w:lang w:val="fr-CA"/>
              </w:rPr>
            </w:pPr>
            <w:r w:rsidRPr="006347FA">
              <w:rPr>
                <w:b/>
                <w:bCs/>
                <w:lang w:val="fr-CA"/>
              </w:rPr>
              <w:t>Main droite</w:t>
            </w:r>
          </w:p>
        </w:tc>
        <w:tc>
          <w:tcPr>
            <w:tcW w:w="715" w:type="dxa"/>
            <w:tcBorders>
              <w:top w:val="single" w:sz="4" w:space="0" w:color="auto"/>
              <w:left w:val="single" w:sz="4" w:space="0" w:color="auto"/>
              <w:bottom w:val="single" w:sz="4" w:space="0" w:color="auto"/>
              <w:right w:val="single" w:sz="4" w:space="0" w:color="auto"/>
            </w:tcBorders>
          </w:tcPr>
          <w:p w14:paraId="7608C6E2" w14:textId="77777777" w:rsidR="00F101F9" w:rsidRDefault="00F101F9">
            <w:pPr>
              <w:pStyle w:val="ListParagraph"/>
              <w:ind w:left="0"/>
              <w:jc w:val="center"/>
              <w:rPr>
                <w:lang w:val="fr-CA"/>
              </w:rPr>
            </w:pPr>
          </w:p>
        </w:tc>
      </w:tr>
      <w:tr w:rsidR="00F101F9" w14:paraId="49B4964A" w14:textId="77777777" w:rsidTr="00F101F9">
        <w:tc>
          <w:tcPr>
            <w:tcW w:w="420" w:type="dxa"/>
            <w:tcBorders>
              <w:top w:val="single" w:sz="4" w:space="0" w:color="auto"/>
              <w:left w:val="single" w:sz="4" w:space="0" w:color="auto"/>
              <w:bottom w:val="single" w:sz="4" w:space="0" w:color="auto"/>
              <w:right w:val="single" w:sz="4" w:space="0" w:color="auto"/>
            </w:tcBorders>
          </w:tcPr>
          <w:p w14:paraId="4E89BC16" w14:textId="77777777" w:rsidR="00F101F9" w:rsidRDefault="00F101F9">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hideMark/>
          </w:tcPr>
          <w:p w14:paraId="1501755B" w14:textId="77777777" w:rsidR="00F101F9" w:rsidRDefault="00F101F9">
            <w:pPr>
              <w:pStyle w:val="ListParagraph"/>
              <w:ind w:left="0"/>
              <w:rPr>
                <w:lang w:val="fr-CA"/>
              </w:rPr>
            </w:pPr>
            <w:r>
              <w:rPr>
                <w:lang w:val="fr-CA"/>
              </w:rPr>
              <w:t>102 383</w:t>
            </w:r>
          </w:p>
        </w:tc>
        <w:tc>
          <w:tcPr>
            <w:tcW w:w="5904" w:type="dxa"/>
            <w:tcBorders>
              <w:top w:val="single" w:sz="4" w:space="0" w:color="auto"/>
              <w:left w:val="single" w:sz="4" w:space="0" w:color="auto"/>
              <w:bottom w:val="single" w:sz="4" w:space="0" w:color="auto"/>
              <w:right w:val="single" w:sz="4" w:space="0" w:color="auto"/>
            </w:tcBorders>
            <w:hideMark/>
          </w:tcPr>
          <w:p w14:paraId="73FFE3F8" w14:textId="5EB7AD9D" w:rsidR="00F101F9" w:rsidRDefault="00F101F9">
            <w:pPr>
              <w:pStyle w:val="ListParagraph"/>
              <w:ind w:left="0"/>
              <w:rPr>
                <w:sz w:val="22"/>
                <w:szCs w:val="22"/>
                <w:lang w:val="fr-CA"/>
              </w:rPr>
            </w:pPr>
            <w:r>
              <w:rPr>
                <w:sz w:val="22"/>
                <w:szCs w:val="22"/>
                <w:lang w:val="fr-CA"/>
              </w:rPr>
              <w:t xml:space="preserve">Atteintes des tissus mous main droite avec séquelles fonctionnelles : </w:t>
            </w:r>
            <w:r w:rsidR="00BA7B41">
              <w:rPr>
                <w:sz w:val="22"/>
                <w:szCs w:val="22"/>
                <w:lang w:val="fr-CA"/>
              </w:rPr>
              <w:t>intolérance au froid</w:t>
            </w:r>
          </w:p>
        </w:tc>
        <w:tc>
          <w:tcPr>
            <w:tcW w:w="715" w:type="dxa"/>
            <w:tcBorders>
              <w:top w:val="single" w:sz="4" w:space="0" w:color="auto"/>
              <w:left w:val="single" w:sz="4" w:space="0" w:color="auto"/>
              <w:bottom w:val="single" w:sz="4" w:space="0" w:color="auto"/>
              <w:right w:val="single" w:sz="4" w:space="0" w:color="auto"/>
            </w:tcBorders>
            <w:hideMark/>
          </w:tcPr>
          <w:p w14:paraId="3AD99EF9" w14:textId="77777777" w:rsidR="00F101F9" w:rsidRDefault="00F101F9">
            <w:pPr>
              <w:pStyle w:val="ListParagraph"/>
              <w:ind w:left="0"/>
              <w:jc w:val="center"/>
              <w:rPr>
                <w:lang w:val="fr-CA"/>
              </w:rPr>
            </w:pPr>
            <w:r>
              <w:rPr>
                <w:lang w:val="fr-CA"/>
              </w:rPr>
              <w:t>2</w:t>
            </w:r>
          </w:p>
        </w:tc>
      </w:tr>
      <w:tr w:rsidR="00F101F9" w:rsidRPr="006347FA" w14:paraId="331A43E1" w14:textId="77777777" w:rsidTr="005F3F47">
        <w:tc>
          <w:tcPr>
            <w:tcW w:w="420" w:type="dxa"/>
            <w:tcBorders>
              <w:top w:val="single" w:sz="4" w:space="0" w:color="auto"/>
              <w:left w:val="single" w:sz="4" w:space="0" w:color="auto"/>
              <w:bottom w:val="single" w:sz="4" w:space="0" w:color="auto"/>
              <w:right w:val="single" w:sz="4" w:space="0" w:color="auto"/>
            </w:tcBorders>
          </w:tcPr>
          <w:p w14:paraId="2FF67AF0" w14:textId="77777777" w:rsidR="00F101F9" w:rsidRDefault="00F101F9">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tcPr>
          <w:p w14:paraId="1DD70BCD" w14:textId="4D02440A" w:rsidR="00F101F9" w:rsidRDefault="006347FA">
            <w:pPr>
              <w:pStyle w:val="ListParagraph"/>
              <w:ind w:left="0"/>
              <w:rPr>
                <w:lang w:val="fr-CA"/>
              </w:rPr>
            </w:pPr>
            <w:r>
              <w:rPr>
                <w:lang w:val="fr-CA"/>
              </w:rPr>
              <w:t>113 059</w:t>
            </w:r>
          </w:p>
        </w:tc>
        <w:tc>
          <w:tcPr>
            <w:tcW w:w="5904" w:type="dxa"/>
            <w:tcBorders>
              <w:top w:val="single" w:sz="4" w:space="0" w:color="auto"/>
              <w:left w:val="single" w:sz="4" w:space="0" w:color="auto"/>
              <w:bottom w:val="single" w:sz="4" w:space="0" w:color="auto"/>
              <w:right w:val="single" w:sz="4" w:space="0" w:color="auto"/>
            </w:tcBorders>
          </w:tcPr>
          <w:p w14:paraId="5DEC7D4E" w14:textId="10BA4E78" w:rsidR="00F101F9" w:rsidRDefault="006347FA">
            <w:pPr>
              <w:pStyle w:val="ListParagraph"/>
              <w:ind w:left="0"/>
              <w:rPr>
                <w:sz w:val="22"/>
                <w:szCs w:val="22"/>
                <w:lang w:val="fr-CA"/>
              </w:rPr>
            </w:pPr>
            <w:r>
              <w:rPr>
                <w:sz w:val="22"/>
                <w:szCs w:val="22"/>
                <w:lang w:val="fr-CA"/>
              </w:rPr>
              <w:t>Atteinte nerf médian au-dessous de la jonction tiers moyen et distal de l’avant-bras</w:t>
            </w:r>
          </w:p>
        </w:tc>
        <w:tc>
          <w:tcPr>
            <w:tcW w:w="715" w:type="dxa"/>
            <w:tcBorders>
              <w:top w:val="single" w:sz="4" w:space="0" w:color="auto"/>
              <w:left w:val="single" w:sz="4" w:space="0" w:color="auto"/>
              <w:bottom w:val="single" w:sz="4" w:space="0" w:color="auto"/>
              <w:right w:val="single" w:sz="4" w:space="0" w:color="auto"/>
            </w:tcBorders>
          </w:tcPr>
          <w:p w14:paraId="548FFE43" w14:textId="6AF9236C" w:rsidR="00F101F9" w:rsidRDefault="006347FA">
            <w:pPr>
              <w:pStyle w:val="ListParagraph"/>
              <w:ind w:left="0"/>
              <w:jc w:val="center"/>
              <w:rPr>
                <w:lang w:val="fr-CA"/>
              </w:rPr>
            </w:pPr>
            <w:r>
              <w:rPr>
                <w:lang w:val="fr-CA"/>
              </w:rPr>
              <w:t>5</w:t>
            </w:r>
          </w:p>
        </w:tc>
      </w:tr>
      <w:tr w:rsidR="005F3F47" w14:paraId="79EE3AE9" w14:textId="77777777" w:rsidTr="00F101F9">
        <w:tc>
          <w:tcPr>
            <w:tcW w:w="420" w:type="dxa"/>
            <w:tcBorders>
              <w:top w:val="single" w:sz="4" w:space="0" w:color="auto"/>
              <w:left w:val="single" w:sz="4" w:space="0" w:color="auto"/>
              <w:bottom w:val="single" w:sz="4" w:space="0" w:color="auto"/>
              <w:right w:val="single" w:sz="4" w:space="0" w:color="auto"/>
            </w:tcBorders>
          </w:tcPr>
          <w:p w14:paraId="3193BBF6" w14:textId="77777777" w:rsidR="005F3F47" w:rsidRDefault="005F3F47">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tcPr>
          <w:p w14:paraId="0B9E9D71" w14:textId="77777777" w:rsidR="005F3F47" w:rsidRDefault="005F3F47">
            <w:pPr>
              <w:pStyle w:val="ListParagraph"/>
              <w:ind w:left="0"/>
              <w:rPr>
                <w:lang w:val="fr-CA"/>
              </w:rPr>
            </w:pPr>
          </w:p>
        </w:tc>
        <w:tc>
          <w:tcPr>
            <w:tcW w:w="5904" w:type="dxa"/>
            <w:tcBorders>
              <w:top w:val="single" w:sz="4" w:space="0" w:color="auto"/>
              <w:left w:val="single" w:sz="4" w:space="0" w:color="auto"/>
              <w:bottom w:val="single" w:sz="4" w:space="0" w:color="auto"/>
              <w:right w:val="single" w:sz="4" w:space="0" w:color="auto"/>
            </w:tcBorders>
          </w:tcPr>
          <w:p w14:paraId="5F0AC00E" w14:textId="1D48AF7E" w:rsidR="005F3F47" w:rsidRPr="006347FA" w:rsidRDefault="005F3F47">
            <w:pPr>
              <w:pStyle w:val="ListParagraph"/>
              <w:ind w:left="0"/>
              <w:rPr>
                <w:b/>
                <w:bCs/>
                <w:lang w:val="fr-CA"/>
              </w:rPr>
            </w:pPr>
            <w:r w:rsidRPr="006347FA">
              <w:rPr>
                <w:b/>
                <w:bCs/>
                <w:lang w:val="fr-CA"/>
              </w:rPr>
              <w:t>Main gauche</w:t>
            </w:r>
          </w:p>
        </w:tc>
        <w:tc>
          <w:tcPr>
            <w:tcW w:w="715" w:type="dxa"/>
            <w:tcBorders>
              <w:top w:val="single" w:sz="4" w:space="0" w:color="auto"/>
              <w:left w:val="single" w:sz="4" w:space="0" w:color="auto"/>
              <w:bottom w:val="single" w:sz="4" w:space="0" w:color="auto"/>
              <w:right w:val="single" w:sz="4" w:space="0" w:color="auto"/>
            </w:tcBorders>
          </w:tcPr>
          <w:p w14:paraId="3A76C848" w14:textId="77777777" w:rsidR="005F3F47" w:rsidRDefault="005F3F47">
            <w:pPr>
              <w:pStyle w:val="ListParagraph"/>
              <w:ind w:left="0"/>
              <w:jc w:val="center"/>
              <w:rPr>
                <w:lang w:val="fr-CA"/>
              </w:rPr>
            </w:pPr>
          </w:p>
        </w:tc>
      </w:tr>
      <w:tr w:rsidR="005F3F47" w:rsidRPr="006347FA" w14:paraId="6AA5A62A" w14:textId="77777777" w:rsidTr="00F101F9">
        <w:tc>
          <w:tcPr>
            <w:tcW w:w="420" w:type="dxa"/>
            <w:tcBorders>
              <w:top w:val="single" w:sz="4" w:space="0" w:color="auto"/>
              <w:left w:val="single" w:sz="4" w:space="0" w:color="auto"/>
              <w:bottom w:val="single" w:sz="4" w:space="0" w:color="auto"/>
              <w:right w:val="single" w:sz="4" w:space="0" w:color="auto"/>
            </w:tcBorders>
          </w:tcPr>
          <w:p w14:paraId="578E89FA" w14:textId="77777777" w:rsidR="005F3F47" w:rsidRDefault="005F3F47" w:rsidP="005F3F47">
            <w:pPr>
              <w:pStyle w:val="ListParagraph"/>
              <w:ind w:left="0"/>
              <w:rPr>
                <w:lang w:val="fr-CA"/>
              </w:rPr>
            </w:pPr>
          </w:p>
        </w:tc>
        <w:tc>
          <w:tcPr>
            <w:tcW w:w="1885" w:type="dxa"/>
            <w:gridSpan w:val="2"/>
            <w:tcBorders>
              <w:top w:val="single" w:sz="4" w:space="0" w:color="auto"/>
              <w:left w:val="single" w:sz="4" w:space="0" w:color="auto"/>
              <w:bottom w:val="single" w:sz="4" w:space="0" w:color="auto"/>
              <w:right w:val="single" w:sz="4" w:space="0" w:color="auto"/>
            </w:tcBorders>
          </w:tcPr>
          <w:p w14:paraId="12501211" w14:textId="51018405" w:rsidR="005F3F47" w:rsidRDefault="006347FA" w:rsidP="005F3F47">
            <w:pPr>
              <w:pStyle w:val="ListParagraph"/>
              <w:ind w:left="0"/>
              <w:rPr>
                <w:lang w:val="fr-CA"/>
              </w:rPr>
            </w:pPr>
            <w:r>
              <w:rPr>
                <w:lang w:val="fr-CA"/>
              </w:rPr>
              <w:t>100 526</w:t>
            </w:r>
          </w:p>
        </w:tc>
        <w:tc>
          <w:tcPr>
            <w:tcW w:w="5904" w:type="dxa"/>
            <w:tcBorders>
              <w:top w:val="single" w:sz="4" w:space="0" w:color="auto"/>
              <w:left w:val="single" w:sz="4" w:space="0" w:color="auto"/>
              <w:bottom w:val="single" w:sz="4" w:space="0" w:color="auto"/>
              <w:right w:val="single" w:sz="4" w:space="0" w:color="auto"/>
            </w:tcBorders>
          </w:tcPr>
          <w:p w14:paraId="24D1CC47" w14:textId="6A709C93" w:rsidR="005F3F47" w:rsidRDefault="006347FA" w:rsidP="005F3F47">
            <w:pPr>
              <w:pStyle w:val="ListParagraph"/>
              <w:ind w:left="0"/>
              <w:rPr>
                <w:sz w:val="22"/>
                <w:szCs w:val="22"/>
                <w:lang w:val="fr-CA"/>
              </w:rPr>
            </w:pPr>
            <w:r>
              <w:rPr>
                <w:sz w:val="22"/>
                <w:szCs w:val="22"/>
                <w:lang w:val="fr-CA"/>
              </w:rPr>
              <w:t>Tunnel carpien sans séquelle fonctionnelle mais avec changements électromyographies</w:t>
            </w:r>
          </w:p>
        </w:tc>
        <w:tc>
          <w:tcPr>
            <w:tcW w:w="715" w:type="dxa"/>
            <w:tcBorders>
              <w:top w:val="single" w:sz="4" w:space="0" w:color="auto"/>
              <w:left w:val="single" w:sz="4" w:space="0" w:color="auto"/>
              <w:bottom w:val="single" w:sz="4" w:space="0" w:color="auto"/>
              <w:right w:val="single" w:sz="4" w:space="0" w:color="auto"/>
            </w:tcBorders>
          </w:tcPr>
          <w:p w14:paraId="1F9678D1" w14:textId="7D3397F4" w:rsidR="005F3F47" w:rsidRDefault="006347FA" w:rsidP="005F3F47">
            <w:pPr>
              <w:pStyle w:val="ListParagraph"/>
              <w:ind w:left="0"/>
              <w:jc w:val="center"/>
              <w:rPr>
                <w:lang w:val="fr-CA"/>
              </w:rPr>
            </w:pPr>
            <w:r>
              <w:rPr>
                <w:lang w:val="fr-CA"/>
              </w:rPr>
              <w:t>1</w:t>
            </w:r>
          </w:p>
        </w:tc>
      </w:tr>
      <w:tr w:rsidR="005F3F47" w14:paraId="22255A55"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6659FBCA" w14:textId="77777777" w:rsidR="005F3F47" w:rsidRDefault="005F3F47" w:rsidP="005F3F47">
            <w:pPr>
              <w:pStyle w:val="ListParagraph"/>
              <w:ind w:left="0"/>
              <w:rPr>
                <w:lang w:val="fr-CA"/>
              </w:rPr>
            </w:pPr>
            <w:r>
              <w:rPr>
                <w:lang w:val="fr-CA"/>
              </w:rPr>
              <w:t>2.</w:t>
            </w:r>
          </w:p>
        </w:tc>
        <w:tc>
          <w:tcPr>
            <w:tcW w:w="8504" w:type="dxa"/>
            <w:gridSpan w:val="4"/>
            <w:tcBorders>
              <w:top w:val="single" w:sz="4" w:space="0" w:color="auto"/>
              <w:left w:val="single" w:sz="4" w:space="0" w:color="auto"/>
              <w:bottom w:val="single" w:sz="4" w:space="0" w:color="auto"/>
              <w:right w:val="single" w:sz="4" w:space="0" w:color="auto"/>
            </w:tcBorders>
          </w:tcPr>
          <w:p w14:paraId="251D65AD" w14:textId="77777777" w:rsidR="005F3F47" w:rsidRDefault="005F3F47" w:rsidP="005F3F47">
            <w:pPr>
              <w:pStyle w:val="ListParagraph"/>
              <w:ind w:left="0"/>
              <w:rPr>
                <w:lang w:val="fr-CA"/>
              </w:rPr>
            </w:pPr>
            <w:r>
              <w:rPr>
                <w:lang w:val="fr-CA"/>
              </w:rPr>
              <w:t>SÉQUELLES ANTÉRIEURES</w:t>
            </w:r>
          </w:p>
          <w:p w14:paraId="73D269E6" w14:textId="77777777" w:rsidR="005F3F47" w:rsidRDefault="005F3F47" w:rsidP="005F3F47">
            <w:pPr>
              <w:pStyle w:val="ListParagraph"/>
              <w:ind w:left="0"/>
              <w:rPr>
                <w:lang w:val="fr-CA"/>
              </w:rPr>
            </w:pPr>
          </w:p>
          <w:p w14:paraId="6A358467" w14:textId="77777777" w:rsidR="005F3F47" w:rsidRDefault="005F3F47" w:rsidP="005F3F47">
            <w:pPr>
              <w:pStyle w:val="ListParagraph"/>
              <w:ind w:left="0"/>
              <w:rPr>
                <w:lang w:val="fr-CA"/>
              </w:rPr>
            </w:pPr>
            <w:r>
              <w:rPr>
                <w:lang w:val="fr-CA"/>
              </w:rPr>
              <w:t>Aucune</w:t>
            </w:r>
          </w:p>
        </w:tc>
      </w:tr>
      <w:tr w:rsidR="005F3F47" w:rsidRPr="0087469E" w14:paraId="72AB8ACD"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0E072C79" w14:textId="77777777" w:rsidR="005F3F47" w:rsidRDefault="005F3F47" w:rsidP="005F3F47">
            <w:pPr>
              <w:pStyle w:val="ListParagraph"/>
              <w:ind w:left="0"/>
              <w:rPr>
                <w:lang w:val="fr-CA"/>
              </w:rPr>
            </w:pPr>
            <w:r>
              <w:rPr>
                <w:lang w:val="fr-CA"/>
              </w:rPr>
              <w:t>3.</w:t>
            </w:r>
          </w:p>
        </w:tc>
        <w:tc>
          <w:tcPr>
            <w:tcW w:w="8504" w:type="dxa"/>
            <w:gridSpan w:val="4"/>
            <w:tcBorders>
              <w:top w:val="single" w:sz="4" w:space="0" w:color="auto"/>
              <w:left w:val="single" w:sz="4" w:space="0" w:color="auto"/>
              <w:bottom w:val="single" w:sz="4" w:space="0" w:color="auto"/>
              <w:right w:val="single" w:sz="4" w:space="0" w:color="auto"/>
            </w:tcBorders>
          </w:tcPr>
          <w:p w14:paraId="01674AC1" w14:textId="632C5EFE" w:rsidR="005F3F47" w:rsidRDefault="005F3F47" w:rsidP="005F3F47">
            <w:pPr>
              <w:pStyle w:val="ListParagraph"/>
              <w:ind w:left="0"/>
              <w:rPr>
                <w:lang w:val="fr-CA"/>
              </w:rPr>
            </w:pPr>
            <w:r>
              <w:rPr>
                <w:lang w:val="fr-CA"/>
              </w:rPr>
              <w:t>AUTRES DÉFICITS LIÉS À LA BILATÉRALITÉ</w:t>
            </w:r>
          </w:p>
        </w:tc>
      </w:tr>
      <w:tr w:rsidR="006347FA" w:rsidRPr="003A54FF" w14:paraId="29E25249" w14:textId="77777777" w:rsidTr="006347FA">
        <w:tc>
          <w:tcPr>
            <w:tcW w:w="420" w:type="dxa"/>
            <w:tcBorders>
              <w:top w:val="single" w:sz="4" w:space="0" w:color="auto"/>
              <w:left w:val="single" w:sz="4" w:space="0" w:color="auto"/>
              <w:bottom w:val="single" w:sz="4" w:space="0" w:color="auto"/>
              <w:right w:val="single" w:sz="4" w:space="0" w:color="auto"/>
            </w:tcBorders>
          </w:tcPr>
          <w:p w14:paraId="0BFAD61A" w14:textId="77777777" w:rsidR="006347FA" w:rsidRDefault="006347FA" w:rsidP="006347FA">
            <w:pPr>
              <w:pStyle w:val="ListParagraph"/>
              <w:ind w:left="0"/>
              <w:rPr>
                <w:lang w:val="fr-CA"/>
              </w:rPr>
            </w:pPr>
          </w:p>
        </w:tc>
        <w:tc>
          <w:tcPr>
            <w:tcW w:w="1849" w:type="dxa"/>
            <w:tcBorders>
              <w:top w:val="single" w:sz="4" w:space="0" w:color="auto"/>
              <w:left w:val="single" w:sz="4" w:space="0" w:color="auto"/>
              <w:bottom w:val="single" w:sz="4" w:space="0" w:color="auto"/>
              <w:right w:val="single" w:sz="4" w:space="0" w:color="auto"/>
            </w:tcBorders>
          </w:tcPr>
          <w:p w14:paraId="30F45E57" w14:textId="77777777" w:rsidR="006347FA" w:rsidRPr="006347FA" w:rsidRDefault="006347FA" w:rsidP="006347FA">
            <w:pPr>
              <w:pStyle w:val="ListParagraph"/>
              <w:ind w:left="0"/>
              <w:rPr>
                <w:lang w:val="fr-CA"/>
              </w:rPr>
            </w:pPr>
          </w:p>
        </w:tc>
        <w:tc>
          <w:tcPr>
            <w:tcW w:w="5940" w:type="dxa"/>
            <w:gridSpan w:val="2"/>
            <w:tcBorders>
              <w:top w:val="single" w:sz="4" w:space="0" w:color="auto"/>
              <w:left w:val="single" w:sz="4" w:space="0" w:color="auto"/>
              <w:bottom w:val="single" w:sz="4" w:space="0" w:color="auto"/>
              <w:right w:val="single" w:sz="4" w:space="0" w:color="auto"/>
            </w:tcBorders>
          </w:tcPr>
          <w:p w14:paraId="29D4009B" w14:textId="38D9E126" w:rsidR="006347FA" w:rsidRPr="006347FA" w:rsidRDefault="006347FA" w:rsidP="006347FA">
            <w:pPr>
              <w:pStyle w:val="ListParagraph"/>
              <w:ind w:left="0"/>
              <w:rPr>
                <w:b/>
                <w:bCs/>
                <w:lang w:val="fr-CA"/>
              </w:rPr>
            </w:pPr>
            <w:r w:rsidRPr="006347FA">
              <w:rPr>
                <w:b/>
                <w:bCs/>
                <w:lang w:val="fr-CA"/>
              </w:rPr>
              <w:t>Main gauche</w:t>
            </w:r>
          </w:p>
        </w:tc>
        <w:tc>
          <w:tcPr>
            <w:tcW w:w="715" w:type="dxa"/>
            <w:tcBorders>
              <w:top w:val="single" w:sz="4" w:space="0" w:color="auto"/>
              <w:left w:val="single" w:sz="4" w:space="0" w:color="auto"/>
              <w:bottom w:val="single" w:sz="4" w:space="0" w:color="auto"/>
              <w:right w:val="single" w:sz="4" w:space="0" w:color="auto"/>
            </w:tcBorders>
          </w:tcPr>
          <w:p w14:paraId="4527FB59" w14:textId="77777777" w:rsidR="006347FA" w:rsidRDefault="006347FA" w:rsidP="006347FA">
            <w:pPr>
              <w:pStyle w:val="ListParagraph"/>
              <w:ind w:left="0"/>
              <w:rPr>
                <w:lang w:val="fr-CA"/>
              </w:rPr>
            </w:pPr>
          </w:p>
        </w:tc>
      </w:tr>
      <w:tr w:rsidR="006347FA" w:rsidRPr="003A54FF" w14:paraId="4AE8C067" w14:textId="77777777" w:rsidTr="006347FA">
        <w:tc>
          <w:tcPr>
            <w:tcW w:w="420" w:type="dxa"/>
            <w:tcBorders>
              <w:top w:val="single" w:sz="4" w:space="0" w:color="auto"/>
              <w:left w:val="single" w:sz="4" w:space="0" w:color="auto"/>
              <w:bottom w:val="single" w:sz="4" w:space="0" w:color="auto"/>
              <w:right w:val="single" w:sz="4" w:space="0" w:color="auto"/>
            </w:tcBorders>
          </w:tcPr>
          <w:p w14:paraId="545EEF3A" w14:textId="77777777" w:rsidR="006347FA" w:rsidRDefault="006347FA" w:rsidP="006347FA">
            <w:pPr>
              <w:pStyle w:val="ListParagraph"/>
              <w:ind w:left="0"/>
              <w:rPr>
                <w:lang w:val="fr-CA"/>
              </w:rPr>
            </w:pPr>
          </w:p>
        </w:tc>
        <w:tc>
          <w:tcPr>
            <w:tcW w:w="1849" w:type="dxa"/>
            <w:tcBorders>
              <w:top w:val="single" w:sz="4" w:space="0" w:color="auto"/>
              <w:left w:val="single" w:sz="4" w:space="0" w:color="auto"/>
              <w:bottom w:val="single" w:sz="4" w:space="0" w:color="auto"/>
              <w:right w:val="single" w:sz="4" w:space="0" w:color="auto"/>
            </w:tcBorders>
          </w:tcPr>
          <w:p w14:paraId="58D98847" w14:textId="1C921F42" w:rsidR="006347FA" w:rsidRDefault="006347FA" w:rsidP="006347FA">
            <w:pPr>
              <w:pStyle w:val="ListParagraph"/>
              <w:ind w:left="0"/>
              <w:rPr>
                <w:lang w:val="fr-CA"/>
              </w:rPr>
            </w:pPr>
            <w:r>
              <w:rPr>
                <w:lang w:val="fr-CA"/>
              </w:rPr>
              <w:t>100 526</w:t>
            </w:r>
          </w:p>
        </w:tc>
        <w:tc>
          <w:tcPr>
            <w:tcW w:w="5940" w:type="dxa"/>
            <w:gridSpan w:val="2"/>
            <w:tcBorders>
              <w:top w:val="single" w:sz="4" w:space="0" w:color="auto"/>
              <w:left w:val="single" w:sz="4" w:space="0" w:color="auto"/>
              <w:bottom w:val="single" w:sz="4" w:space="0" w:color="auto"/>
              <w:right w:val="single" w:sz="4" w:space="0" w:color="auto"/>
            </w:tcBorders>
          </w:tcPr>
          <w:p w14:paraId="2C4DE183" w14:textId="2CC5EDEF" w:rsidR="006347FA" w:rsidRDefault="006347FA" w:rsidP="006347FA">
            <w:pPr>
              <w:pStyle w:val="ListParagraph"/>
              <w:ind w:left="0"/>
              <w:rPr>
                <w:lang w:val="fr-CA"/>
              </w:rPr>
            </w:pPr>
            <w:r>
              <w:rPr>
                <w:sz w:val="22"/>
                <w:szCs w:val="22"/>
                <w:lang w:val="fr-CA"/>
              </w:rPr>
              <w:t>Tunnel carpien sans séquelle fonctionnelle mais avec changements électromyographies</w:t>
            </w:r>
          </w:p>
        </w:tc>
        <w:tc>
          <w:tcPr>
            <w:tcW w:w="715" w:type="dxa"/>
            <w:tcBorders>
              <w:top w:val="single" w:sz="4" w:space="0" w:color="auto"/>
              <w:left w:val="single" w:sz="4" w:space="0" w:color="auto"/>
              <w:bottom w:val="single" w:sz="4" w:space="0" w:color="auto"/>
              <w:right w:val="single" w:sz="4" w:space="0" w:color="auto"/>
            </w:tcBorders>
          </w:tcPr>
          <w:p w14:paraId="590C60C1" w14:textId="4045C430" w:rsidR="006347FA" w:rsidRDefault="006347FA" w:rsidP="006347FA">
            <w:pPr>
              <w:pStyle w:val="ListParagraph"/>
              <w:ind w:left="0"/>
              <w:rPr>
                <w:lang w:val="fr-CA"/>
              </w:rPr>
            </w:pPr>
            <w:r>
              <w:rPr>
                <w:lang w:val="fr-CA"/>
              </w:rPr>
              <w:t>1</w:t>
            </w:r>
          </w:p>
        </w:tc>
      </w:tr>
    </w:tbl>
    <w:p w14:paraId="39F8DF9F" w14:textId="77777777" w:rsidR="00F101F9" w:rsidRDefault="00F101F9" w:rsidP="00F101F9">
      <w:pPr>
        <w:ind w:left="709"/>
        <w:rPr>
          <w:lang w:val="fr-CA"/>
        </w:rPr>
      </w:pPr>
    </w:p>
    <w:p w14:paraId="1F1EDC67" w14:textId="2AFC6948" w:rsidR="006048F3" w:rsidRDefault="006048F3" w:rsidP="00E90331">
      <w:pPr>
        <w:ind w:left="709"/>
        <w:rPr>
          <w:lang w:val="fr-CA"/>
        </w:rPr>
      </w:pPr>
    </w:p>
    <w:p w14:paraId="305FA76E" w14:textId="69664379" w:rsidR="00382D20" w:rsidRDefault="00382D20" w:rsidP="00E90331">
      <w:pPr>
        <w:ind w:left="709"/>
        <w:rPr>
          <w:lang w:val="fr-CA"/>
        </w:rPr>
      </w:pPr>
    </w:p>
    <w:p w14:paraId="7E755111" w14:textId="53FD1B5D"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B0F67" w14:textId="77777777" w:rsidR="00D87E4D" w:rsidRDefault="00D87E4D" w:rsidP="00114013">
      <w:r>
        <w:separator/>
      </w:r>
    </w:p>
  </w:endnote>
  <w:endnote w:type="continuationSeparator" w:id="0">
    <w:p w14:paraId="218FCED8" w14:textId="77777777" w:rsidR="00D87E4D" w:rsidRDefault="00D87E4D"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9E01E" w14:textId="77777777" w:rsidR="00D87E4D" w:rsidRDefault="00D87E4D" w:rsidP="00114013">
      <w:r>
        <w:separator/>
      </w:r>
    </w:p>
  </w:footnote>
  <w:footnote w:type="continuationSeparator" w:id="0">
    <w:p w14:paraId="3F2A6F49" w14:textId="77777777" w:rsidR="00D87E4D" w:rsidRDefault="00D87E4D"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70915410" w:rsidR="00114013" w:rsidRPr="00445ECA" w:rsidRDefault="00445ECA">
    <w:pPr>
      <w:pStyle w:val="Header"/>
      <w:rPr>
        <w:lang w:val="fr-CA"/>
      </w:rPr>
    </w:pPr>
    <w:r w:rsidRPr="00445ECA">
      <w:rPr>
        <w:lang w:val="fr-CA"/>
      </w:rPr>
      <w:t xml:space="preserve">Nom : </w:t>
    </w:r>
  </w:p>
  <w:p w14:paraId="5A8F2A7A" w14:textId="0F2E15CB" w:rsidR="00445ECA" w:rsidRPr="00445ECA" w:rsidRDefault="00445ECA">
    <w:pPr>
      <w:pStyle w:val="Header"/>
      <w:rPr>
        <w:lang w:val="fr-CA"/>
      </w:rPr>
    </w:pPr>
    <w:r w:rsidRPr="00445ECA">
      <w:rPr>
        <w:lang w:val="fr-CA"/>
      </w:rPr>
      <w:t xml:space="preserve">Dossier CNESST : </w:t>
    </w:r>
  </w:p>
  <w:p w14:paraId="6DBE78AB" w14:textId="01933AAB" w:rsidR="00445ECA" w:rsidRPr="00445ECA" w:rsidRDefault="00445ECA" w:rsidP="00445ECA">
    <w:pPr>
      <w:pStyle w:val="Header"/>
      <w:pBdr>
        <w:bottom w:val="single" w:sz="4" w:space="1" w:color="auto"/>
      </w:pBdr>
      <w:rPr>
        <w:lang w:val="fr-CA"/>
      </w:rPr>
    </w:pPr>
    <w:r w:rsidRPr="00445ECA">
      <w:rPr>
        <w:lang w:val="fr-CA"/>
      </w:rPr>
      <w:t xml:space="preserve">Date de l’évènement : </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26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AF8514F-1AAA-4CB6-91AC-4178EE11A2B0}"/>
    <w:docVar w:name="dgnword-eventsink" w:val="2225488379264"/>
  </w:docVars>
  <w:rsids>
    <w:rsidRoot w:val="00114013"/>
    <w:rsid w:val="000076D6"/>
    <w:rsid w:val="000426DF"/>
    <w:rsid w:val="000E0FE7"/>
    <w:rsid w:val="00114013"/>
    <w:rsid w:val="001A4A87"/>
    <w:rsid w:val="001C1340"/>
    <w:rsid w:val="001C7EA4"/>
    <w:rsid w:val="001F5444"/>
    <w:rsid w:val="00207595"/>
    <w:rsid w:val="002426B8"/>
    <w:rsid w:val="00267EFC"/>
    <w:rsid w:val="00274285"/>
    <w:rsid w:val="00274A5A"/>
    <w:rsid w:val="00284EBF"/>
    <w:rsid w:val="002B021F"/>
    <w:rsid w:val="00302726"/>
    <w:rsid w:val="00306EDC"/>
    <w:rsid w:val="003264DE"/>
    <w:rsid w:val="00382D20"/>
    <w:rsid w:val="003A54FF"/>
    <w:rsid w:val="003C0A89"/>
    <w:rsid w:val="003D24FC"/>
    <w:rsid w:val="003E18CA"/>
    <w:rsid w:val="004018FB"/>
    <w:rsid w:val="00425CEB"/>
    <w:rsid w:val="00427211"/>
    <w:rsid w:val="00445ECA"/>
    <w:rsid w:val="0047755E"/>
    <w:rsid w:val="00496594"/>
    <w:rsid w:val="004A401A"/>
    <w:rsid w:val="004B34C3"/>
    <w:rsid w:val="004C7A8B"/>
    <w:rsid w:val="004E0322"/>
    <w:rsid w:val="005023EB"/>
    <w:rsid w:val="00516AF8"/>
    <w:rsid w:val="0054022E"/>
    <w:rsid w:val="00592EF7"/>
    <w:rsid w:val="005A14F6"/>
    <w:rsid w:val="005E34AB"/>
    <w:rsid w:val="005F3F47"/>
    <w:rsid w:val="0060209C"/>
    <w:rsid w:val="006048F3"/>
    <w:rsid w:val="00630CEE"/>
    <w:rsid w:val="006347FA"/>
    <w:rsid w:val="006871C9"/>
    <w:rsid w:val="006A17A9"/>
    <w:rsid w:val="006D07E2"/>
    <w:rsid w:val="006D1099"/>
    <w:rsid w:val="006E6023"/>
    <w:rsid w:val="00760DD3"/>
    <w:rsid w:val="007841E6"/>
    <w:rsid w:val="00787839"/>
    <w:rsid w:val="007936B1"/>
    <w:rsid w:val="007C222D"/>
    <w:rsid w:val="00821BF2"/>
    <w:rsid w:val="0087469E"/>
    <w:rsid w:val="008B670B"/>
    <w:rsid w:val="008D20A7"/>
    <w:rsid w:val="009055E2"/>
    <w:rsid w:val="009273F3"/>
    <w:rsid w:val="00A35015"/>
    <w:rsid w:val="00A7139D"/>
    <w:rsid w:val="00A776C8"/>
    <w:rsid w:val="00B2029B"/>
    <w:rsid w:val="00B20FB1"/>
    <w:rsid w:val="00B621B9"/>
    <w:rsid w:val="00B720F9"/>
    <w:rsid w:val="00BA7B41"/>
    <w:rsid w:val="00BF3A57"/>
    <w:rsid w:val="00C51954"/>
    <w:rsid w:val="00C84EF8"/>
    <w:rsid w:val="00C9003F"/>
    <w:rsid w:val="00CA68C6"/>
    <w:rsid w:val="00D32C12"/>
    <w:rsid w:val="00D34B05"/>
    <w:rsid w:val="00D63CAD"/>
    <w:rsid w:val="00D87E4D"/>
    <w:rsid w:val="00DA5E02"/>
    <w:rsid w:val="00E47EA8"/>
    <w:rsid w:val="00E74F26"/>
    <w:rsid w:val="00E90331"/>
    <w:rsid w:val="00EB006F"/>
    <w:rsid w:val="00EB1878"/>
    <w:rsid w:val="00F101F9"/>
    <w:rsid w:val="00F23370"/>
    <w:rsid w:val="00F26979"/>
    <w:rsid w:val="00F35449"/>
    <w:rsid w:val="00FC244E"/>
    <w:rsid w:val="00FE0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910">
      <w:bodyDiv w:val="1"/>
      <w:marLeft w:val="0"/>
      <w:marRight w:val="0"/>
      <w:marTop w:val="0"/>
      <w:marBottom w:val="0"/>
      <w:divBdr>
        <w:top w:val="none" w:sz="0" w:space="0" w:color="auto"/>
        <w:left w:val="none" w:sz="0" w:space="0" w:color="auto"/>
        <w:bottom w:val="none" w:sz="0" w:space="0" w:color="auto"/>
        <w:right w:val="none" w:sz="0" w:space="0" w:color="auto"/>
      </w:divBdr>
    </w:div>
    <w:div w:id="94251418">
      <w:bodyDiv w:val="1"/>
      <w:marLeft w:val="0"/>
      <w:marRight w:val="0"/>
      <w:marTop w:val="0"/>
      <w:marBottom w:val="0"/>
      <w:divBdr>
        <w:top w:val="none" w:sz="0" w:space="0" w:color="auto"/>
        <w:left w:val="none" w:sz="0" w:space="0" w:color="auto"/>
        <w:bottom w:val="none" w:sz="0" w:space="0" w:color="auto"/>
        <w:right w:val="none" w:sz="0" w:space="0" w:color="auto"/>
      </w:divBdr>
    </w:div>
    <w:div w:id="437605453">
      <w:bodyDiv w:val="1"/>
      <w:marLeft w:val="0"/>
      <w:marRight w:val="0"/>
      <w:marTop w:val="0"/>
      <w:marBottom w:val="0"/>
      <w:divBdr>
        <w:top w:val="none" w:sz="0" w:space="0" w:color="auto"/>
        <w:left w:val="none" w:sz="0" w:space="0" w:color="auto"/>
        <w:bottom w:val="none" w:sz="0" w:space="0" w:color="auto"/>
        <w:right w:val="none" w:sz="0" w:space="0" w:color="auto"/>
      </w:divBdr>
    </w:div>
    <w:div w:id="1245608233">
      <w:bodyDiv w:val="1"/>
      <w:marLeft w:val="0"/>
      <w:marRight w:val="0"/>
      <w:marTop w:val="0"/>
      <w:marBottom w:val="0"/>
      <w:divBdr>
        <w:top w:val="none" w:sz="0" w:space="0" w:color="auto"/>
        <w:left w:val="none" w:sz="0" w:space="0" w:color="auto"/>
        <w:bottom w:val="none" w:sz="0" w:space="0" w:color="auto"/>
        <w:right w:val="none" w:sz="0" w:space="0" w:color="auto"/>
      </w:divBdr>
    </w:div>
    <w:div w:id="1406992484">
      <w:bodyDiv w:val="1"/>
      <w:marLeft w:val="0"/>
      <w:marRight w:val="0"/>
      <w:marTop w:val="0"/>
      <w:marBottom w:val="0"/>
      <w:divBdr>
        <w:top w:val="none" w:sz="0" w:space="0" w:color="auto"/>
        <w:left w:val="none" w:sz="0" w:space="0" w:color="auto"/>
        <w:bottom w:val="none" w:sz="0" w:space="0" w:color="auto"/>
        <w:right w:val="none" w:sz="0" w:space="0" w:color="auto"/>
      </w:divBdr>
    </w:div>
    <w:div w:id="195278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13</Pages>
  <Words>2771</Words>
  <Characters>15796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11</cp:revision>
  <cp:lastPrinted>2021-03-17T02:42:00Z</cp:lastPrinted>
  <dcterms:created xsi:type="dcterms:W3CDTF">2024-05-19T21:47:00Z</dcterms:created>
  <dcterms:modified xsi:type="dcterms:W3CDTF">2025-05-20T17:56:00Z</dcterms:modified>
</cp:coreProperties>
</file>