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0" w:line="240" w:before="24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Tareas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789.0" w:type="dxa"/>
        <w:jc w:val="left"/>
        <w:tblInd w:w="25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827"/>
        <w:gridCol w:w="4962"/>
      </w:tblGrid>
      <w:tr>
        <w:trPr>
          <w:trHeight w:val="20" w:hRule="atLeast"/>
        </w:trPr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Entregado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En esta entrega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Propuestas Proyecto Final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vertAlign w:val="baseline"/>
                <w:rtl w:val="0"/>
              </w:rPr>
              <w:t xml:space="preserve">Pendiente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Propuesta Proyecto ‘Estamos para Ayudarlo’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En Proceso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2"/>
              </w:numPr>
              <w:spacing w:lineRule="auto" w:after="120" w:line="240" w:before="0"/>
              <w:ind w:left="720" w:hanging="359"/>
              <w:rPr>
                <w:rFonts w:cs="Arial" w:hAnsi="Arial" w:eastAsia="Arial" w:ascii="Arial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Investigar tecnologías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Pendiente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numPr>
                <w:ilvl w:val="0"/>
                <w:numId w:val="2"/>
              </w:numPr>
              <w:spacing w:lineRule="auto" w:after="120"/>
              <w:ind w:left="720" w:hanging="359"/>
              <w:contextualSpacing w:val="1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Definición de Alcance</w:t>
            </w:r>
          </w:p>
          <w:p w:rsidP="00000000" w:rsidRPr="00000000" w:rsidR="00000000" w:rsidDel="00000000" w:rsidRDefault="00000000">
            <w:pPr>
              <w:keepLines w:val="1"/>
              <w:numPr>
                <w:ilvl w:val="0"/>
                <w:numId w:val="2"/>
              </w:numPr>
              <w:spacing w:lineRule="auto" w:after="120"/>
              <w:ind w:left="720" w:hanging="359"/>
              <w:contextualSpacing w:val="1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Definición de funcionalidades</w:t>
            </w:r>
          </w:p>
          <w:p w:rsidP="00000000" w:rsidRPr="00000000" w:rsidR="00000000" w:rsidDel="00000000" w:rsidRDefault="00000000">
            <w:pPr>
              <w:keepLines w:val="1"/>
              <w:numPr>
                <w:ilvl w:val="0"/>
                <w:numId w:val="2"/>
              </w:numPr>
              <w:spacing w:lineRule="auto" w:after="120"/>
              <w:ind w:left="720" w:hanging="359"/>
              <w:contextualSpacing w:val="1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Definición de tecnologías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Problemas Presentados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8789.0" w:type="dxa"/>
        <w:jc w:val="left"/>
        <w:tblInd w:w="25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394"/>
        <w:gridCol w:w="4395"/>
      </w:tblGrid>
      <w:tr>
        <w:trPr>
          <w:trHeight w:val="20" w:hRule="atLeast"/>
        </w:trPr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Problema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Detalles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numPr>
                <w:ilvl w:val="0"/>
                <w:numId w:val="1"/>
              </w:numPr>
              <w:spacing w:lineRule="auto" w:after="120" w:line="240" w:before="0"/>
              <w:ind w:left="720" w:hanging="359"/>
              <w:jc w:val="both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NO SE PRESENTARON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ind w:left="175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Integrantes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789.0" w:type="dxa"/>
        <w:jc w:val="left"/>
        <w:tblInd w:w="250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985"/>
        <w:gridCol w:w="3402"/>
        <w:gridCol w:w="3402"/>
      </w:tblGrid>
      <w:tr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Legajo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Nombre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a6a6a6"/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88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ffffff"/>
                <w:vertAlign w:val="baseline"/>
                <w:rtl w:val="0"/>
              </w:rPr>
              <w:t xml:space="preserve">E-Mail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0" w:colFirst="0" w:name="h.5ug2l0xm4rpj" w:colLast="0"/>
            <w:bookmarkEnd w:id="0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138.167-2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" w:colFirst="0" w:name="h.hbriu5ionmll" w:colLast="0"/>
            <w:bookmarkEnd w:id="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BENITEZ, PATRICIO DANIEL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2" w:colFirst="0" w:name="h.fyuq1rircske" w:colLast="0"/>
            <w:bookmarkEnd w:id="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pdanibenitez91@gmail.com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3" w:colFirst="0" w:name="h.mnhgrhi5a5md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137.032-7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4" w:colFirst="0" w:name="h.3atjqjw4ant" w:colLast="0"/>
            <w:bookmarkEnd w:id="4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BICHMAN, JULIANA VERÓNICA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5" w:colFirst="0" w:name="h.zbvolj5ojqzf" w:colLast="0"/>
            <w:bookmarkEnd w:id="5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juliana.bichman@gmail.com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6" w:colFirst="0" w:name="h.hqm7n7dly5jw" w:colLast="0"/>
            <w:bookmarkEnd w:id="6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115.472-2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7" w:colFirst="0" w:name="h.8k87blewikdy" w:colLast="0"/>
            <w:bookmarkEnd w:id="7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MUSSARI, PABLO ALEJANDRO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8" w:colFirst="0" w:name="h.9wzsb4oolgmm" w:colLast="0"/>
            <w:bookmarkEnd w:id="8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pablomussari@gmail.com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9" w:colFirst="0" w:name="h.o7tllqbow2no" w:colLast="0"/>
            <w:bookmarkEnd w:id="9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137.192-7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0" w:colFirst="0" w:name="h.752e8wjd8vtv" w:colLast="0"/>
            <w:bookmarkEnd w:id="10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OTERO,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1" w:colFirst="0" w:name="h.fmpi042dbhch" w:colLast="0"/>
            <w:bookmarkEnd w:id="11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fos.alex@gmail.com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jc w:val="center"/>
              <w:rPr/>
            </w:pPr>
            <w:bookmarkStart w:id="12" w:colFirst="0" w:name="h.vru3axssgrjb" w:colLast="0"/>
            <w:bookmarkEnd w:id="12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137.239-7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3" w:colFirst="0" w:name="h.1461usqdsqic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VILLAMIL, PATRICIA EUGENIA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1"/>
              <w:keepLines w:val="1"/>
              <w:contextualSpacing w:val="0"/>
              <w:rPr/>
            </w:pPr>
            <w:bookmarkStart w:id="14" w:colFirst="0" w:name="h.afv4qhb9pja9" w:colLast="0"/>
            <w:bookmarkEnd w:id="14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pvillamil25@gmail.com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ind w:left="0" w:firstLine="0"/>
        <w:contextualSpacing w:val="0"/>
        <w:jc w:val="left"/>
      </w:pPr>
      <w:r w:rsidRPr="00000000" w:rsidR="00000000" w:rsidDel="00000000">
        <w:rPr>
          <w:rFonts w:cs="Arial Black" w:hAnsi="Arial Black" w:eastAsia="Arial Black" w:ascii="Arial Black"/>
          <w:b w:val="0"/>
          <w:i w:val="1"/>
          <w:sz w:val="28"/>
          <w:vertAlign w:val="baseline"/>
          <w:rtl w:val="0"/>
        </w:rPr>
        <w:t xml:space="preserve">Profesores: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Director de Cátedra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Lic. Carlos Tomassino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Profesor a cargo del curso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Lic. Roberto Eribe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Auxiliar a cargo del proyecto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vertAlign w:val="baseline"/>
          <w:rtl w:val="0"/>
        </w:rPr>
        <w:t xml:space="preserve">Ing. </w:t>
      </w:r>
      <w:r w:rsidRPr="00000000" w:rsidR="00000000" w:rsidDel="00000000">
        <w:rPr>
          <w:rFonts w:cs="Arial" w:hAnsi="Arial" w:eastAsia="Arial" w:ascii="Arial"/>
          <w:sz w:val="22"/>
          <w:highlight w:val="white"/>
          <w:rtl w:val="0"/>
        </w:rPr>
        <w:t xml:space="preserve">Sebastián Valdés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vertAlign w:val="baseline"/>
          <w:rtl w:val="0"/>
        </w:rPr>
        <w:t xml:space="preserve">Controller</w:t>
      </w:r>
      <w:r w:rsidRPr="00000000" w:rsidR="00000000" w:rsidDel="00000000">
        <w:rPr>
          <w:rFonts w:cs="Arial" w:hAnsi="Arial" w:eastAsia="Arial" w:ascii="Arial"/>
          <w:i w:val="1"/>
          <w:sz w:val="22"/>
          <w:vertAlign w:val="baseline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Ing. Gabriela Salem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7" w:h="16840"/>
      <w:pgMar w:left="1418" w:right="1418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 Black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KixTable4"/>
      <w:bidiVisual w:val="0"/>
      <w:tblW w:w="10189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  <w:tblLook w:val="0600"/>
    </w:tblPr>
    <w:tblGrid>
      <w:gridCol w:w="1155"/>
      <w:gridCol w:w="3945"/>
      <w:gridCol w:w="3278"/>
      <w:gridCol w:w="1811"/>
    </w:tblGrid>
    <w:tr>
      <w:trPr>
        <w:trHeight w:val="340" w:hRule="atLeast"/>
      </w:trPr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tl w:val="0"/>
            </w:rPr>
          </w:r>
          <w:r w:rsidRPr="00000000" w:rsidR="00000000" w:rsidDel="00000000">
            <w:drawing>
              <wp:anchor allowOverlap="0" distR="114300" hidden="0" distT="0" distB="0" layoutInCell="0" locked="0" relativeHeight="0" simplePos="0" distL="114300" behindDoc="0">
                <wp:simplePos y="0" x="0"/>
                <wp:positionH relativeFrom="margin">
                  <wp:posOffset>0</wp:posOffset>
                </wp:positionH>
                <wp:positionV relativeFrom="paragraph">
                  <wp:posOffset>96520</wp:posOffset>
                </wp:positionV>
                <wp:extent cy="457200" cx="1322705"/>
                <wp:effectExtent t="0" b="0" r="0" l="0"/>
                <wp:wrapNone/>
                <wp:docPr id="1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1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457200" cx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vertAlign w:val="baseline"/>
              <w:rtl w:val="0"/>
            </w:rPr>
            <w:t xml:space="preserve">&lt;EMPRESA&gt;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left" w:pos="1135"/>
            </w:tabs>
            <w:ind w:left="0" w:firstLine="0" w:right="68"/>
            <w:contextualSpacing w:val="0"/>
          </w:pPr>
          <w:r w:rsidRPr="00000000" w:rsidR="00000000" w:rsidDel="00000000">
            <w:drawing>
              <wp:inline distR="114300" distT="114300" distB="114300" distL="114300">
                <wp:extent cy="590550" cx="590550"/>
                <wp:effectExtent t="0" b="0" r="0" l="0"/>
                <wp:docPr id="2" name="image00.png"/>
                <a:graphic>
                  <a:graphicData uri="http://schemas.openxmlformats.org/drawingml/2006/picture">
                    <pic:pic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590550" cx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200" w:line="276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vertAlign w:val="baseline"/>
              <w:rtl w:val="0"/>
            </w:rPr>
            <w:t xml:space="preserve">INFORME DE AVANCE – </w:t>
          </w:r>
          <w:r w:rsidRPr="00000000" w:rsidR="00000000" w:rsidDel="00000000">
            <w:rPr>
              <w:rFonts w:cs="Arial" w:hAnsi="Arial" w:eastAsia="Arial" w:ascii="Arial"/>
              <w:b w:val="1"/>
              <w:rtl w:val="0"/>
            </w:rPr>
            <w:t xml:space="preserve">“ESTAMOS PARA AYUDARLO”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drawing>
              <wp:inline distR="114300" distT="114300" distB="114300" distL="114300">
                <wp:extent cy="485775" cx="638175"/>
                <wp:effectExtent t="0" b="0" r="0" l="0"/>
                <wp:docPr id="3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485775" cx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keepNext w:val="0"/>
            <w:keepLines w:val="0"/>
            <w:widowControl w:val="0"/>
            <w:spacing w:lineRule="auto" w:after="200" w:line="276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rtl w:val="0"/>
            </w:rPr>
            <w:t xml:space="preserve">1.0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rtl w:val="0"/>
            </w:rPr>
            <w:t xml:space="preserve">14/04/201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P="00000000" w:rsidRPr="00000000" w:rsidR="00000000" w:rsidDel="00000000" w:rsidRDefault="00000000">
          <w:pPr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2"/><Relationship Target="media/image02.png" Type="http://schemas.openxmlformats.org/officeDocument/2006/relationships/image" Id="rId1"/><Relationship Target="media/image01.png" Type="http://schemas.openxmlformats.org/officeDocument/2006/relationships/image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Semana 14/04.docx</dc:title>
</cp:coreProperties>
</file>