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65B4AB1A" w:rsidR="00B008A6" w:rsidRDefault="00C74CDE" w:rsidP="00EC6696">
      <w:pPr>
        <w:spacing w:line="276" w:lineRule="auto"/>
      </w:pPr>
      <w:r w:rsidRPr="003C3770">
        <w:rPr>
          <w:noProof/>
          <w:lang w:eastAsia="es-CL"/>
        </w:rPr>
        <mc:AlternateContent>
          <mc:Choice Requires="wps">
            <w:drawing>
              <wp:anchor distT="0" distB="0" distL="114300" distR="114300" simplePos="0" relativeHeight="251657217" behindDoc="0" locked="0" layoutInCell="1" allowOverlap="1" wp14:anchorId="0713BF39" wp14:editId="1BF0ED1C">
                <wp:simplePos x="0" y="0"/>
                <wp:positionH relativeFrom="column">
                  <wp:posOffset>-544195</wp:posOffset>
                </wp:positionH>
                <wp:positionV relativeFrom="paragraph">
                  <wp:posOffset>170815</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CA08D" id="Rectángulo: esquinas redondeadas 1" o:spid="_x0000_s1026" style="position:absolute;margin-left:-42.85pt;margin-top:13.45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" fillcolor="black [3213]" stroked="f" strokeweight="1pt">
                <v:stroke joinstyle="miter"/>
              </v:roundrect>
            </w:pict>
          </mc:Fallback>
        </mc:AlternateContent>
      </w:r>
      <w:r w:rsidRPr="003C3770">
        <w:rPr>
          <w:noProof/>
          <w:lang w:eastAsia="es-CL"/>
        </w:rPr>
        <mc:AlternateContent>
          <mc:Choice Requires="wps">
            <w:drawing>
              <wp:anchor distT="0" distB="0" distL="114300" distR="114300" simplePos="0" relativeHeight="251657216" behindDoc="0" locked="0" layoutInCell="1" allowOverlap="1" wp14:anchorId="576293FA" wp14:editId="52E77B64">
                <wp:simplePos x="0" y="0"/>
                <wp:positionH relativeFrom="column">
                  <wp:posOffset>-451485</wp:posOffset>
                </wp:positionH>
                <wp:positionV relativeFrom="paragraph">
                  <wp:posOffset>236220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886E606" w:rsidR="00494712" w:rsidRPr="00EB6B17" w:rsidRDefault="00EB6B17" w:rsidP="002B1122">
                            <w:pPr>
                              <w:rPr>
                                <w:rFonts w:ascii="Open Sans" w:hAnsi="Open Sans" w:cs="Open Sans"/>
                                <w:b/>
                                <w:color w:val="00B0F0"/>
                                <w:sz w:val="52"/>
                                <w:szCs w:val="52"/>
                              </w:rPr>
                            </w:pPr>
                            <w:r>
                              <w:rPr>
                                <w:rFonts w:ascii="Open Sans" w:hAnsi="Open Sans" w:cs="Open Sans"/>
                                <w:b/>
                                <w:color w:val="00B0F0"/>
                                <w:sz w:val="52"/>
                                <w:szCs w:val="52"/>
                                <w:lang w:val="es-ES"/>
                              </w:rPr>
                              <w:t>Conociendo al ser humano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8.6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886E606" w:rsidR="00494712" w:rsidRPr="00EB6B17" w:rsidRDefault="00EB6B17" w:rsidP="002B1122">
                      <w:pPr>
                        <w:rPr>
                          <w:rFonts w:ascii="Open Sans" w:hAnsi="Open Sans" w:cs="Open Sans"/>
                          <w:b/>
                          <w:color w:val="00B0F0"/>
                          <w:sz w:val="52"/>
                          <w:szCs w:val="52"/>
                        </w:rPr>
                      </w:pPr>
                      <w:r>
                        <w:rPr>
                          <w:rFonts w:ascii="Open Sans" w:hAnsi="Open Sans" w:cs="Open Sans"/>
                          <w:b/>
                          <w:color w:val="00B0F0"/>
                          <w:sz w:val="52"/>
                          <w:szCs w:val="52"/>
                          <w:lang w:val="es-ES"/>
                        </w:rPr>
                        <w:t>Conociendo al ser humano</w:t>
                      </w:r>
                    </w:p>
                  </w:txbxContent>
                </v:textbox>
                <w10:wrap type="square"/>
              </v:shape>
            </w:pict>
          </mc:Fallback>
        </mc:AlternateContent>
      </w:r>
    </w:p>
    <w:p w14:paraId="62A6D6FF" w14:textId="3BA93720" w:rsidR="00B008A6" w:rsidRDefault="00B008A6" w:rsidP="00EC6696">
      <w:pPr>
        <w:spacing w:line="276" w:lineRule="auto"/>
      </w:pPr>
    </w:p>
    <w:tbl>
      <w:tblPr>
        <w:tblStyle w:val="Tablaconcuadrcula1clara-nfasis1"/>
        <w:tblpPr w:leftFromText="141" w:rightFromText="141" w:vertAnchor="text" w:horzAnchor="margin" w:tblpXSpec="center" w:tblpY="39"/>
        <w:tblW w:w="10768" w:type="dxa"/>
        <w:tblLook w:val="04A0" w:firstRow="1" w:lastRow="0" w:firstColumn="1" w:lastColumn="0" w:noHBand="0" w:noVBand="1"/>
      </w:tblPr>
      <w:tblGrid>
        <w:gridCol w:w="5807"/>
        <w:gridCol w:w="4961"/>
      </w:tblGrid>
      <w:tr w:rsidR="00C74CDE" w14:paraId="6D7E7767" w14:textId="77777777" w:rsidTr="00C74CDE">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0C31CC7C" w14:textId="77777777" w:rsidR="00C74CDE" w:rsidRDefault="00C74CDE" w:rsidP="00C74CDE">
            <w:pPr>
              <w:rPr>
                <w:b w:val="0"/>
              </w:rPr>
            </w:pPr>
            <w:r>
              <w:t xml:space="preserve">      </w:t>
            </w:r>
            <w:bookmarkStart w:id="1" w:name="_Hlk121835072"/>
            <w:r>
              <w:t xml:space="preserve">Nombre estudiante: </w:t>
            </w:r>
          </w:p>
        </w:tc>
      </w:tr>
      <w:tr w:rsidR="00C74CDE" w14:paraId="19C4950F" w14:textId="77777777" w:rsidTr="00C74CDE">
        <w:trPr>
          <w:trHeight w:val="310"/>
        </w:trPr>
        <w:tc>
          <w:tcPr>
            <w:cnfStyle w:val="001000000000" w:firstRow="0" w:lastRow="0" w:firstColumn="1" w:lastColumn="0" w:oddVBand="0" w:evenVBand="0" w:oddHBand="0" w:evenHBand="0" w:firstRowFirstColumn="0" w:firstRowLastColumn="0" w:lastRowFirstColumn="0" w:lastRowLastColumn="0"/>
            <w:tcW w:w="5807" w:type="dxa"/>
            <w:tcBorders>
              <w:left w:val="single" w:sz="4" w:space="0" w:color="auto"/>
            </w:tcBorders>
            <w:hideMark/>
          </w:tcPr>
          <w:p w14:paraId="27B799C3" w14:textId="77777777" w:rsidR="00C74CDE" w:rsidRDefault="00C74CDE" w:rsidP="00C74CDE">
            <w:pPr>
              <w:rPr>
                <w:b w:val="0"/>
              </w:rPr>
            </w:pPr>
            <w:r>
              <w:t xml:space="preserve">      Asignatura:  </w:t>
            </w:r>
            <w:r w:rsidRPr="00C74CDE">
              <w:t>Fundamentos de Antropología (FCE1200)</w:t>
            </w:r>
          </w:p>
        </w:tc>
        <w:tc>
          <w:tcPr>
            <w:tcW w:w="4961" w:type="dxa"/>
            <w:hideMark/>
          </w:tcPr>
          <w:p w14:paraId="4992A4AE" w14:textId="77777777" w:rsidR="00C74CDE" w:rsidRDefault="00C74CDE" w:rsidP="00C74CDE">
            <w:pPr>
              <w:cnfStyle w:val="000000000000" w:firstRow="0" w:lastRow="0" w:firstColumn="0" w:lastColumn="0" w:oddVBand="0" w:evenVBand="0" w:oddHBand="0" w:evenHBand="0" w:firstRowFirstColumn="0" w:firstRowLastColumn="0" w:lastRowFirstColumn="0" w:lastRowLastColumn="0"/>
              <w:rPr>
                <w:b/>
              </w:rPr>
            </w:pPr>
            <w:r>
              <w:rPr>
                <w:b/>
              </w:rPr>
              <w:t>Carrera: Programador Computacional Online</w:t>
            </w:r>
          </w:p>
        </w:tc>
      </w:tr>
      <w:tr w:rsidR="00C74CDE" w14:paraId="7FBB20F0" w14:textId="77777777" w:rsidTr="00C74CDE">
        <w:trPr>
          <w:trHeight w:val="310"/>
        </w:trPr>
        <w:tc>
          <w:tcPr>
            <w:cnfStyle w:val="001000000000" w:firstRow="0" w:lastRow="0" w:firstColumn="1" w:lastColumn="0" w:oddVBand="0" w:evenVBand="0" w:oddHBand="0" w:evenHBand="0" w:firstRowFirstColumn="0" w:firstRowLastColumn="0" w:lastRowFirstColumn="0" w:lastRowLastColumn="0"/>
            <w:tcW w:w="5807" w:type="dxa"/>
            <w:tcBorders>
              <w:left w:val="single" w:sz="4" w:space="0" w:color="auto"/>
            </w:tcBorders>
            <w:hideMark/>
          </w:tcPr>
          <w:p w14:paraId="3187E9E4" w14:textId="186949F0" w:rsidR="00C74CDE" w:rsidRPr="00C74CDE" w:rsidRDefault="00C74CDE" w:rsidP="00C74CDE">
            <w:r>
              <w:t xml:space="preserve">      Profesor:  ANTONIA JAVIERA DEL CARMEN</w:t>
            </w:r>
          </w:p>
        </w:tc>
        <w:tc>
          <w:tcPr>
            <w:tcW w:w="4961" w:type="dxa"/>
            <w:hideMark/>
          </w:tcPr>
          <w:p w14:paraId="038E84D6" w14:textId="6F561E87" w:rsidR="00C74CDE" w:rsidRDefault="00C74CDE" w:rsidP="00C74CDE">
            <w:pPr>
              <w:cnfStyle w:val="000000000000" w:firstRow="0" w:lastRow="0" w:firstColumn="0" w:lastColumn="0" w:oddVBand="0" w:evenVBand="0" w:oddHBand="0" w:evenHBand="0" w:firstRowFirstColumn="0" w:firstRowLastColumn="0" w:lastRowFirstColumn="0" w:lastRowLastColumn="0"/>
              <w:rPr>
                <w:b/>
              </w:rPr>
            </w:pPr>
            <w:r>
              <w:rPr>
                <w:b/>
              </w:rPr>
              <w:t>Fecha: 23-08-2025</w:t>
            </w:r>
          </w:p>
          <w:p w14:paraId="0D8AC210" w14:textId="77777777" w:rsidR="00C74CDE" w:rsidRDefault="00C74CDE" w:rsidP="00C74CDE">
            <w:pPr>
              <w:cnfStyle w:val="000000000000" w:firstRow="0" w:lastRow="0" w:firstColumn="0" w:lastColumn="0" w:oddVBand="0" w:evenVBand="0" w:oddHBand="0" w:evenHBand="0" w:firstRowFirstColumn="0" w:firstRowLastColumn="0" w:lastRowFirstColumn="0" w:lastRowLastColumn="0"/>
              <w:rPr>
                <w:b/>
              </w:rPr>
            </w:pPr>
          </w:p>
          <w:p w14:paraId="1F439BC2" w14:textId="77777777" w:rsidR="00C74CDE" w:rsidRDefault="00C74CDE" w:rsidP="00C74CDE">
            <w:pPr>
              <w:cnfStyle w:val="000000000000" w:firstRow="0" w:lastRow="0" w:firstColumn="0" w:lastColumn="0" w:oddVBand="0" w:evenVBand="0" w:oddHBand="0" w:evenHBand="0" w:firstRowFirstColumn="0" w:firstRowLastColumn="0" w:lastRowFirstColumn="0" w:lastRowLastColumn="0"/>
              <w:rPr>
                <w:b/>
              </w:rPr>
            </w:pPr>
          </w:p>
        </w:tc>
      </w:tr>
    </w:tbl>
    <w:bookmarkEnd w:id="1"/>
    <w:p w14:paraId="5B8ED888" w14:textId="77777777" w:rsidR="00C74CDE" w:rsidRPr="00B6695F" w:rsidRDefault="00C74CDE" w:rsidP="00C74CDE">
      <w:pPr>
        <w:pStyle w:val="Ttulo2"/>
        <w:rPr>
          <w:rFonts w:ascii="Times New Roman" w:eastAsia="Times New Roman" w:hAnsi="Times New Roman" w:cs="Times New Roman"/>
          <w:bCs/>
          <w:color w:val="auto"/>
          <w:sz w:val="32"/>
          <w:szCs w:val="32"/>
          <w:lang w:eastAsia="es-CL"/>
        </w:rPr>
      </w:pPr>
      <w:r>
        <w:rPr>
          <w:color w:val="ED7D31" w:themeColor="accent2"/>
        </w:rPr>
        <w:lastRenderedPageBreak/>
        <w:t xml:space="preserve"> </w:t>
      </w:r>
      <w:r w:rsidRPr="00B6695F">
        <w:rPr>
          <w:rFonts w:ascii="Noto Serif" w:hAnsi="Noto Serif" w:cs="Noto Serif"/>
          <w:color w:val="404040" w:themeColor="text1" w:themeTint="BF"/>
          <w:sz w:val="40"/>
          <w:szCs w:val="48"/>
        </w:rPr>
        <w:t xml:space="preserve">Respuestas </w:t>
      </w:r>
      <w:r w:rsidRPr="00B6695F">
        <w:rPr>
          <w:rFonts w:ascii="Noto Serif" w:hAnsi="Noto Serif" w:cs="Noto Serif"/>
          <w:color w:val="404040" w:themeColor="text1" w:themeTint="BF"/>
          <w:sz w:val="40"/>
          <w:szCs w:val="48"/>
        </w:rPr>
        <w:t>e1_fuad_onate_giovanni_bencini_S2</w:t>
      </w:r>
      <w:r w:rsidRPr="00B6695F">
        <w:rPr>
          <w:rFonts w:ascii="Noto Serif" w:hAnsi="Noto Serif" w:cs="Noto Serif"/>
          <w:color w:val="404040" w:themeColor="text1" w:themeTint="BF"/>
          <w:sz w:val="40"/>
          <w:szCs w:val="48"/>
        </w:rPr>
        <w:t>:</w:t>
      </w:r>
      <w:r w:rsidRPr="00B6695F">
        <w:rPr>
          <w:rFonts w:ascii="Noto Serif" w:hAnsi="Noto Serif" w:cs="Noto Serif"/>
          <w:color w:val="404040" w:themeColor="text1" w:themeTint="BF"/>
          <w:sz w:val="40"/>
          <w:szCs w:val="48"/>
        </w:rPr>
        <w:br/>
      </w:r>
      <w:r>
        <w:rPr>
          <w:rFonts w:ascii="Noto Serif" w:hAnsi="Noto Serif" w:cs="Noto Serif"/>
          <w:color w:val="404040" w:themeColor="text1" w:themeTint="BF"/>
          <w:sz w:val="44"/>
          <w:szCs w:val="52"/>
        </w:rPr>
        <w:br/>
      </w:r>
      <w:r w:rsidRPr="00B6695F">
        <w:rPr>
          <w:rFonts w:ascii="Times New Roman" w:eastAsia="Times New Roman" w:hAnsi="Times New Roman" w:cs="Times New Roman"/>
          <w:bCs/>
          <w:color w:val="auto"/>
          <w:sz w:val="32"/>
          <w:szCs w:val="32"/>
          <w:lang w:eastAsia="es-CL"/>
        </w:rPr>
        <w:t>Conociendo al ser humano</w:t>
      </w:r>
    </w:p>
    <w:p w14:paraId="1215D09F" w14:textId="45441975" w:rsidR="00C74CDE" w:rsidRPr="00C74CDE" w:rsidRDefault="00C74CDE" w:rsidP="00C74CDE">
      <w:pPr>
        <w:spacing w:before="100" w:beforeAutospacing="1" w:after="100" w:afterAutospacing="1"/>
        <w:rPr>
          <w:rFonts w:eastAsia="Times New Roman" w:cstheme="minorHAnsi"/>
          <w:sz w:val="26"/>
          <w:szCs w:val="26"/>
          <w:lang w:eastAsia="es-CL"/>
        </w:rPr>
      </w:pPr>
      <w:r w:rsidRPr="00C74CDE">
        <w:rPr>
          <w:rFonts w:eastAsia="Times New Roman" w:cstheme="minorHAnsi"/>
          <w:b/>
          <w:bCs/>
          <w:sz w:val="26"/>
          <w:szCs w:val="26"/>
          <w:lang w:eastAsia="es-CL"/>
        </w:rPr>
        <w:t>Pregunta 1:</w:t>
      </w:r>
      <w:r w:rsidRPr="00C74CDE">
        <w:rPr>
          <w:rFonts w:eastAsia="Times New Roman" w:cstheme="minorHAnsi"/>
          <w:sz w:val="26"/>
          <w:szCs w:val="26"/>
          <w:lang w:eastAsia="es-CL"/>
        </w:rPr>
        <w:t xml:space="preserve"> </w:t>
      </w:r>
      <w:r w:rsidR="00B6695F" w:rsidRPr="00B6695F">
        <w:rPr>
          <w:rFonts w:eastAsia="Times New Roman" w:cstheme="minorHAnsi"/>
          <w:sz w:val="26"/>
          <w:szCs w:val="26"/>
          <w:lang w:eastAsia="es-CL"/>
        </w:rPr>
        <w:t xml:space="preserve">Lo que más me llamó la atención del testimonio de Edith es cómo ella logra encontrar un propósito incluso estando en Auschwitz. Desde la antropología, vemos que el ser humano siempre busca el bien y su plenitud personal, y esto se nota cuando Edith dice que pudo descubrir amor y esperanza en el lugar más oscuro. La unidad cuerpo-alma se ve claramente </w:t>
      </w:r>
      <w:proofErr w:type="gramStart"/>
      <w:r w:rsidR="00B6695F" w:rsidRPr="00B6695F">
        <w:rPr>
          <w:rFonts w:eastAsia="Times New Roman" w:cstheme="minorHAnsi"/>
          <w:sz w:val="26"/>
          <w:szCs w:val="26"/>
          <w:lang w:eastAsia="es-CL"/>
        </w:rPr>
        <w:t>porque</w:t>
      </w:r>
      <w:proofErr w:type="gramEnd"/>
      <w:r w:rsidR="00B6695F" w:rsidRPr="00B6695F">
        <w:rPr>
          <w:rFonts w:eastAsia="Times New Roman" w:cstheme="minorHAnsi"/>
          <w:sz w:val="26"/>
          <w:szCs w:val="26"/>
          <w:lang w:eastAsia="es-CL"/>
        </w:rPr>
        <w:t xml:space="preserve"> aunque su cuerpo sufría muchísimo, su alma se mantenía fuerte y no dejaba que los nazis la quebraran por dentro. Para mí, el bien en su historia no es solo sobrevivir, sino mantener la capacidad de amar y tener esperanza, lo que la lleva a su plenitud como persona. Es impresionante cómo ella transforma algo tan terrible en una oportunidad para conocerse mejor y alcanzar su realización personal, encontrando plenitud incluso en el sufrimiento.</w:t>
      </w:r>
    </w:p>
    <w:p w14:paraId="69F12DDD" w14:textId="6FAE77FC" w:rsidR="00C74CDE" w:rsidRPr="00C74CDE" w:rsidRDefault="00C74CDE" w:rsidP="00C74CDE">
      <w:pPr>
        <w:spacing w:before="100" w:beforeAutospacing="1" w:after="100" w:afterAutospacing="1"/>
        <w:rPr>
          <w:rFonts w:eastAsia="Times New Roman" w:cstheme="minorHAnsi"/>
          <w:sz w:val="26"/>
          <w:szCs w:val="26"/>
          <w:lang w:eastAsia="es-CL"/>
        </w:rPr>
      </w:pPr>
      <w:r w:rsidRPr="00C74CDE">
        <w:rPr>
          <w:rFonts w:eastAsia="Times New Roman" w:cstheme="minorHAnsi"/>
          <w:b/>
          <w:bCs/>
          <w:sz w:val="26"/>
          <w:szCs w:val="26"/>
          <w:lang w:eastAsia="es-CL"/>
        </w:rPr>
        <w:t>Pregunta 2:</w:t>
      </w:r>
      <w:r w:rsidRPr="00C74CDE">
        <w:rPr>
          <w:rFonts w:eastAsia="Times New Roman" w:cstheme="minorHAnsi"/>
          <w:sz w:val="26"/>
          <w:szCs w:val="26"/>
          <w:lang w:eastAsia="es-CL"/>
        </w:rPr>
        <w:t xml:space="preserve"> </w:t>
      </w:r>
      <w:r w:rsidR="00B6695F" w:rsidRPr="00B6695F">
        <w:rPr>
          <w:rFonts w:eastAsia="Times New Roman" w:cstheme="minorHAnsi"/>
          <w:sz w:val="26"/>
          <w:szCs w:val="26"/>
          <w:lang w:eastAsia="es-CL"/>
        </w:rPr>
        <w:t xml:space="preserve">En las clases vimos que las facultades superiores son la inteligencia y la voluntad, y en el caso de Edith se ven súper claras. Con su inteligencia, ella descubre la verdad sobre su situación: </w:t>
      </w:r>
      <w:proofErr w:type="gramStart"/>
      <w:r w:rsidR="00B6695F" w:rsidRPr="00B6695F">
        <w:rPr>
          <w:rFonts w:eastAsia="Times New Roman" w:cstheme="minorHAnsi"/>
          <w:sz w:val="26"/>
          <w:szCs w:val="26"/>
          <w:lang w:eastAsia="es-CL"/>
        </w:rPr>
        <w:t>que</w:t>
      </w:r>
      <w:proofErr w:type="gramEnd"/>
      <w:r w:rsidR="00B6695F" w:rsidRPr="00B6695F">
        <w:rPr>
          <w:rFonts w:eastAsia="Times New Roman" w:cstheme="minorHAnsi"/>
          <w:sz w:val="26"/>
          <w:szCs w:val="26"/>
          <w:lang w:eastAsia="es-CL"/>
        </w:rPr>
        <w:t xml:space="preserve"> aunque esté prisionera físicamente, nadie puede aprisionarle el espíritu, y comprende que su actitud es lo que realmente importa. Esta verdad la lleva a buscar el bien incluso en sus captores, sintiendo pena por el lavado de cerebro que tenían. Y con su voluntad, tomó la decisión de mantener el amor en vez del odio, eligiendo el bien sobre la venganza. Me parece increíble cómo usa estas dos facultades juntas: la inteligencia le muestra la verdad de que puede elegir su respuesta, y la voluntad ejecuta esa elección hacia el bien. Eso es lo que le dio sentido a su vida en ese momento tan difícil.</w:t>
      </w:r>
    </w:p>
    <w:p w14:paraId="647969C6" w14:textId="77777777" w:rsidR="00C74CDE" w:rsidRPr="00C74CDE" w:rsidRDefault="00C74CDE" w:rsidP="00C74CDE">
      <w:pPr>
        <w:spacing w:before="100" w:beforeAutospacing="1" w:after="100" w:afterAutospacing="1"/>
        <w:rPr>
          <w:rFonts w:eastAsia="Times New Roman" w:cstheme="minorHAnsi"/>
          <w:sz w:val="26"/>
          <w:szCs w:val="26"/>
          <w:lang w:eastAsia="es-CL"/>
        </w:rPr>
      </w:pPr>
      <w:r w:rsidRPr="00C74CDE">
        <w:rPr>
          <w:rFonts w:eastAsia="Times New Roman" w:cstheme="minorHAnsi"/>
          <w:b/>
          <w:bCs/>
          <w:sz w:val="26"/>
          <w:szCs w:val="26"/>
          <w:lang w:eastAsia="es-CL"/>
        </w:rPr>
        <w:t>Pregunta 3:</w:t>
      </w:r>
      <w:r w:rsidRPr="00C74CDE">
        <w:rPr>
          <w:rFonts w:eastAsia="Times New Roman" w:cstheme="minorHAnsi"/>
          <w:sz w:val="26"/>
          <w:szCs w:val="26"/>
          <w:lang w:eastAsia="es-CL"/>
        </w:rPr>
        <w:t xml:space="preserve"> El año pasado tuve una situación complicada con mi grupo de amigos donde hubo un malentendido grande y me dejaron de hablar. Al principio estaba súper mal y enojado, pero después me puse a pensar en qué había fallado de mi parte también. Ahí me di cuenta </w:t>
      </w:r>
      <w:proofErr w:type="gramStart"/>
      <w:r w:rsidRPr="00C74CDE">
        <w:rPr>
          <w:rFonts w:eastAsia="Times New Roman" w:cstheme="minorHAnsi"/>
          <w:sz w:val="26"/>
          <w:szCs w:val="26"/>
          <w:lang w:eastAsia="es-CL"/>
        </w:rPr>
        <w:t>que</w:t>
      </w:r>
      <w:proofErr w:type="gramEnd"/>
      <w:r w:rsidRPr="00C74CDE">
        <w:rPr>
          <w:rFonts w:eastAsia="Times New Roman" w:cstheme="minorHAnsi"/>
          <w:sz w:val="26"/>
          <w:szCs w:val="26"/>
          <w:lang w:eastAsia="es-CL"/>
        </w:rPr>
        <w:t xml:space="preserve"> a veces soy medio terco y no escucho bien a los demás. El bien lo busqué tratando de arreglar las cosas, pidiendo disculpas y explicando mi punto de vista sin enojarme. La felicidad no vino de tener la razón, sino de recuperar a mis amigos y aprender a comunicarme mejor. Conocerme a mí mismo me ayudó a ver mis defectos y trabajar en ellos, y ahora tengo mejores relaciones con todos.</w:t>
      </w:r>
    </w:p>
    <w:p w14:paraId="2C6E40F9" w14:textId="000961B1" w:rsidR="00C74CDE" w:rsidRPr="00994EB7" w:rsidRDefault="00C74CDE" w:rsidP="00C74CDE">
      <w:pPr>
        <w:spacing w:after="60"/>
        <w:rPr>
          <w:rFonts w:ascii="Noto Serif" w:hAnsi="Noto Serif" w:cs="Noto Serif"/>
          <w:color w:val="404040" w:themeColor="text1" w:themeTint="BF"/>
          <w:sz w:val="52"/>
          <w:szCs w:val="52"/>
        </w:rPr>
      </w:pPr>
    </w:p>
    <w:p w14:paraId="2A9224C8" w14:textId="0F7FFF8A"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6F936896" w:rsidR="003A1201" w:rsidRDefault="00CA415F" w:rsidP="003878BC">
      <w:pPr>
        <w:pStyle w:val="TtuloTDC"/>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EB6B17" w:rsidRPr="00EB6B17">
        <w:rPr>
          <w:rFonts w:ascii="Noto Serif" w:hAnsi="Noto Serif" w:cs="Noto Serif"/>
        </w:rPr>
        <w:t>Conociendo al ser humano</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Ttulo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1F4F24D9" w:rsidR="00B008A6" w:rsidRPr="00EA2A38" w:rsidRDefault="00EB6B17" w:rsidP="00CA0A4E">
      <w:pPr>
        <w:spacing w:before="240" w:after="240" w:line="360" w:lineRule="auto"/>
        <w:rPr>
          <w:rFonts w:cstheme="minorHAnsi"/>
        </w:rPr>
      </w:pPr>
      <w:r w:rsidRPr="00EB6B17">
        <w:rPr>
          <w:rFonts w:cstheme="minorHAnsi"/>
        </w:rPr>
        <w:t xml:space="preserve">En esta segunda semana, realizarás una actividad sumativa de forma grupal que consta de un encargo escrito con 3 preguntas de desarrollo en donde analizarás las características del ser humano en relación con el bien y la felicidad a través del análisis de un caso.  </w:t>
      </w:r>
    </w:p>
    <w:p w14:paraId="69FFE3F1" w14:textId="213E96AB" w:rsidR="003755A7" w:rsidRPr="0048021D" w:rsidRDefault="00EB6B17" w:rsidP="00EB6B17">
      <w:pPr>
        <w:pStyle w:val="Ttulo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782BF11D" w14:textId="7D0BCF06" w:rsidR="00994EB7" w:rsidRPr="00EB6B17" w:rsidRDefault="00EB6B17" w:rsidP="00EB6B17">
      <w:pPr>
        <w:pStyle w:val="Prrafodelista"/>
        <w:numPr>
          <w:ilvl w:val="0"/>
          <w:numId w:val="42"/>
        </w:numPr>
        <w:spacing w:before="240" w:after="240"/>
        <w:jc w:val="left"/>
        <w:rPr>
          <w:rFonts w:ascii="Calibri" w:hAnsi="Calibri" w:cs="Calibri"/>
        </w:rPr>
      </w:pPr>
      <w:r w:rsidRPr="00EB6B17">
        <w:rPr>
          <w:rFonts w:ascii="Calibri" w:hAnsi="Calibri" w:cs="Calibri"/>
        </w:rPr>
        <w:t>Lee detenidamente la historia real de Edith Eger, conocida como la bailarina de Auschwitz, quien a sus 16 años fue prisionera en un campo de concentración nazi</w:t>
      </w:r>
      <w:r w:rsidR="00994EB7" w:rsidRPr="00EB6B17">
        <w:rPr>
          <w:rFonts w:ascii="Calibri" w:hAnsi="Calibri" w:cs="Calibri"/>
        </w:rPr>
        <w:t>.</w:t>
      </w:r>
    </w:p>
    <w:p w14:paraId="4BB743AC" w14:textId="77777777" w:rsidR="00EB6B17" w:rsidRDefault="00EB6B17" w:rsidP="00EB6B17">
      <w:pPr>
        <w:pStyle w:val="paragraph"/>
        <w:spacing w:before="0" w:beforeAutospacing="0" w:after="0" w:afterAutospacing="0" w:line="360" w:lineRule="auto"/>
        <w:textAlignment w:val="baseline"/>
        <w:rPr>
          <w:rStyle w:val="normaltextrun"/>
          <w:rFonts w:ascii="Calibri" w:hAnsi="Calibri" w:cs="Calibri"/>
          <w:b/>
          <w:bCs/>
          <w:sz w:val="22"/>
          <w:szCs w:val="22"/>
        </w:rPr>
      </w:pPr>
      <w:r>
        <w:rPr>
          <w:rStyle w:val="normaltextrun"/>
          <w:rFonts w:ascii="Calibri" w:hAnsi="Calibri" w:cs="Calibri"/>
          <w:b/>
          <w:bCs/>
          <w:sz w:val="22"/>
          <w:szCs w:val="22"/>
        </w:rPr>
        <w:t>Edith Eger, la bailarina de Auschwitz que enseña a sobrevivir a los traumas, afirma: “Aún en el lugar más oscuro, la gente puede sacar lo mejor de sí misma”</w:t>
      </w:r>
    </w:p>
    <w:p w14:paraId="50ABEB42" w14:textId="7915F44F" w:rsidR="00EB6B17" w:rsidRDefault="00EB6B17" w:rsidP="00EB6B17">
      <w:pPr>
        <w:pStyle w:val="paragraph"/>
        <w:spacing w:before="0" w:beforeAutospacing="0" w:after="0" w:afterAutospacing="0" w:line="360" w:lineRule="auto"/>
        <w:textAlignment w:val="baseline"/>
        <w:rPr>
          <w:rFonts w:ascii="Segoe UI" w:hAnsi="Segoe UI" w:cs="Segoe UI"/>
          <w:sz w:val="18"/>
          <w:szCs w:val="18"/>
        </w:rPr>
      </w:pPr>
      <w:r>
        <w:rPr>
          <w:noProof/>
        </w:rPr>
        <w:drawing>
          <wp:anchor distT="0" distB="0" distL="114300" distR="114300" simplePos="0" relativeHeight="251658241" behindDoc="0" locked="0" layoutInCell="1" allowOverlap="1" wp14:anchorId="10F13B2A" wp14:editId="0AB9DE42">
            <wp:simplePos x="0" y="0"/>
            <wp:positionH relativeFrom="margin">
              <wp:align>left</wp:align>
            </wp:positionH>
            <wp:positionV relativeFrom="paragraph">
              <wp:posOffset>222514</wp:posOffset>
            </wp:positionV>
            <wp:extent cx="2593975" cy="1614805"/>
            <wp:effectExtent l="0" t="0" r="0" b="4445"/>
            <wp:wrapSquare wrapText="bothSides"/>
            <wp:docPr id="4" name="Imagen 4" descr="Imagen que contiene persona, joven, pequeño, niñ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persona, joven, pequeño, niñ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0625" cy="1619017"/>
                    </a:xfrm>
                    <a:prstGeom prst="rect">
                      <a:avLst/>
                    </a:prstGeom>
                  </pic:spPr>
                </pic:pic>
              </a:graphicData>
            </a:graphic>
            <wp14:sizeRelH relativeFrom="margin">
              <wp14:pctWidth>0</wp14:pctWidth>
            </wp14:sizeRelH>
            <wp14:sizeRelV relativeFrom="margin">
              <wp14:pctHeight>0</wp14:pctHeight>
            </wp14:sizeRelV>
          </wp:anchor>
        </w:drawing>
      </w:r>
    </w:p>
    <w:p w14:paraId="6E6D31A5" w14:textId="123AE954" w:rsidR="00EB6B17" w:rsidRDefault="00EB6B17" w:rsidP="00EB6B17">
      <w:pPr>
        <w:pStyle w:val="paragraph"/>
        <w:spacing w:before="0" w:beforeAutospacing="0" w:after="0" w:afterAutospacing="0" w:line="360" w:lineRule="auto"/>
        <w:textAlignment w:val="baseline"/>
        <w:rPr>
          <w:rStyle w:val="eop"/>
          <w:rFonts w:ascii="Calibri" w:eastAsiaTheme="minorEastAsia" w:hAnsi="Calibri" w:cs="Calibri"/>
          <w:color w:val="000000"/>
          <w:sz w:val="22"/>
          <w:szCs w:val="22"/>
        </w:rPr>
      </w:pPr>
      <w:r>
        <w:rPr>
          <w:rStyle w:val="normaltextrun"/>
          <w:rFonts w:ascii="Calibri" w:hAnsi="Calibri" w:cs="Calibri"/>
          <w:b/>
          <w:bCs/>
          <w:color w:val="000000"/>
          <w:sz w:val="22"/>
          <w:szCs w:val="22"/>
        </w:rPr>
        <w:t>Edith Eger</w:t>
      </w:r>
      <w:r>
        <w:rPr>
          <w:rStyle w:val="normaltextrun"/>
          <w:rFonts w:ascii="Calibri" w:hAnsi="Calibri" w:cs="Calibri"/>
          <w:color w:val="000000"/>
          <w:sz w:val="22"/>
          <w:szCs w:val="22"/>
        </w:rPr>
        <w:t xml:space="preserve"> nació en Hungría y tenía 16 años cuando los nazis invadieron su pueblo y fue trasladada a un campo de concentración. En su libro “La Bailarina de Auschwitz” (Planeta, 2019), Eger describe su experiencia y revela cómo logró sobrevivir a las constantes torturas de los soldados nazis. Por </w:t>
      </w:r>
      <w:proofErr w:type="gramStart"/>
      <w:r>
        <w:rPr>
          <w:rStyle w:val="normaltextrun"/>
          <w:rFonts w:ascii="Calibri" w:hAnsi="Calibri" w:cs="Calibri"/>
          <w:color w:val="000000"/>
          <w:sz w:val="22"/>
          <w:szCs w:val="22"/>
        </w:rPr>
        <w:t>ejemplo,</w:t>
      </w:r>
      <w:r w:rsidRPr="00EB6B17">
        <w:rPr>
          <w:noProof/>
        </w:rPr>
        <w:t xml:space="preserve"> </w:t>
      </w:r>
      <w:r>
        <w:rPr>
          <w:rStyle w:val="normaltextrun"/>
          <w:rFonts w:ascii="Calibri" w:hAnsi="Calibri" w:cs="Calibri"/>
          <w:color w:val="000000"/>
          <w:sz w:val="22"/>
          <w:szCs w:val="22"/>
        </w:rPr>
        <w:t xml:space="preserve"> narra</w:t>
      </w:r>
      <w:proofErr w:type="gramEnd"/>
      <w:r>
        <w:rPr>
          <w:rStyle w:val="normaltextrun"/>
          <w:rFonts w:ascii="Calibri" w:hAnsi="Calibri" w:cs="Calibri"/>
          <w:color w:val="000000"/>
          <w:sz w:val="22"/>
          <w:szCs w:val="22"/>
        </w:rPr>
        <w:t xml:space="preserve"> cómo una vez recurrió a sus conocimientos de bailarina para salvar su vida, improvisando pasos de danza clásica ante Josef Mengele, soldado conocido como el ángel de la muerte. Josef Mengele era conocido por realizar experimentos genéticos y seleccionar </w:t>
      </w:r>
      <w:r>
        <w:rPr>
          <w:rStyle w:val="normaltextrun"/>
          <w:rFonts w:ascii="Calibri" w:hAnsi="Calibri" w:cs="Calibri"/>
          <w:color w:val="000000"/>
          <w:sz w:val="22"/>
          <w:szCs w:val="22"/>
          <w:shd w:val="clear" w:color="auto" w:fill="FFFFFF"/>
        </w:rPr>
        <w:t>víctimas para ser ejecutadas en las </w:t>
      </w:r>
      <w:hyperlink r:id="rId15" w:tgtFrame="_blank" w:history="1">
        <w:r>
          <w:rPr>
            <w:rStyle w:val="normaltextrun"/>
            <w:rFonts w:ascii="Calibri" w:hAnsi="Calibri" w:cs="Calibri"/>
            <w:color w:val="000000"/>
            <w:sz w:val="22"/>
            <w:szCs w:val="22"/>
            <w:u w:val="single"/>
            <w:shd w:val="clear" w:color="auto" w:fill="FFFFFF"/>
          </w:rPr>
          <w:t>cámara de gas</w:t>
        </w:r>
      </w:hyperlink>
      <w:r>
        <w:rPr>
          <w:rStyle w:val="normaltextrun"/>
          <w:rFonts w:ascii="Calibri" w:hAnsi="Calibri" w:cs="Calibri"/>
          <w:color w:val="000000"/>
          <w:sz w:val="22"/>
          <w:szCs w:val="22"/>
          <w:shd w:val="clear" w:color="auto" w:fill="FFFFFF"/>
        </w:rPr>
        <w:t xml:space="preserve">. </w:t>
      </w:r>
      <w:r>
        <w:rPr>
          <w:rStyle w:val="normaltextrun"/>
          <w:rFonts w:ascii="Calibri" w:hAnsi="Calibri" w:cs="Calibri"/>
          <w:color w:val="000000"/>
          <w:sz w:val="22"/>
          <w:szCs w:val="22"/>
        </w:rPr>
        <w:t>Incluso, Eger vio cómo su madre fue enviada por Josef a la cámara de gas.</w:t>
      </w:r>
      <w:r>
        <w:rPr>
          <w:rStyle w:val="eop"/>
          <w:rFonts w:ascii="Calibri" w:eastAsiaTheme="minorEastAsia" w:hAnsi="Calibri" w:cs="Calibri"/>
          <w:color w:val="000000"/>
          <w:sz w:val="22"/>
          <w:szCs w:val="22"/>
        </w:rPr>
        <w:t> </w:t>
      </w:r>
    </w:p>
    <w:p w14:paraId="5DF42C20" w14:textId="77777777" w:rsidR="00EB6B17" w:rsidRDefault="00EB6B17" w:rsidP="00EB6B17">
      <w:pPr>
        <w:pStyle w:val="paragraph"/>
        <w:spacing w:before="240" w:beforeAutospacing="0" w:after="240" w:afterAutospacing="0" w:line="360" w:lineRule="auto"/>
        <w:textAlignment w:val="baseline"/>
        <w:rPr>
          <w:rStyle w:val="eop"/>
          <w:rFonts w:ascii="Calibri" w:eastAsiaTheme="minorEastAsia" w:hAnsi="Calibri" w:cs="Calibri"/>
          <w:color w:val="000000"/>
          <w:sz w:val="22"/>
          <w:szCs w:val="22"/>
        </w:rPr>
      </w:pPr>
      <w:r>
        <w:rPr>
          <w:rStyle w:val="normaltextrun"/>
          <w:rFonts w:ascii="Calibri" w:hAnsi="Calibri" w:cs="Calibri"/>
          <w:b/>
          <w:bCs/>
          <w:color w:val="000000"/>
          <w:sz w:val="22"/>
          <w:szCs w:val="22"/>
        </w:rPr>
        <w:t xml:space="preserve">Edith Eger </w:t>
      </w:r>
      <w:r>
        <w:rPr>
          <w:rStyle w:val="normaltextrun"/>
          <w:rFonts w:ascii="Calibri" w:hAnsi="Calibri" w:cs="Calibri"/>
          <w:color w:val="000000"/>
          <w:sz w:val="22"/>
          <w:szCs w:val="22"/>
        </w:rPr>
        <w:t xml:space="preserve">al narrar su experiencia, afirma: “Una parte de mí se quedó en Auschwitz, pero no la mayor parte ni la mejor. Creo que, en los lugares más oscuros, la gente puede sacar lo mejor de sí misma. Es muy importante mirar a Auschwitz como una oportunidad para descubrir qué hay dentro tuyo. </w:t>
      </w:r>
      <w:r>
        <w:rPr>
          <w:rStyle w:val="normaltextrun"/>
          <w:rFonts w:ascii="Calibri" w:hAnsi="Calibri" w:cs="Calibri"/>
          <w:color w:val="1F1F1F"/>
          <w:sz w:val="22"/>
          <w:szCs w:val="22"/>
        </w:rPr>
        <w:t xml:space="preserve">  Mientras más sufrimos, más fuertes nos volvemos. No importa lo que ocurre, sino la actitud que tomamos hacia los problemas. Auschwitz para mí fue un lugar de descubrimiento: cómo poder encontrar amor, arrepentimiento y redención hacia el enemigo. Tuve pena por el </w:t>
      </w:r>
      <w:r>
        <w:rPr>
          <w:rStyle w:val="normaltextrun"/>
          <w:rFonts w:ascii="Calibri" w:hAnsi="Calibri" w:cs="Calibri"/>
          <w:color w:val="1F1F1F"/>
          <w:sz w:val="22"/>
          <w:szCs w:val="22"/>
        </w:rPr>
        <w:lastRenderedPageBreak/>
        <w:t xml:space="preserve">otro, por el lavado de cerebro de los guardias. Como psicóloga me interesa abordar situaciones de violencia, por ejemplo, analizar el </w:t>
      </w:r>
      <w:proofErr w:type="spellStart"/>
      <w:proofErr w:type="gramStart"/>
      <w:r>
        <w:rPr>
          <w:rStyle w:val="normaltextrun"/>
          <w:rFonts w:ascii="Calibri" w:hAnsi="Calibri" w:cs="Calibri"/>
          <w:color w:val="1F1F1F"/>
          <w:sz w:val="22"/>
          <w:szCs w:val="22"/>
        </w:rPr>
        <w:t>bullying</w:t>
      </w:r>
      <w:proofErr w:type="spellEnd"/>
      <w:proofErr w:type="gramEnd"/>
      <w:r>
        <w:rPr>
          <w:rStyle w:val="normaltextrun"/>
          <w:rFonts w:ascii="Calibri" w:hAnsi="Calibri" w:cs="Calibri"/>
          <w:color w:val="1F1F1F"/>
          <w:sz w:val="22"/>
          <w:szCs w:val="22"/>
        </w:rPr>
        <w:t xml:space="preserve"> en las escuelas, darnos cuenta de que la violencia solo engendra más violencia. </w:t>
      </w:r>
      <w:r>
        <w:rPr>
          <w:rStyle w:val="normaltextrun"/>
          <w:rFonts w:ascii="Arial" w:hAnsi="Arial" w:cs="Arial"/>
          <w:color w:val="000000"/>
          <w:sz w:val="23"/>
          <w:szCs w:val="23"/>
          <w:shd w:val="clear" w:color="auto" w:fill="FFFFFF"/>
        </w:rPr>
        <w:t> </w:t>
      </w:r>
      <w:r>
        <w:rPr>
          <w:rStyle w:val="normaltextrun"/>
          <w:rFonts w:ascii="Calibri" w:hAnsi="Calibri" w:cs="Calibri"/>
          <w:color w:val="000000"/>
          <w:sz w:val="22"/>
          <w:szCs w:val="22"/>
          <w:shd w:val="clear" w:color="auto" w:fill="FFFFFF"/>
        </w:rPr>
        <w:t>Todos nacemos con amor, el amor está dentro de nosotros. </w:t>
      </w:r>
      <w:r>
        <w:rPr>
          <w:rStyle w:val="normaltextrun"/>
          <w:rFonts w:ascii="Calibri" w:hAnsi="Calibri" w:cs="Calibri"/>
          <w:b/>
          <w:bCs/>
          <w:color w:val="000000"/>
          <w:sz w:val="22"/>
          <w:szCs w:val="22"/>
          <w:shd w:val="clear" w:color="auto" w:fill="FFFFFF"/>
        </w:rPr>
        <w:t>En Auschwitz teníamos que ser amorosos, amar la esperanza de que podríamos superarlo</w:t>
      </w:r>
      <w:r>
        <w:rPr>
          <w:rStyle w:val="normaltextrun"/>
          <w:rFonts w:ascii="Calibri" w:hAnsi="Calibri" w:cs="Calibri"/>
          <w:color w:val="000000"/>
          <w:sz w:val="22"/>
          <w:szCs w:val="22"/>
          <w:shd w:val="clear" w:color="auto" w:fill="FFFFFF"/>
        </w:rPr>
        <w:t>, de que era temporario y que podíamos sobrevivir. Creí eso, a pesar de que me habían dicho que no iba a salir viva. No permití que se metieran con mi espíritu”.</w:t>
      </w:r>
      <w:r>
        <w:rPr>
          <w:rStyle w:val="eop"/>
          <w:rFonts w:ascii="Calibri" w:eastAsiaTheme="minorEastAsia" w:hAnsi="Calibri" w:cs="Calibri"/>
          <w:color w:val="000000"/>
          <w:sz w:val="22"/>
          <w:szCs w:val="22"/>
        </w:rPr>
        <w:t> </w:t>
      </w:r>
    </w:p>
    <w:p w14:paraId="6DED103E" w14:textId="1CE7D23A" w:rsidR="00EB6B17" w:rsidRPr="00C90569" w:rsidRDefault="00EB6B17" w:rsidP="00EB6B17">
      <w:pPr>
        <w:spacing w:before="240" w:after="240" w:line="360" w:lineRule="auto"/>
        <w:jc w:val="center"/>
      </w:pPr>
      <w:r w:rsidRPr="6C46BBD1">
        <w:rPr>
          <w:rStyle w:val="eop"/>
          <w:rFonts w:ascii="Calibri" w:hAnsi="Calibri" w:cs="Calibri"/>
          <w:i/>
          <w:iCs/>
          <w:color w:val="000000" w:themeColor="text1"/>
        </w:rPr>
        <w:t xml:space="preserve">Nota. </w:t>
      </w:r>
      <w:proofErr w:type="spellStart"/>
      <w:r w:rsidRPr="6C46BBD1">
        <w:rPr>
          <w:rStyle w:val="eop"/>
          <w:rFonts w:ascii="Calibri" w:hAnsi="Calibri" w:cs="Calibri"/>
          <w:color w:val="000000" w:themeColor="text1"/>
        </w:rPr>
        <w:t>Sophia</w:t>
      </w:r>
      <w:proofErr w:type="spellEnd"/>
      <w:r w:rsidRPr="6C46BBD1">
        <w:rPr>
          <w:rStyle w:val="eop"/>
          <w:rFonts w:ascii="Calibri" w:hAnsi="Calibri" w:cs="Calibri"/>
          <w:color w:val="000000" w:themeColor="text1"/>
        </w:rPr>
        <w:t xml:space="preserve">. (2019). </w:t>
      </w:r>
      <w:r w:rsidRPr="6C46BBD1">
        <w:rPr>
          <w:i/>
          <w:iCs/>
        </w:rPr>
        <w:t xml:space="preserve">Edith Eger, sobreviviente del </w:t>
      </w:r>
      <w:proofErr w:type="spellStart"/>
      <w:r w:rsidRPr="6C46BBD1">
        <w:rPr>
          <w:i/>
          <w:iCs/>
        </w:rPr>
        <w:t>Holocasuto</w:t>
      </w:r>
      <w:proofErr w:type="spellEnd"/>
      <w:r w:rsidRPr="6C46BBD1">
        <w:rPr>
          <w:i/>
          <w:iCs/>
        </w:rPr>
        <w:t>: “Si yo viviera en el enojo y el dolor, no sería tan feliz».</w:t>
      </w:r>
      <w:r>
        <w:t xml:space="preserve"> </w:t>
      </w:r>
      <w:hyperlink r:id="rId16" w:history="1">
        <w:r w:rsidR="00AF6C4E" w:rsidRPr="00E11034">
          <w:rPr>
            <w:rStyle w:val="Hipervnculo"/>
            <w:rFonts w:ascii="Calibri" w:hAnsi="Calibri" w:cs="Calibri"/>
          </w:rPr>
          <w:t>https://www.sophiaonline.com.ar/entrevistas/edith-eger-sobreviviente-del-holocasuto-si-yo-viviera-en-el-enojo-y-el-dolor-no-seria-tan-feliz/</w:t>
        </w:r>
      </w:hyperlink>
    </w:p>
    <w:p w14:paraId="11C1CDEA" w14:textId="574F6D5A" w:rsidR="00EB6B17" w:rsidRPr="00EB6B17" w:rsidRDefault="00EB6B17" w:rsidP="00EB6B17">
      <w:pPr>
        <w:pStyle w:val="Prrafodelista"/>
        <w:numPr>
          <w:ilvl w:val="0"/>
          <w:numId w:val="42"/>
        </w:numPr>
        <w:rPr>
          <w:rFonts w:ascii="Calibri" w:hAnsi="Calibri" w:cs="Calibri"/>
        </w:rPr>
      </w:pPr>
      <w:r w:rsidRPr="00EB6B17">
        <w:rPr>
          <w:rFonts w:ascii="Calibri" w:hAnsi="Calibri" w:cs="Calibri"/>
        </w:rPr>
        <w:t>Reproduce el video “Nadie puede quitarte lo que tienes en tu mente” a través del siguiente enlace</w:t>
      </w:r>
      <w:r>
        <w:rPr>
          <w:rFonts w:ascii="Calibri" w:hAnsi="Calibri" w:cs="Calibri"/>
        </w:rPr>
        <w:t xml:space="preserve">: </w:t>
      </w:r>
      <w:hyperlink r:id="rId17" w:history="1">
        <w:r w:rsidRPr="00E11034">
          <w:rPr>
            <w:rStyle w:val="Hipervnculo"/>
            <w:rFonts w:ascii="Calibri" w:hAnsi="Calibri" w:cs="Calibri"/>
          </w:rPr>
          <w:t>https://www.youtube.com/watch?v=PaKvs8VwCm4</w:t>
        </w:r>
      </w:hyperlink>
      <w:r>
        <w:rPr>
          <w:rFonts w:ascii="Calibri" w:hAnsi="Calibri" w:cs="Calibri"/>
        </w:rPr>
        <w:t xml:space="preserve"> </w:t>
      </w:r>
      <w:r w:rsidRPr="00EB6B17">
        <w:rPr>
          <w:rFonts w:ascii="Calibri" w:hAnsi="Calibri" w:cs="Calibri"/>
        </w:rPr>
        <w:t xml:space="preserve"> </w:t>
      </w:r>
    </w:p>
    <w:p w14:paraId="491216E9" w14:textId="45342985" w:rsidR="00EB6B17" w:rsidRDefault="00EB6B17" w:rsidP="00EB6B17">
      <w:pPr>
        <w:pStyle w:val="Prrafodelista"/>
        <w:numPr>
          <w:ilvl w:val="0"/>
          <w:numId w:val="42"/>
        </w:numPr>
        <w:spacing w:before="240" w:after="240"/>
        <w:rPr>
          <w:rFonts w:ascii="Calibri" w:hAnsi="Calibri" w:cs="Calibri"/>
        </w:rPr>
      </w:pPr>
      <w:r w:rsidRPr="00EB6B17">
        <w:rPr>
          <w:rFonts w:ascii="Calibri" w:hAnsi="Calibri" w:cs="Calibri"/>
        </w:rPr>
        <w:t>Responde las siguientes preguntas</w:t>
      </w:r>
      <w:r>
        <w:rPr>
          <w:rFonts w:ascii="Calibri" w:hAnsi="Calibri" w:cs="Calibri"/>
        </w:rPr>
        <w:t>:</w:t>
      </w:r>
    </w:p>
    <w:p w14:paraId="41D1E3CD" w14:textId="77777777" w:rsidR="00EB6B17" w:rsidRPr="00EB6B17" w:rsidRDefault="00EB6B17" w:rsidP="00EB6B17">
      <w:pPr>
        <w:pStyle w:val="Prrafodelista"/>
        <w:numPr>
          <w:ilvl w:val="0"/>
          <w:numId w:val="43"/>
        </w:numPr>
        <w:spacing w:before="240" w:after="240"/>
        <w:rPr>
          <w:rFonts w:ascii="Calibri" w:hAnsi="Calibri" w:cs="Calibri"/>
        </w:rPr>
      </w:pPr>
      <w:r w:rsidRPr="00EB6B17">
        <w:rPr>
          <w:rFonts w:ascii="Calibri" w:hAnsi="Calibri" w:cs="Calibri"/>
        </w:rPr>
        <w:t xml:space="preserve">En el video que nos cuenta la vida de Edith, ella menciona las siguientes palabras: “No es tan sorprendente que las peores condiciones puedan sacar lo mejor de nosotros”.  ¿Cómo se reflejan los fines de la vida humana en el testimonio de Edith Eger? </w:t>
      </w:r>
    </w:p>
    <w:p w14:paraId="71B5EB53" w14:textId="77777777" w:rsidR="00EB6B17" w:rsidRPr="00EB6B17" w:rsidRDefault="00EB6B17" w:rsidP="00EB6B17">
      <w:pPr>
        <w:pStyle w:val="Prrafodelista"/>
        <w:spacing w:before="240" w:after="240"/>
        <w:rPr>
          <w:rFonts w:ascii="Calibri" w:hAnsi="Calibri" w:cs="Calibri"/>
        </w:rPr>
      </w:pPr>
      <w:r w:rsidRPr="00EB6B17">
        <w:rPr>
          <w:rFonts w:ascii="Calibri" w:hAnsi="Calibri" w:cs="Calibri"/>
        </w:rPr>
        <w:t>En tu respuesta relaciona y explica los siguientes conceptos:  antropología, unidad cuerpo- alma y bien. (Considera en tu respuesta un máximo de 10 líneas).</w:t>
      </w:r>
    </w:p>
    <w:p w14:paraId="7D29BF23" w14:textId="05BA87EA" w:rsidR="00EB6B17" w:rsidRDefault="00EB6B17" w:rsidP="00EB6B17">
      <w:pPr>
        <w:spacing w:before="240" w:after="240"/>
        <w:rPr>
          <w:rFonts w:ascii="Calibri" w:hAnsi="Calibri" w:cs="Calibri"/>
        </w:rPr>
      </w:pPr>
    </w:p>
    <w:p w14:paraId="5FFCD5C7" w14:textId="01A20EDC" w:rsidR="00EB6B17" w:rsidRDefault="00EB6B17" w:rsidP="00EB6B17">
      <w:pPr>
        <w:spacing w:before="240" w:after="240"/>
        <w:rPr>
          <w:rFonts w:ascii="Calibri" w:hAnsi="Calibri" w:cs="Calibri"/>
        </w:rPr>
      </w:pPr>
    </w:p>
    <w:p w14:paraId="4120C00D" w14:textId="20747A0F" w:rsidR="00EB6B17" w:rsidRDefault="00EB6B17" w:rsidP="00EB6B17">
      <w:pPr>
        <w:spacing w:before="240" w:after="240"/>
        <w:rPr>
          <w:rFonts w:ascii="Calibri" w:hAnsi="Calibri" w:cs="Calibri"/>
        </w:rPr>
      </w:pPr>
    </w:p>
    <w:p w14:paraId="2F7B4D65" w14:textId="2854DB28" w:rsidR="00EB6B17" w:rsidRDefault="00EB6B17" w:rsidP="00EB6B17">
      <w:pPr>
        <w:spacing w:before="240" w:after="240"/>
        <w:rPr>
          <w:rFonts w:ascii="Calibri" w:hAnsi="Calibri" w:cs="Calibri"/>
        </w:rPr>
      </w:pPr>
    </w:p>
    <w:p w14:paraId="5A686199" w14:textId="71752324" w:rsidR="00EB6B17" w:rsidRDefault="00EB6B17" w:rsidP="00EB6B17">
      <w:pPr>
        <w:spacing w:before="240" w:after="240"/>
        <w:rPr>
          <w:rFonts w:ascii="Calibri" w:hAnsi="Calibri" w:cs="Calibri"/>
        </w:rPr>
      </w:pPr>
    </w:p>
    <w:p w14:paraId="35D1FFE2" w14:textId="545258D7" w:rsidR="00EB6B17" w:rsidRDefault="00EB6B17" w:rsidP="00EB6B17">
      <w:pPr>
        <w:spacing w:before="240" w:after="240"/>
        <w:rPr>
          <w:rFonts w:ascii="Calibri" w:hAnsi="Calibri" w:cs="Calibri"/>
        </w:rPr>
      </w:pPr>
    </w:p>
    <w:p w14:paraId="762724D7" w14:textId="56BD4C28" w:rsidR="00EB6B17" w:rsidRDefault="00EB6B17" w:rsidP="00EB6B17">
      <w:pPr>
        <w:spacing w:before="240" w:after="240"/>
        <w:rPr>
          <w:rFonts w:ascii="Calibri" w:hAnsi="Calibri" w:cs="Calibri"/>
        </w:rPr>
      </w:pPr>
    </w:p>
    <w:p w14:paraId="371F84B5" w14:textId="4F32D5FD" w:rsidR="00EB6B17" w:rsidRDefault="00EB6B17" w:rsidP="00EB6B17">
      <w:pPr>
        <w:spacing w:before="240" w:after="240"/>
        <w:rPr>
          <w:rFonts w:ascii="Calibri" w:hAnsi="Calibri" w:cs="Calibri"/>
        </w:rPr>
      </w:pPr>
    </w:p>
    <w:p w14:paraId="6C483AA0" w14:textId="29FE05A9" w:rsidR="00EB6B17" w:rsidRDefault="00EB6B17" w:rsidP="00EB6B17">
      <w:pPr>
        <w:spacing w:before="240" w:after="240"/>
        <w:rPr>
          <w:rFonts w:ascii="Calibri" w:hAnsi="Calibri" w:cs="Calibri"/>
        </w:rPr>
      </w:pPr>
    </w:p>
    <w:p w14:paraId="112BEFDA" w14:textId="5D9D2E4C" w:rsidR="00EB6B17" w:rsidRDefault="00EB6B17" w:rsidP="00EB6B17">
      <w:pPr>
        <w:spacing w:before="240" w:after="240"/>
        <w:rPr>
          <w:rFonts w:ascii="Calibri" w:hAnsi="Calibri" w:cs="Calibri"/>
        </w:rPr>
      </w:pPr>
    </w:p>
    <w:p w14:paraId="72060AF9" w14:textId="6CDFEBD7" w:rsidR="00EB6B17" w:rsidRDefault="00EB6B17" w:rsidP="00EB6B17">
      <w:pPr>
        <w:spacing w:before="240" w:after="240"/>
        <w:rPr>
          <w:rFonts w:ascii="Calibri" w:hAnsi="Calibri" w:cs="Calibri"/>
        </w:rPr>
      </w:pPr>
    </w:p>
    <w:p w14:paraId="6CE881C2" w14:textId="1142516B" w:rsidR="00EB6B17" w:rsidRPr="00EB6B17" w:rsidRDefault="00EB6B17" w:rsidP="00EB6B17">
      <w:pPr>
        <w:pStyle w:val="Prrafodelista"/>
        <w:numPr>
          <w:ilvl w:val="0"/>
          <w:numId w:val="43"/>
        </w:numPr>
        <w:rPr>
          <w:rFonts w:ascii="Calibri" w:hAnsi="Calibri" w:cs="Calibri"/>
        </w:rPr>
      </w:pPr>
      <w:r w:rsidRPr="46EC5A8F">
        <w:rPr>
          <w:rFonts w:ascii="Calibri" w:hAnsi="Calibri" w:cs="Calibri"/>
        </w:rPr>
        <w:lastRenderedPageBreak/>
        <w:t xml:space="preserve">Hemos aprendido algunos aspectos de la naturaleza humana, características que dan cuenta de la riqueza y el valor único de la persona, aspectos que también se ven reflejados en la experiencia de Edith.  </w:t>
      </w:r>
      <w:r w:rsidR="22AB7ACC" w:rsidRPr="46EC5A8F">
        <w:t>Explica a través de este testimonio la relación de las dos 2 facultades superiores del ser humano, describiendo cómo le permiten a la protagonista dar sentido a su vida.</w:t>
      </w:r>
      <w:r w:rsidR="0ADF47F3" w:rsidRPr="46EC5A8F">
        <w:t xml:space="preserve"> (Considera en tu respuesta un máximo de 10 líneas).</w:t>
      </w:r>
    </w:p>
    <w:p w14:paraId="65677AD5" w14:textId="2A798D01" w:rsidR="00EB6B17" w:rsidRDefault="00EB6B17" w:rsidP="00EB6B17">
      <w:pPr>
        <w:spacing w:before="240" w:after="240"/>
        <w:rPr>
          <w:rFonts w:ascii="Calibri" w:hAnsi="Calibri" w:cs="Calibri"/>
        </w:rPr>
      </w:pPr>
    </w:p>
    <w:p w14:paraId="14232AF8" w14:textId="24342A23" w:rsidR="00EB6B17" w:rsidRDefault="00EB6B17" w:rsidP="00EB6B17">
      <w:pPr>
        <w:spacing w:before="240" w:after="240"/>
        <w:rPr>
          <w:rFonts w:ascii="Calibri" w:hAnsi="Calibri" w:cs="Calibri"/>
        </w:rPr>
      </w:pPr>
    </w:p>
    <w:p w14:paraId="0041437B" w14:textId="62C67317" w:rsidR="00EB6B17" w:rsidRDefault="00EB6B17" w:rsidP="00EB6B17">
      <w:pPr>
        <w:spacing w:before="240" w:after="240"/>
        <w:rPr>
          <w:rFonts w:ascii="Calibri" w:hAnsi="Calibri" w:cs="Calibri"/>
        </w:rPr>
      </w:pPr>
    </w:p>
    <w:p w14:paraId="723A160A" w14:textId="396C804F" w:rsidR="00EB6B17" w:rsidRDefault="00EB6B17" w:rsidP="00EB6B17">
      <w:pPr>
        <w:spacing w:before="240" w:after="240"/>
        <w:rPr>
          <w:rFonts w:ascii="Calibri" w:hAnsi="Calibri" w:cs="Calibri"/>
        </w:rPr>
      </w:pPr>
    </w:p>
    <w:p w14:paraId="12832826" w14:textId="4CA7FE4A" w:rsidR="00EB6B17" w:rsidRDefault="00EB6B17" w:rsidP="00EB6B17">
      <w:pPr>
        <w:spacing w:before="240" w:after="240"/>
        <w:rPr>
          <w:rFonts w:ascii="Calibri" w:hAnsi="Calibri" w:cs="Calibri"/>
        </w:rPr>
      </w:pPr>
    </w:p>
    <w:p w14:paraId="63D33778" w14:textId="3903E796" w:rsidR="00EB6B17" w:rsidRDefault="00EB6B17" w:rsidP="00EB6B17">
      <w:pPr>
        <w:spacing w:before="240" w:after="240"/>
        <w:rPr>
          <w:rFonts w:ascii="Calibri" w:hAnsi="Calibri" w:cs="Calibri"/>
        </w:rPr>
      </w:pPr>
    </w:p>
    <w:p w14:paraId="65D83C08" w14:textId="3383F73E" w:rsidR="00EB6B17" w:rsidRDefault="00EB6B17" w:rsidP="00EB6B17">
      <w:pPr>
        <w:spacing w:before="240" w:after="240"/>
        <w:rPr>
          <w:rFonts w:ascii="Calibri" w:hAnsi="Calibri" w:cs="Calibri"/>
        </w:rPr>
      </w:pPr>
    </w:p>
    <w:p w14:paraId="68B0D46C" w14:textId="62D21756" w:rsidR="00EB6B17" w:rsidRDefault="00EB6B17" w:rsidP="00EB6B17">
      <w:pPr>
        <w:spacing w:before="240" w:after="240"/>
        <w:rPr>
          <w:rFonts w:ascii="Calibri" w:hAnsi="Calibri" w:cs="Calibri"/>
        </w:rPr>
      </w:pPr>
    </w:p>
    <w:p w14:paraId="1311FA3D" w14:textId="77777777" w:rsidR="00EB6B17" w:rsidRPr="00EB6B17" w:rsidRDefault="00EB6B17" w:rsidP="00EB6B17">
      <w:pPr>
        <w:pStyle w:val="Prrafodelista"/>
        <w:numPr>
          <w:ilvl w:val="0"/>
          <w:numId w:val="43"/>
        </w:numPr>
        <w:spacing w:before="240" w:after="240"/>
        <w:rPr>
          <w:rFonts w:ascii="Calibri" w:hAnsi="Calibri" w:cs="Calibri"/>
        </w:rPr>
      </w:pPr>
      <w:r w:rsidRPr="46EC5A8F">
        <w:rPr>
          <w:rFonts w:ascii="Calibri" w:hAnsi="Calibri" w:cs="Calibri"/>
        </w:rPr>
        <w:t xml:space="preserve">El relato de Edith refleja cómo el conocimiento de sí mismo nos ayuda en el desarrollo de nuestra plenitud.  </w:t>
      </w:r>
    </w:p>
    <w:p w14:paraId="30C8E8F3" w14:textId="29B7BCF4" w:rsidR="00994EB7" w:rsidRDefault="00EB6B17" w:rsidP="00EB6B17">
      <w:pPr>
        <w:pStyle w:val="Prrafodelista"/>
        <w:spacing w:before="240" w:after="240"/>
        <w:rPr>
          <w:rFonts w:ascii="Calibri" w:hAnsi="Calibri" w:cs="Calibri"/>
        </w:rPr>
      </w:pPr>
      <w:r w:rsidRPr="00EB6B17">
        <w:rPr>
          <w:rFonts w:ascii="Calibri" w:hAnsi="Calibri" w:cs="Calibri"/>
        </w:rPr>
        <w:t>Da un ejemplo de tu vida cotidiana en el que reflejes, el bien, la búsqueda de la felicidad y el conocimiento de sí mismo. (Considera en tu respuesta un máximo de 10 líneas).</w:t>
      </w:r>
    </w:p>
    <w:p w14:paraId="08D89883" w14:textId="785F9215" w:rsidR="00EB6B17" w:rsidRDefault="00EB6B17" w:rsidP="00EB6B17">
      <w:pPr>
        <w:pStyle w:val="Prrafodelista"/>
        <w:spacing w:before="240" w:after="240"/>
        <w:rPr>
          <w:rFonts w:ascii="Calibri" w:hAnsi="Calibri" w:cs="Calibri"/>
        </w:rPr>
      </w:pPr>
    </w:p>
    <w:p w14:paraId="05742E30" w14:textId="551C92F8" w:rsidR="00EB6B17" w:rsidRDefault="00EB6B17" w:rsidP="00EB6B17">
      <w:pPr>
        <w:pStyle w:val="Prrafodelista"/>
        <w:spacing w:before="240" w:after="240"/>
        <w:rPr>
          <w:rFonts w:ascii="Calibri" w:hAnsi="Calibri" w:cs="Calibri"/>
        </w:rPr>
      </w:pPr>
    </w:p>
    <w:p w14:paraId="443F2263" w14:textId="45171831" w:rsidR="00EB6B17" w:rsidRDefault="00EB6B17" w:rsidP="00EB6B17">
      <w:pPr>
        <w:pStyle w:val="Prrafodelista"/>
        <w:spacing w:before="240" w:after="240"/>
        <w:rPr>
          <w:rFonts w:ascii="Calibri" w:hAnsi="Calibri" w:cs="Calibri"/>
        </w:rPr>
      </w:pPr>
    </w:p>
    <w:p w14:paraId="2207DCAE" w14:textId="22A9C0A0" w:rsidR="00EB6B17" w:rsidRDefault="00EB6B17" w:rsidP="00EB6B17">
      <w:pPr>
        <w:pStyle w:val="Prrafodelista"/>
        <w:spacing w:before="240" w:after="240"/>
        <w:rPr>
          <w:rFonts w:ascii="Calibri" w:hAnsi="Calibri" w:cs="Calibri"/>
        </w:rPr>
      </w:pPr>
    </w:p>
    <w:p w14:paraId="654F838E" w14:textId="3676B8BA" w:rsidR="00EB6B17" w:rsidRDefault="00EB6B17" w:rsidP="00EB6B17">
      <w:pPr>
        <w:pStyle w:val="Prrafodelista"/>
        <w:spacing w:before="240" w:after="240"/>
        <w:rPr>
          <w:rFonts w:ascii="Calibri" w:hAnsi="Calibri" w:cs="Calibri"/>
        </w:rPr>
      </w:pPr>
    </w:p>
    <w:p w14:paraId="03997EC2" w14:textId="32A07B05" w:rsidR="00EB6B17" w:rsidRDefault="00EB6B17" w:rsidP="00EB6B17">
      <w:pPr>
        <w:pStyle w:val="Prrafodelista"/>
        <w:spacing w:before="240" w:after="240"/>
        <w:rPr>
          <w:rFonts w:ascii="Calibri" w:hAnsi="Calibri" w:cs="Calibri"/>
        </w:rPr>
      </w:pPr>
    </w:p>
    <w:p w14:paraId="519C3E8A" w14:textId="72181829" w:rsidR="00EB6B17" w:rsidRDefault="00EB6B17" w:rsidP="00EB6B17">
      <w:pPr>
        <w:pStyle w:val="Prrafodelista"/>
        <w:spacing w:before="240" w:after="240"/>
        <w:rPr>
          <w:rFonts w:ascii="Calibri" w:hAnsi="Calibri" w:cs="Calibri"/>
        </w:rPr>
      </w:pPr>
    </w:p>
    <w:p w14:paraId="2163C98B" w14:textId="0C379BA9" w:rsidR="00EB6B17" w:rsidRDefault="00EB6B17" w:rsidP="00EB6B17">
      <w:pPr>
        <w:pStyle w:val="Prrafodelista"/>
        <w:spacing w:before="240" w:after="240"/>
        <w:rPr>
          <w:rFonts w:ascii="Calibri" w:hAnsi="Calibri" w:cs="Calibri"/>
        </w:rPr>
      </w:pPr>
    </w:p>
    <w:p w14:paraId="4C5B64C8" w14:textId="693623F2" w:rsidR="00EB6B17" w:rsidRDefault="00EB6B17" w:rsidP="00EB6B17">
      <w:pPr>
        <w:pStyle w:val="Prrafodelista"/>
        <w:spacing w:before="240" w:after="240"/>
        <w:rPr>
          <w:rFonts w:ascii="Calibri" w:hAnsi="Calibri" w:cs="Calibri"/>
        </w:rPr>
      </w:pPr>
    </w:p>
    <w:p w14:paraId="5D0DEC34" w14:textId="77777777" w:rsidR="00EB6B17" w:rsidRPr="00EB6B17" w:rsidRDefault="00EB6B17" w:rsidP="00EB6B17">
      <w:pPr>
        <w:pStyle w:val="Prrafodelista"/>
        <w:spacing w:before="240" w:after="240"/>
        <w:rPr>
          <w:rFonts w:ascii="Calibri" w:hAnsi="Calibri" w:cs="Calibri"/>
        </w:rPr>
      </w:pPr>
    </w:p>
    <w:p w14:paraId="702BACC1" w14:textId="443BC6BA" w:rsidR="00666251" w:rsidRDefault="00666251" w:rsidP="00DB1CE1">
      <w:pPr>
        <w:pStyle w:val="Prrafodelista"/>
        <w:spacing w:before="240" w:after="240" w:line="276" w:lineRule="auto"/>
        <w:sectPr w:rsidR="00666251" w:rsidSect="0069449E">
          <w:headerReference w:type="default" r:id="rId18"/>
          <w:footerReference w:type="default" r:id="rId19"/>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20"/>
      <w:footerReference w:type="default" r:id="rId21"/>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62D0B" w14:textId="77777777" w:rsidR="00B968D8" w:rsidRDefault="00B968D8" w:rsidP="00A3769D">
      <w:r>
        <w:separator/>
      </w:r>
    </w:p>
  </w:endnote>
  <w:endnote w:type="continuationSeparator" w:id="0">
    <w:p w14:paraId="64D2EB64" w14:textId="77777777" w:rsidR="00B968D8" w:rsidRDefault="00B968D8" w:rsidP="00A3769D">
      <w:r>
        <w:continuationSeparator/>
      </w:r>
    </w:p>
  </w:endnote>
  <w:endnote w:type="continuationNotice" w:id="1">
    <w:p w14:paraId="50E46C8E" w14:textId="77777777" w:rsidR="00B968D8" w:rsidRDefault="00B968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164388"/>
      <w:docPartObj>
        <w:docPartGallery w:val="Page Numbers (Bottom of Page)"/>
        <w:docPartUnique/>
      </w:docPartObj>
    </w:sdtPr>
    <w:sdtContent>
      <w:p w14:paraId="0A54AB7D" w14:textId="70E623E7" w:rsidR="00494712" w:rsidRPr="00C725FD" w:rsidRDefault="00494712" w:rsidP="00C725FD">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63536"/>
      <w:docPartObj>
        <w:docPartGallery w:val="Page Numbers (Bottom of Page)"/>
        <w:docPartUnique/>
      </w:docPartObj>
    </w:sdtPr>
    <w:sdtContent>
      <w:p w14:paraId="4C2D364F" w14:textId="6082E202" w:rsidR="00494712" w:rsidRPr="00C725FD" w:rsidRDefault="00494712" w:rsidP="00C97951">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42446"/>
      <w:docPartObj>
        <w:docPartGallery w:val="Page Numbers (Bottom of Page)"/>
        <w:docPartUnique/>
      </w:docPartObj>
    </w:sdtPr>
    <w:sdtContent>
      <w:p w14:paraId="49EE4D33" w14:textId="41DAC9CA" w:rsidR="00494712" w:rsidRPr="00C725FD" w:rsidRDefault="00AC0A21" w:rsidP="00C725FD">
        <w:pPr>
          <w:pStyle w:val="Piedepgina"/>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871501150" name="Imagen 87150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8A8B" w14:textId="77777777" w:rsidR="00B968D8" w:rsidRDefault="00B968D8" w:rsidP="00A3769D">
      <w:r>
        <w:separator/>
      </w:r>
    </w:p>
  </w:footnote>
  <w:footnote w:type="continuationSeparator" w:id="0">
    <w:p w14:paraId="32AF3259" w14:textId="77777777" w:rsidR="00B968D8" w:rsidRDefault="00B968D8" w:rsidP="00A3769D">
      <w:r>
        <w:continuationSeparator/>
      </w:r>
    </w:p>
  </w:footnote>
  <w:footnote w:type="continuationNotice" w:id="1">
    <w:p w14:paraId="481AFC90" w14:textId="77777777" w:rsidR="00B968D8" w:rsidRDefault="00B968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824428"/>
      <w:docPartObj>
        <w:docPartGallery w:val="Page Numbers (Top of Page)"/>
        <w:docPartUnique/>
      </w:docPartObj>
    </w:sdtPr>
    <w:sdtContent>
      <w:p w14:paraId="4F8504FD" w14:textId="4B077420" w:rsidR="00494712" w:rsidRDefault="00494712">
        <w:pPr>
          <w:pStyle w:val="Encabezado"/>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27"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28"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Content>
                          <w:sdt>
                            <w:sdtPr>
                              <w:rPr>
                                <w:rFonts w:asciiTheme="majorHAnsi" w:eastAsiaTheme="majorEastAsia" w:hAnsiTheme="majorHAnsi" w:cstheme="majorBidi"/>
                                <w:sz w:val="48"/>
                                <w:szCs w:val="48"/>
                              </w:rPr>
                              <w:id w:val="1208143541"/>
                            </w:sdt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13AE0" w14:textId="4BCD145F" w:rsidR="00494712" w:rsidRDefault="00203D89">
    <w:pPr>
      <w:pStyle w:val="Encabezado"/>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A0D7" w14:textId="12713331" w:rsidR="00494712" w:rsidRDefault="00BE1AD9">
    <w:pPr>
      <w:pStyle w:val="Encabezado"/>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1687544596" name="Imagen 168754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29"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Content>
                          <w:sdt>
                            <w:sdtPr>
                              <w:rPr>
                                <w:rFonts w:asciiTheme="majorHAnsi" w:eastAsiaTheme="majorEastAsia" w:hAnsiTheme="majorHAnsi" w:cstheme="majorBidi"/>
                                <w:sz w:val="48"/>
                                <w:szCs w:val="48"/>
                              </w:rPr>
                              <w:id w:val="-1796753054"/>
                            </w:sdt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21DA" w14:textId="22B1C5B6" w:rsidR="00494712" w:rsidRDefault="00000000">
    <w:pPr>
      <w:pStyle w:val="Encabezado"/>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0"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Content>
                          <w:sdt>
                            <w:sdtPr>
                              <w:rPr>
                                <w:rFonts w:asciiTheme="majorHAnsi" w:eastAsiaTheme="majorEastAsia" w:hAnsiTheme="majorHAnsi" w:cstheme="majorBidi"/>
                                <w:sz w:val="48"/>
                                <w:szCs w:val="48"/>
                              </w:rPr>
                              <w:id w:val="-368529872"/>
                            </w:sdt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Encabezado"/>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960882645" name="Imagen 196088264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EB22101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8"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2"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4"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1"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4"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5"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2"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6"/>
  </w:num>
  <w:num w:numId="3" w16cid:durableId="621763403">
    <w:abstractNumId w:val="25"/>
  </w:num>
  <w:num w:numId="4" w16cid:durableId="190343336">
    <w:abstractNumId w:val="23"/>
  </w:num>
  <w:num w:numId="5" w16cid:durableId="416681337">
    <w:abstractNumId w:val="22"/>
  </w:num>
  <w:num w:numId="6" w16cid:durableId="1306396139">
    <w:abstractNumId w:val="40"/>
  </w:num>
  <w:num w:numId="7" w16cid:durableId="1680813303">
    <w:abstractNumId w:val="4"/>
  </w:num>
  <w:num w:numId="8" w16cid:durableId="315305306">
    <w:abstractNumId w:val="12"/>
  </w:num>
  <w:num w:numId="9" w16cid:durableId="220362348">
    <w:abstractNumId w:val="11"/>
  </w:num>
  <w:num w:numId="10" w16cid:durableId="1886719927">
    <w:abstractNumId w:val="9"/>
  </w:num>
  <w:num w:numId="11" w16cid:durableId="2000421332">
    <w:abstractNumId w:val="15"/>
  </w:num>
  <w:num w:numId="12" w16cid:durableId="1271543427">
    <w:abstractNumId w:val="31"/>
  </w:num>
  <w:num w:numId="13" w16cid:durableId="306670373">
    <w:abstractNumId w:val="29"/>
  </w:num>
  <w:num w:numId="14" w16cid:durableId="206721587">
    <w:abstractNumId w:val="39"/>
  </w:num>
  <w:num w:numId="15" w16cid:durableId="1687707594">
    <w:abstractNumId w:val="28"/>
  </w:num>
  <w:num w:numId="16" w16cid:durableId="1528789058">
    <w:abstractNumId w:val="1"/>
  </w:num>
  <w:num w:numId="17" w16cid:durableId="177472920">
    <w:abstractNumId w:val="35"/>
  </w:num>
  <w:num w:numId="18" w16cid:durableId="2054840425">
    <w:abstractNumId w:val="8"/>
  </w:num>
  <w:num w:numId="19" w16cid:durableId="696807277">
    <w:abstractNumId w:val="14"/>
  </w:num>
  <w:num w:numId="20" w16cid:durableId="2105026147">
    <w:abstractNumId w:val="16"/>
  </w:num>
  <w:num w:numId="21" w16cid:durableId="1496532488">
    <w:abstractNumId w:val="10"/>
  </w:num>
  <w:num w:numId="22" w16cid:durableId="960185368">
    <w:abstractNumId w:val="33"/>
  </w:num>
  <w:num w:numId="23" w16cid:durableId="1079641128">
    <w:abstractNumId w:val="30"/>
  </w:num>
  <w:num w:numId="24" w16cid:durableId="1059592472">
    <w:abstractNumId w:val="37"/>
  </w:num>
  <w:num w:numId="25" w16cid:durableId="2109767268">
    <w:abstractNumId w:val="3"/>
  </w:num>
  <w:num w:numId="26" w16cid:durableId="871726895">
    <w:abstractNumId w:val="36"/>
  </w:num>
  <w:num w:numId="27" w16cid:durableId="2115397333">
    <w:abstractNumId w:val="34"/>
  </w:num>
  <w:num w:numId="28" w16cid:durableId="953289575">
    <w:abstractNumId w:val="7"/>
  </w:num>
  <w:num w:numId="29" w16cid:durableId="885484976">
    <w:abstractNumId w:val="32"/>
  </w:num>
  <w:num w:numId="30" w16cid:durableId="372195787">
    <w:abstractNumId w:val="2"/>
  </w:num>
  <w:num w:numId="31" w16cid:durableId="1245528358">
    <w:abstractNumId w:val="41"/>
  </w:num>
  <w:num w:numId="32" w16cid:durableId="449323452">
    <w:abstractNumId w:val="6"/>
  </w:num>
  <w:num w:numId="33" w16cid:durableId="726074638">
    <w:abstractNumId w:val="18"/>
  </w:num>
  <w:num w:numId="34" w16cid:durableId="2075661424">
    <w:abstractNumId w:val="42"/>
  </w:num>
  <w:num w:numId="35" w16cid:durableId="1159081591">
    <w:abstractNumId w:val="24"/>
  </w:num>
  <w:num w:numId="36" w16cid:durableId="1502162240">
    <w:abstractNumId w:val="19"/>
  </w:num>
  <w:num w:numId="37" w16cid:durableId="563180406">
    <w:abstractNumId w:val="13"/>
  </w:num>
  <w:num w:numId="38" w16cid:durableId="9307424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1"/>
  </w:num>
  <w:num w:numId="40" w16cid:durableId="836923464">
    <w:abstractNumId w:val="20"/>
  </w:num>
  <w:num w:numId="41" w16cid:durableId="1803621516">
    <w:abstractNumId w:val="38"/>
  </w:num>
  <w:num w:numId="42" w16cid:durableId="1532298783">
    <w:abstractNumId w:val="5"/>
  </w:num>
  <w:num w:numId="43" w16cid:durableId="724989735">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02BE9"/>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438"/>
    <w:rsid w:val="00B469FF"/>
    <w:rsid w:val="00B474E3"/>
    <w:rsid w:val="00B5167B"/>
    <w:rsid w:val="00B53D35"/>
    <w:rsid w:val="00B53F15"/>
    <w:rsid w:val="00B55A9E"/>
    <w:rsid w:val="00B56D51"/>
    <w:rsid w:val="00B635A7"/>
    <w:rsid w:val="00B65588"/>
    <w:rsid w:val="00B6695F"/>
    <w:rsid w:val="00B66C45"/>
    <w:rsid w:val="00B736C8"/>
    <w:rsid w:val="00B842AF"/>
    <w:rsid w:val="00B957DC"/>
    <w:rsid w:val="00B96757"/>
    <w:rsid w:val="00B968D8"/>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4CDE"/>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0ADF47F3"/>
    <w:rsid w:val="22AB7ACC"/>
    <w:rsid w:val="2DEB9C99"/>
    <w:rsid w:val="46EC5A8F"/>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customStyle="1" w:styleId="TextodegloboCar">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DC1Car">
    <w:name w:val="TDC 1 Car"/>
    <w:basedOn w:val="Fuentedeprrafopredeter"/>
    <w:link w:val="TDC1"/>
    <w:uiPriority w:val="39"/>
    <w:rsid w:val="004C58C5"/>
    <w:rPr>
      <w:rFonts w:cstheme="minorHAnsi"/>
      <w:b/>
      <w:bCs/>
      <w:caps/>
      <w:sz w:val="20"/>
      <w:szCs w:val="20"/>
    </w:rPr>
  </w:style>
  <w:style w:type="character" w:customStyle="1" w:styleId="IndicetextolistadoCar">
    <w:name w:val="Indice texto listado Car"/>
    <w:basedOn w:val="TDC1C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EncabezadoCar">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customStyle="1" w:styleId="PiedepginaCar">
    <w:name w:val="Pie de página Car"/>
    <w:basedOn w:val="Fuentedeprrafopredeter"/>
    <w:link w:val="Piedepgina"/>
    <w:uiPriority w:val="99"/>
    <w:rsid w:val="00A3769D"/>
  </w:style>
  <w:style w:type="paragraph" w:customStyle="1" w:styleId="numeropagina">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Ttulo1Car">
    <w:name w:val="Título 1 Car"/>
    <w:basedOn w:val="Fuentedeprrafopredeter"/>
    <w:link w:val="Ttulo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Ttulo2Car">
    <w:name w:val="Título 2 Car"/>
    <w:basedOn w:val="Fuentedeprrafopredeter"/>
    <w:link w:val="Ttulo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Ttulo3Car">
    <w:name w:val="Título 3 Car"/>
    <w:basedOn w:val="Fuentedeprrafopredeter"/>
    <w:link w:val="Ttulo3"/>
    <w:uiPriority w:val="9"/>
    <w:rsid w:val="00727082"/>
    <w:rPr>
      <w:rFonts w:asciiTheme="majorHAnsi" w:eastAsiaTheme="majorEastAsia" w:hAnsiTheme="majorHAnsi" w:cstheme="majorBidi"/>
      <w:b/>
      <w:color w:val="2E74B5" w:themeColor="accent1" w:themeShade="BF"/>
      <w:sz w:val="24"/>
      <w:szCs w:val="24"/>
    </w:rPr>
  </w:style>
  <w:style w:type="character" w:customStyle="1" w:styleId="Ttulo4Car">
    <w:name w:val="Título 4 Car"/>
    <w:basedOn w:val="Fuentedeprrafopredeter"/>
    <w:link w:val="Ttulo4"/>
    <w:uiPriority w:val="9"/>
    <w:rsid w:val="00266F35"/>
    <w:rPr>
      <w:rFonts w:asciiTheme="majorHAnsi" w:eastAsiaTheme="majorEastAsia" w:hAnsiTheme="majorHAnsi" w:cstheme="majorBidi"/>
      <w:b/>
      <w:iCs/>
      <w:color w:val="538135" w:themeColor="accent6" w:themeShade="BF"/>
      <w:sz w:val="28"/>
    </w:rPr>
  </w:style>
  <w:style w:type="character" w:customStyle="1" w:styleId="Ttulo5Car">
    <w:name w:val="Título 5 Car"/>
    <w:basedOn w:val="Fuentedeprrafopredeter"/>
    <w:link w:val="Ttulo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Fuentedeprrafopredeter"/>
    <w:link w:val="titulotablas"/>
    <w:rsid w:val="00310AD3"/>
    <w:rPr>
      <w:rFonts w:asciiTheme="majorHAnsi" w:hAnsiTheme="majorHAnsi"/>
      <w:b/>
      <w:color w:val="FFFFFF" w:themeColor="background1"/>
      <w:sz w:val="28"/>
    </w:rPr>
  </w:style>
  <w:style w:type="character" w:customStyle="1" w:styleId="textotablaCar">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EC6696"/>
    <w:rPr>
      <w:rFonts w:ascii="Times New Roman" w:eastAsia="Times New Roman" w:hAnsi="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47EC"/>
    <w:rPr>
      <w:rFonts w:ascii="Times New Roman" w:eastAsia="Times New Roman" w:hAnsi="Times New Roman" w:cs="Times New Roman"/>
      <w:sz w:val="20"/>
      <w:szCs w:val="20"/>
      <w:lang w:val="es-ES" w:eastAsia="es-ES"/>
    </w:rPr>
  </w:style>
  <w:style w:type="paragraph" w:styleId="Revisi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Textoindependiente">
    <w:name w:val="Body Text"/>
    <w:basedOn w:val="Normal"/>
    <w:link w:val="TextoindependienteCar"/>
    <w:rsid w:val="00CF5DD5"/>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CF5DD5"/>
    <w:rPr>
      <w:rFonts w:ascii="Times New Roman" w:eastAsia="Times New Roman" w:hAnsi="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Fuentedeprrafopredeter"/>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Fuentedeprrafopredeter"/>
    <w:link w:val="Piedepagina"/>
    <w:rsid w:val="005F2641"/>
    <w:rPr>
      <w:rFonts w:ascii="Calibri Light" w:hAnsi="Calibri Light"/>
      <w:sz w:val="18"/>
    </w:rPr>
  </w:style>
  <w:style w:type="paragraph" w:customStyle="1" w:styleId="Ttulo3SI">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customStyle="1" w:styleId="Tabladecuadrcula4-nfasis11">
    <w:name w:val="Tabla de cuadrícula 4 - Énfasis 11"/>
    <w:basedOn w:val="Tabla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rrafodelistaCar">
    <w:name w:val="Párrafo de lista Car"/>
    <w:link w:val="Prrafodelista"/>
    <w:uiPriority w:val="34"/>
    <w:locked/>
    <w:rsid w:val="000B52A0"/>
    <w:rPr>
      <w:rFonts w:eastAsiaTheme="minorEastAsia"/>
      <w:lang w:eastAsia="es-CL"/>
    </w:rPr>
  </w:style>
  <w:style w:type="character" w:customStyle="1" w:styleId="Mencinsinresolver1">
    <w:name w:val="Mención sin resolver1"/>
    <w:basedOn w:val="Fuentedeprrafopredeter"/>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406A5B"/>
  </w:style>
  <w:style w:type="character" w:customStyle="1" w:styleId="eop">
    <w:name w:val="eop"/>
    <w:basedOn w:val="Fuentedeprrafopredeter"/>
    <w:rsid w:val="00406A5B"/>
  </w:style>
  <w:style w:type="character" w:customStyle="1" w:styleId="superscript">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eastAsiaTheme="minorHAnsi" w:hAnsiTheme="minorHAnsi" w:cstheme="minorBidi"/>
      <w:b/>
      <w:bCs/>
      <w:lang w:val="es-CL" w:eastAsia="en-US"/>
    </w:rPr>
  </w:style>
  <w:style w:type="character" w:customStyle="1" w:styleId="AsuntodelcomentarioCar">
    <w:name w:val="Asunto del comentario Car"/>
    <w:basedOn w:val="TextocomentarioCar"/>
    <w:link w:val="Asuntodelcomentario"/>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Fuentedeprrafopredeter"/>
    <w:rsid w:val="00697479"/>
  </w:style>
  <w:style w:type="table" w:styleId="Tablaconcuadrcula1clara-nfasis1">
    <w:name w:val="Grid Table 1 Light Accent 1"/>
    <w:basedOn w:val="Tabla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PaKvs8VwCm4" TargetMode="External"/><Relationship Id="rId2" Type="http://schemas.openxmlformats.org/officeDocument/2006/relationships/customXml" Target="../customXml/item2.xml"/><Relationship Id="rId16" Type="http://schemas.openxmlformats.org/officeDocument/2006/relationships/hyperlink" Target="https://www.sophiaonline.com.ar/entrevistas/edith-eger-sobreviviente-del-holocasuto-si-yo-viviera-en-el-enojo-y-el-dolor-no-seria-tan-feliz/"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es.wikipedia.org/wiki/C%C3%A1mara_de_ga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g"/><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2.xml><?xml version="1.0" encoding="utf-8"?>
<ds:datastoreItem xmlns:ds="http://schemas.openxmlformats.org/officeDocument/2006/customXml" ds:itemID="{6997D0C5-CF95-4E48-BB33-6D7C5E72E20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customXml/itemProps4.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1066</Words>
  <Characters>5864</Characters>
  <Application>Microsoft Office Word</Application>
  <DocSecurity>0</DocSecurity>
  <Lines>48</Lines>
  <Paragraphs>13</Paragraphs>
  <ScaleCrop>false</ScaleCrop>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Fuad O.</cp:lastModifiedBy>
  <cp:revision>6</cp:revision>
  <cp:lastPrinted>2022-01-26T01:44:00Z</cp:lastPrinted>
  <dcterms:created xsi:type="dcterms:W3CDTF">2022-12-13T18:02:00Z</dcterms:created>
  <dcterms:modified xsi:type="dcterms:W3CDTF">2025-08-23T23:20:00Z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