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D0C5F" w14:textId="77777777" w:rsidR="00F4654F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Versione 1.0</w:t>
      </w:r>
      <w:r>
        <w:rPr>
          <w:rFonts w:ascii="Times New Roman" w:hAnsi="Times New Roman" w:cs="Times New Roman"/>
        </w:rPr>
        <w:tab/>
        <w:t>30/11/2013</w:t>
      </w:r>
    </w:p>
    <w:p w14:paraId="413067DC" w14:textId="77777777" w:rsidR="00FC12E7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</w:p>
    <w:p w14:paraId="790D4A78" w14:textId="77777777" w:rsidR="00FC12E7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</w:p>
    <w:p w14:paraId="0DEEDED9" w14:textId="77777777" w:rsidR="00FC12E7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</w:p>
    <w:p w14:paraId="1FE7EB0C" w14:textId="77777777" w:rsidR="00FC12E7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</w:p>
    <w:p w14:paraId="1F30F863" w14:textId="77777777" w:rsidR="00FC12E7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</w:p>
    <w:p w14:paraId="34B5BD51" w14:textId="77777777" w:rsidR="00FC12E7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</w:p>
    <w:p w14:paraId="3B2C8D9D" w14:textId="77777777" w:rsidR="00FC12E7" w:rsidRDefault="00FC12E7" w:rsidP="00FC12E7">
      <w:pPr>
        <w:pStyle w:val="Titolo1"/>
      </w:pPr>
    </w:p>
    <w:p w14:paraId="37419AED" w14:textId="77777777" w:rsidR="00FC12E7" w:rsidRDefault="00FC12E7" w:rsidP="00FC12E7">
      <w:pPr>
        <w:pStyle w:val="Titolo1"/>
      </w:pPr>
    </w:p>
    <w:p w14:paraId="6AE1363C" w14:textId="77777777" w:rsidR="00FC12E7" w:rsidRDefault="00FC12E7" w:rsidP="00FC12E7">
      <w:pPr>
        <w:pStyle w:val="Titolo1"/>
      </w:pPr>
    </w:p>
    <w:p w14:paraId="5CEA8837" w14:textId="77777777" w:rsidR="00FC12E7" w:rsidRDefault="00FC12E7" w:rsidP="00FC12E7">
      <w:pPr>
        <w:pStyle w:val="Titolo1"/>
      </w:pPr>
      <w:r>
        <w:t>Raccolta fondi consapevole</w:t>
      </w:r>
    </w:p>
    <w:p w14:paraId="2C789FE4" w14:textId="77777777" w:rsidR="00FC12E7" w:rsidRDefault="00FC12E7" w:rsidP="00FC12E7"/>
    <w:p w14:paraId="2A9AB59C" w14:textId="77777777" w:rsidR="00FC12E7" w:rsidRDefault="00FC12E7" w:rsidP="00FC12E7">
      <w:r>
        <w:t>Analisi preliminare dei casi d’uso</w:t>
      </w:r>
    </w:p>
    <w:p w14:paraId="0C35FBF7" w14:textId="77777777" w:rsidR="00FC12E7" w:rsidRDefault="00FC12E7" w:rsidP="00FC12E7">
      <w:r>
        <w:t>Diagramma dei casi d’uso</w:t>
      </w:r>
    </w:p>
    <w:p w14:paraId="0E0FE17D" w14:textId="77777777" w:rsidR="00FC12E7" w:rsidRDefault="00FC12E7" w:rsidP="00FC12E7">
      <w:r>
        <w:t>Activity diagram</w:t>
      </w:r>
    </w:p>
    <w:p w14:paraId="124A3914" w14:textId="77777777" w:rsidR="00FC12E7" w:rsidRDefault="00FC12E7" w:rsidP="00FC12E7"/>
    <w:p w14:paraId="447C5E60" w14:textId="77777777" w:rsidR="00FC12E7" w:rsidRDefault="00FC12E7" w:rsidP="00FC12E7"/>
    <w:p w14:paraId="723D65DC" w14:textId="77777777" w:rsidR="00FC12E7" w:rsidRDefault="00FC12E7" w:rsidP="00FC12E7"/>
    <w:p w14:paraId="387992B9" w14:textId="77777777" w:rsidR="00FC12E7" w:rsidRDefault="00FC12E7" w:rsidP="00FC12E7"/>
    <w:p w14:paraId="2AFE88F8" w14:textId="77777777" w:rsidR="00FC12E7" w:rsidRDefault="00FC12E7" w:rsidP="00FC12E7"/>
    <w:p w14:paraId="01D949B2" w14:textId="77777777" w:rsidR="00FC12E7" w:rsidRDefault="00FC12E7" w:rsidP="00FC12E7"/>
    <w:p w14:paraId="07ECDC9A" w14:textId="77777777" w:rsidR="00FC12E7" w:rsidRDefault="00FC12E7" w:rsidP="00FC12E7">
      <w:pPr>
        <w:pStyle w:val="Titolo2"/>
      </w:pPr>
    </w:p>
    <w:p w14:paraId="24D7B67F" w14:textId="77777777" w:rsidR="00FC12E7" w:rsidRDefault="00FC12E7" w:rsidP="00FC12E7">
      <w:pPr>
        <w:pStyle w:val="Titolo2"/>
      </w:pPr>
    </w:p>
    <w:p w14:paraId="0280F99A" w14:textId="77777777" w:rsidR="00FC12E7" w:rsidRDefault="00FC12E7" w:rsidP="00FC12E7"/>
    <w:p w14:paraId="28F43A83" w14:textId="77777777" w:rsidR="00FC12E7" w:rsidRDefault="00FC12E7" w:rsidP="00FC12E7"/>
    <w:p w14:paraId="3C758035" w14:textId="77777777" w:rsidR="00FC12E7" w:rsidRDefault="00FC12E7" w:rsidP="00FC12E7"/>
    <w:p w14:paraId="02C44477" w14:textId="77777777" w:rsidR="00FC12E7" w:rsidRDefault="00FC12E7" w:rsidP="00FC12E7"/>
    <w:p w14:paraId="3E8344E0" w14:textId="77777777" w:rsidR="00FC12E7" w:rsidRDefault="00FC12E7" w:rsidP="00FC12E7"/>
    <w:p w14:paraId="4CF60F55" w14:textId="77777777" w:rsidR="00FC12E7" w:rsidRDefault="00FC12E7" w:rsidP="00FC12E7"/>
    <w:p w14:paraId="16B70513" w14:textId="77777777" w:rsidR="00FC12E7" w:rsidRDefault="00FC12E7" w:rsidP="00FC12E7"/>
    <w:p w14:paraId="064A718A" w14:textId="77777777" w:rsidR="00FC12E7" w:rsidRDefault="00FC12E7" w:rsidP="00FC12E7"/>
    <w:p w14:paraId="70F2611E" w14:textId="77777777" w:rsidR="00FC12E7" w:rsidRDefault="00FC12E7" w:rsidP="00FC12E7"/>
    <w:p w14:paraId="1D84BFA0" w14:textId="77777777" w:rsidR="00FC12E7" w:rsidRDefault="00FC12E7" w:rsidP="00FC12E7"/>
    <w:p w14:paraId="08B81D31" w14:textId="77777777" w:rsidR="00FC12E7" w:rsidRDefault="00FC12E7" w:rsidP="00FC12E7"/>
    <w:p w14:paraId="1A449FE5" w14:textId="77777777" w:rsidR="00FC12E7" w:rsidRDefault="00FC12E7" w:rsidP="00FC12E7"/>
    <w:p w14:paraId="55B6C56B" w14:textId="77777777" w:rsidR="00FC12E7" w:rsidRPr="00FC12E7" w:rsidRDefault="00FC12E7" w:rsidP="00FC12E7"/>
    <w:p w14:paraId="5FC080AC" w14:textId="77777777" w:rsidR="00FC12E7" w:rsidRPr="00FC12E7" w:rsidRDefault="00FC12E7" w:rsidP="00FC12E7">
      <w:pPr>
        <w:pStyle w:val="Titolo2"/>
        <w:jc w:val="right"/>
      </w:pPr>
      <w:r>
        <w:t>Gruppo 04:</w:t>
      </w:r>
    </w:p>
    <w:p w14:paraId="7715286A" w14:textId="77777777" w:rsidR="00FC12E7" w:rsidRDefault="00FC12E7" w:rsidP="00FC12E7">
      <w:pPr>
        <w:jc w:val="right"/>
      </w:pPr>
      <w:r>
        <w:t>Luca Natali</w:t>
      </w:r>
    </w:p>
    <w:p w14:paraId="01BC53DC" w14:textId="77777777" w:rsidR="00FC12E7" w:rsidRDefault="00FC12E7" w:rsidP="00FC12E7">
      <w:pPr>
        <w:tabs>
          <w:tab w:val="right" w:pos="9632"/>
        </w:tabs>
      </w:pPr>
      <w:r>
        <w:tab/>
        <w:t>Claudio Cavalieri Foschini</w:t>
      </w:r>
    </w:p>
    <w:p w14:paraId="30E9E162" w14:textId="141DA3F9" w:rsidR="00FC12E7" w:rsidRDefault="00D85B2A" w:rsidP="00FC12E7">
      <w:pPr>
        <w:tabs>
          <w:tab w:val="right" w:pos="9632"/>
        </w:tabs>
      </w:pPr>
      <w:r>
        <w:t xml:space="preserve">Ultima modifica: </w:t>
      </w:r>
      <w:r w:rsidR="00FC12E7">
        <w:t>0</w:t>
      </w:r>
      <w:r>
        <w:t>2/12</w:t>
      </w:r>
      <w:r w:rsidR="00FC12E7">
        <w:t>/2013</w:t>
      </w:r>
      <w:r w:rsidR="00FC12E7">
        <w:tab/>
        <w:t>Luca Mazzetto</w:t>
      </w:r>
    </w:p>
    <w:p w14:paraId="3C927A38" w14:textId="4BF5418F" w:rsidR="000248F1" w:rsidRDefault="00126C30" w:rsidP="000248F1">
      <w:pPr>
        <w:pStyle w:val="Titolo1"/>
      </w:pPr>
      <w:r>
        <w:lastRenderedPageBreak/>
        <w:t>Analisi delle s</w:t>
      </w:r>
      <w:bookmarkStart w:id="0" w:name="_GoBack"/>
      <w:bookmarkEnd w:id="0"/>
      <w:r>
        <w:t>pecifiche</w:t>
      </w:r>
    </w:p>
    <w:p w14:paraId="64101A31" w14:textId="77777777" w:rsidR="000248F1" w:rsidRDefault="000248F1" w:rsidP="000248F1"/>
    <w:p w14:paraId="4DD09722" w14:textId="586C8A52" w:rsidR="000248F1" w:rsidRDefault="000248F1" w:rsidP="000248F1">
      <w:r>
        <w:t>Si intende sviluppare un sito web per la gestione di raccolte fondi “consapevoli”, ovvero raccolte fondi in cui l’utente è in grado di monitorare in quali attività vengono spese le proprie donazioni e in che quantità.</w:t>
      </w:r>
    </w:p>
    <w:p w14:paraId="6DFB2FFA" w14:textId="0AE8E172" w:rsidR="000248F1" w:rsidRDefault="000248F1" w:rsidP="000248F1">
      <w:r>
        <w:t>Il sito deve permettere la registrazione dell’utente tramite username o email e password. Per contribuire ad una campagna è inoltre necessario selezionare una campagna da una lista di campagne attive per poi proseguire con la selezione del budget da devolvere.</w:t>
      </w:r>
    </w:p>
    <w:p w14:paraId="2F321B66" w14:textId="7770A2A6" w:rsidR="000248F1" w:rsidRDefault="000248F1" w:rsidP="000248F1">
      <w:r>
        <w:t>Ciascuna campagna prevede un nome, una descrizione, una durata e un goal (obiettivo in termini economici).</w:t>
      </w:r>
    </w:p>
    <w:p w14:paraId="7FA0DFC5" w14:textId="3726E687" w:rsidR="00A12177" w:rsidRDefault="00A12177" w:rsidP="000248F1">
      <w:r>
        <w:t>Dal proprio profilo ciascun utente deve essere i</w:t>
      </w:r>
      <w:r w:rsidR="00D36B07">
        <w:t>n grado di visualizzare la lista</w:t>
      </w:r>
      <w:r>
        <w:t xml:space="preserve"> delle campagne da lui create e inserire le spese per i fondi raccolti.</w:t>
      </w:r>
    </w:p>
    <w:p w14:paraId="708A0CAF" w14:textId="7F3D3D41" w:rsidR="00A12177" w:rsidRDefault="00A12177" w:rsidP="000248F1">
      <w:r>
        <w:t>Occorrerà inoltre poter visualizzare lo storico delle donazioni effettuate, e per ciascuna di esse visualizzare la de</w:t>
      </w:r>
      <w:r w:rsidR="0071135C">
        <w:t>stinazione dei soldi versati</w:t>
      </w:r>
      <w:r>
        <w:t>.</w:t>
      </w:r>
    </w:p>
    <w:p w14:paraId="0B3B65FC" w14:textId="77777777" w:rsidR="006246F6" w:rsidRDefault="006246F6" w:rsidP="000248F1"/>
    <w:p w14:paraId="76E7B453" w14:textId="764547EC" w:rsidR="00D44BB0" w:rsidRDefault="00D44BB0" w:rsidP="00D44BB0">
      <w:r>
        <w:t>Dopo una prima analisi è possibile individuare due categorie di utenti: privati e associazioni, i quali si è pensato di accorparli in un'unica classe chiamata “User” avente i seguenti attributi: nome, cognome, via, numero civico, comune, provincia, CAP, data di nascita, partita iva o codice fiscale, email, password.</w:t>
      </w:r>
    </w:p>
    <w:p w14:paraId="09E5B900" w14:textId="309C7085" w:rsidR="00D44BB0" w:rsidRDefault="00D44BB0" w:rsidP="00D44BB0">
      <w:r>
        <w:t xml:space="preserve">Tutti i campi devono essere compilati al momento del “sign up”, fornendo già quindi l’indirizzo di fatturazione. E’ richiesto inoltre che l’utente al momento del </w:t>
      </w:r>
      <w:r w:rsidR="00E649D7">
        <w:t>“</w:t>
      </w:r>
      <w:r>
        <w:t>sign up</w:t>
      </w:r>
      <w:r w:rsidR="00E649D7">
        <w:t>”</w:t>
      </w:r>
      <w:r>
        <w:t xml:space="preserve"> sia maggiorenne.</w:t>
      </w:r>
    </w:p>
    <w:p w14:paraId="57D68A99" w14:textId="713641B5" w:rsidR="00D44BB0" w:rsidRDefault="00D44BB0" w:rsidP="00D44BB0">
      <w:r>
        <w:t>La home page si è pensata st</w:t>
      </w:r>
      <w:r w:rsidR="0071135C">
        <w:t xml:space="preserve">rutturata </w:t>
      </w:r>
      <w:r w:rsidR="00D36B07">
        <w:t xml:space="preserve">come </w:t>
      </w:r>
      <w:r w:rsidR="006E304E">
        <w:t>segue</w:t>
      </w:r>
      <w:r>
        <w:t>:</w:t>
      </w:r>
    </w:p>
    <w:p w14:paraId="1BAF3B3B" w14:textId="5D04B1E7" w:rsidR="00D44BB0" w:rsidRDefault="00D44BB0" w:rsidP="00D44BB0">
      <w:r>
        <w:t>Home (logged in)</w:t>
      </w:r>
    </w:p>
    <w:p w14:paraId="2BF7D074" w14:textId="1C471B6A" w:rsidR="00D44BB0" w:rsidRDefault="00D44BB0" w:rsidP="00D44BB0">
      <w:pPr>
        <w:pStyle w:val="Paragrafoelenco"/>
        <w:numPr>
          <w:ilvl w:val="0"/>
          <w:numId w:val="4"/>
        </w:numPr>
      </w:pPr>
      <w:r>
        <w:t>Messaggio di benvenuto</w:t>
      </w:r>
    </w:p>
    <w:p w14:paraId="50A9C714" w14:textId="0E94D9C2" w:rsidR="00D44BB0" w:rsidRDefault="00D44BB0" w:rsidP="00D44BB0">
      <w:pPr>
        <w:pStyle w:val="Paragrafoelenco"/>
        <w:numPr>
          <w:ilvl w:val="0"/>
          <w:numId w:val="4"/>
        </w:numPr>
      </w:pPr>
      <w:r>
        <w:t>Tasto per il sign out</w:t>
      </w:r>
    </w:p>
    <w:p w14:paraId="6EF3807B" w14:textId="0E8C4DFD" w:rsidR="00D44BB0" w:rsidRDefault="00D44BB0" w:rsidP="00D44BB0">
      <w:pPr>
        <w:pStyle w:val="Paragrafoelenco"/>
        <w:numPr>
          <w:ilvl w:val="0"/>
          <w:numId w:val="4"/>
        </w:numPr>
      </w:pPr>
      <w:r>
        <w:t>Un menù in cui è possibile accedere al proprio profilo</w:t>
      </w:r>
      <w:r w:rsidR="0071135C">
        <w:t xml:space="preserve"> (i propri dati)</w:t>
      </w:r>
      <w:r>
        <w:t>, a</w:t>
      </w:r>
      <w:r w:rsidR="00F84D60">
        <w:t>lle campagne attive, alla pagina</w:t>
      </w:r>
      <w:r>
        <w:t xml:space="preserve"> dei versamenti </w:t>
      </w:r>
      <w:r w:rsidR="00F84D60">
        <w:t xml:space="preserve">effettuati </w:t>
      </w:r>
      <w:r>
        <w:t>e alle proprie campagne</w:t>
      </w:r>
      <w:r w:rsidR="009D4170">
        <w:t xml:space="preserve"> più vari</w:t>
      </w:r>
      <w:r w:rsidR="0071135C">
        <w:t>e</w:t>
      </w:r>
      <w:r w:rsidR="009D4170">
        <w:t xml:space="preserve"> ed eventuali (about us, contattaci, ecc…)</w:t>
      </w:r>
    </w:p>
    <w:p w14:paraId="4007BD3E" w14:textId="488AEA7D" w:rsidR="00D44BB0" w:rsidRDefault="00D44BB0" w:rsidP="00D44BB0">
      <w:pPr>
        <w:pStyle w:val="Paragrafoelenco"/>
        <w:numPr>
          <w:ilvl w:val="0"/>
          <w:numId w:val="4"/>
        </w:numPr>
      </w:pPr>
      <w:r>
        <w:t>Una rapida visualizzazione delle 5 campagne attive che stanno per scadere (durata) e che sono prossime al completamento (goal)</w:t>
      </w:r>
    </w:p>
    <w:p w14:paraId="7AA53896" w14:textId="7A813832" w:rsidR="00E649D7" w:rsidRDefault="00940BD3" w:rsidP="00940BD3">
      <w:r>
        <w:t>Home (ospite)</w:t>
      </w:r>
    </w:p>
    <w:p w14:paraId="7C44E7E5" w14:textId="6605ED99" w:rsidR="00940BD3" w:rsidRDefault="009D4170" w:rsidP="00940BD3">
      <w:pPr>
        <w:pStyle w:val="Paragrafoelenco"/>
        <w:numPr>
          <w:ilvl w:val="0"/>
          <w:numId w:val="5"/>
        </w:numPr>
      </w:pPr>
      <w:r>
        <w:t>Un form per il login con email e password</w:t>
      </w:r>
    </w:p>
    <w:p w14:paraId="0C78EB24" w14:textId="0455A40A" w:rsidR="009D4170" w:rsidRDefault="009D4170" w:rsidP="00940BD3">
      <w:pPr>
        <w:pStyle w:val="Paragrafoelenco"/>
        <w:numPr>
          <w:ilvl w:val="0"/>
          <w:numId w:val="5"/>
        </w:numPr>
      </w:pPr>
      <w:r>
        <w:t>Un tasto per il sign up</w:t>
      </w:r>
    </w:p>
    <w:p w14:paraId="15E16E6A" w14:textId="149A689D" w:rsidR="009D4170" w:rsidRDefault="009D4170" w:rsidP="00940BD3">
      <w:pPr>
        <w:pStyle w:val="Paragrafoelenco"/>
        <w:numPr>
          <w:ilvl w:val="0"/>
          <w:numId w:val="5"/>
        </w:numPr>
      </w:pPr>
      <w:r>
        <w:t>Si mantiene comunque la visualizzazione delle 5 campagne attive che stanno per scadere (durata) e che sono prossime al completamento (goal)</w:t>
      </w:r>
    </w:p>
    <w:p w14:paraId="02AC08E2" w14:textId="147F0B50" w:rsidR="009D4170" w:rsidRDefault="009D4170" w:rsidP="00940BD3">
      <w:pPr>
        <w:pStyle w:val="Paragrafoelenco"/>
        <w:numPr>
          <w:ilvl w:val="0"/>
          <w:numId w:val="5"/>
        </w:numPr>
      </w:pPr>
      <w:r>
        <w:t>Un menù che presenta solo un link alle campagne attive più varie ed eventuali (about us, contattaci, ecc…)</w:t>
      </w:r>
    </w:p>
    <w:p w14:paraId="3859427B" w14:textId="0D5A08FC" w:rsidR="00727585" w:rsidRDefault="004127F0" w:rsidP="009D4170">
      <w:r>
        <w:t>Una volta che l’utente naviga sulla pagina delle campagne</w:t>
      </w:r>
      <w:r w:rsidR="0047126E">
        <w:t xml:space="preserve">, </w:t>
      </w:r>
      <w:r w:rsidR="00727585">
        <w:t>visualizza tutte le campagne attive e cliccando su quella a cui è interessato entra nella pagina specifica della campagna in cui (se è loggato) può scegliere se effettuare un versamento o meno.</w:t>
      </w:r>
      <w:r w:rsidR="0047126E">
        <w:t xml:space="preserve"> </w:t>
      </w:r>
      <w:r w:rsidR="00727585">
        <w:t>Nel caso</w:t>
      </w:r>
      <w:r w:rsidR="008B39AE">
        <w:t xml:space="preserve"> l’utente decida di fare una donazione, </w:t>
      </w:r>
      <w:r w:rsidR="00727585">
        <w:t>viene indirizzato ad una pagina contenente il form per l’inserimento del budget, un breve riepilogo dei propri dati (per la fatturazione) e il tasto di checkout. Poiché non è richiesta l’implementazione dei pagamenti nel progetto, una volta lanciato il versamento,</w:t>
      </w:r>
      <w:r w:rsidR="008B39AE">
        <w:t xml:space="preserve"> </w:t>
      </w:r>
      <w:r w:rsidR="00727585">
        <w:t>risulta portato a termine con successo.</w:t>
      </w:r>
    </w:p>
    <w:p w14:paraId="52177307" w14:textId="6A24EC1E" w:rsidR="00F84D60" w:rsidRDefault="00F84D60" w:rsidP="009D4170">
      <w:r>
        <w:t>Inoltre se l’utente è loggato, una volta acceduto alla</w:t>
      </w:r>
      <w:r>
        <w:t xml:space="preserve"> pagina delle campagne,</w:t>
      </w:r>
      <w:r>
        <w:t xml:space="preserve"> può creare una </w:t>
      </w:r>
      <w:r>
        <w:t xml:space="preserve">nuova </w:t>
      </w:r>
      <w:r>
        <w:t>campagna cliccando sull’apposito tasto “Crea campagna” il quale lo reindirezzerà alla pagina con il form per la creazione.</w:t>
      </w:r>
    </w:p>
    <w:p w14:paraId="33D5E28C" w14:textId="3D579DDB" w:rsidR="008B39AE" w:rsidRDefault="008B39AE" w:rsidP="009D4170">
      <w:r>
        <w:t xml:space="preserve">Ad un utente registrato è </w:t>
      </w:r>
      <w:r w:rsidR="00F80BCE">
        <w:t xml:space="preserve">consentito </w:t>
      </w:r>
      <w:r>
        <w:t>anche modificare i propri dati, troverà un buttone all’interno del proprio profilo</w:t>
      </w:r>
      <w:r w:rsidR="00F80BCE">
        <w:t xml:space="preserve"> che lo collegherà ad una pagina in cui gli sarà possibile cambiare i propri dati.</w:t>
      </w:r>
    </w:p>
    <w:p w14:paraId="5825CDDE" w14:textId="19939820" w:rsidR="00F80BCE" w:rsidRDefault="00F80BCE" w:rsidP="009D4170">
      <w:r>
        <w:t>Ogni campagna viene presentata, oltre che con i propri attributi, anche con un conto alla rovescia indicante quanto manca alla chiusura e una progress bar che ne visualizza l’andamento rispetto al goal prefissato.</w:t>
      </w:r>
    </w:p>
    <w:p w14:paraId="024B3096" w14:textId="32129913" w:rsidR="00F80BCE" w:rsidRDefault="00F80BCE" w:rsidP="009D4170">
      <w:r>
        <w:t xml:space="preserve">Un utente è in grado di visualizzare in che modo è </w:t>
      </w:r>
      <w:r w:rsidR="00F84D60">
        <w:t>stato speso un suo versamento in</w:t>
      </w:r>
      <w:r>
        <w:t xml:space="preserve"> una campagna tramite la pagina Versamenti (contenente lo storico dei versamenti), dove selezionando uno specifico versamento </w:t>
      </w:r>
      <w:r w:rsidR="00121AD6">
        <w:t>viene mostrata una tendina (accordion) con l’elenco degli scopi e l’importo utilizzato per tale scopo.</w:t>
      </w:r>
    </w:p>
    <w:p w14:paraId="7D1B3230" w14:textId="12CEBCCE" w:rsidR="00C9083E" w:rsidRDefault="00290386" w:rsidP="009D4170">
      <w:r>
        <w:t>L’inserimento degli scopi da parte dell’utente che ha creato una campagna è poss</w:t>
      </w:r>
      <w:r w:rsidR="00C9083E">
        <w:t>ibile anche quando la campagna è attiva, sarà sufficiente visitare la pagina Le mie campagne e successivamente selezionare la campagna interessata</w:t>
      </w:r>
      <w:r w:rsidR="00F34F89">
        <w:t xml:space="preserve">: oltre a comparire </w:t>
      </w:r>
      <w:r w:rsidR="00C9083E">
        <w:t>un form per l’inserimento degli scopi</w:t>
      </w:r>
      <w:r w:rsidR="00F34F89">
        <w:t xml:space="preserve"> è presente anche un bottone per la modifica della campagna</w:t>
      </w:r>
      <w:r w:rsidR="00C9083E">
        <w:t>.</w:t>
      </w:r>
    </w:p>
    <w:p w14:paraId="3DA5878E" w14:textId="1ADEB2ED" w:rsidR="00637DF5" w:rsidRDefault="00C9083E" w:rsidP="009D4170">
      <w:r>
        <w:t>Quando un utente inse</w:t>
      </w:r>
      <w:r w:rsidR="00BA3A6B">
        <w:t xml:space="preserve">risce un certo quantitativo in denaro </w:t>
      </w:r>
      <w:r>
        <w:t xml:space="preserve">per un determinato scopo, in automatico i crediti vengono scalati </w:t>
      </w:r>
      <w:r w:rsidR="00637DF5">
        <w:t>d</w:t>
      </w:r>
      <w:r>
        <w:t>al primo versamento</w:t>
      </w:r>
      <w:r w:rsidR="00637DF5">
        <w:t xml:space="preserve"> effettuato in poi.</w:t>
      </w:r>
    </w:p>
    <w:p w14:paraId="54D6D8AE" w14:textId="6C82F427" w:rsidR="00290386" w:rsidRDefault="00BA3A6B" w:rsidP="009D4170">
      <w:r>
        <w:t>La chiusura di una campagna avviene in automatico al raggiungimento del budget o allo scadere della durata</w:t>
      </w:r>
      <w:r w:rsidR="001C6468">
        <w:t xml:space="preserve"> </w:t>
      </w:r>
      <w:r>
        <w:t>o in modo manuale tramite il form di modifica della campagna.</w:t>
      </w:r>
      <w:r w:rsidR="00637DF5">
        <w:t xml:space="preserve"> </w:t>
      </w:r>
      <w:r w:rsidR="00C9083E">
        <w:t xml:space="preserve"> </w:t>
      </w:r>
    </w:p>
    <w:p w14:paraId="2AA26A54" w14:textId="244B0F4F" w:rsidR="008B39AE" w:rsidRDefault="007D2527" w:rsidP="009D4170">
      <w:r>
        <w:t>Non è prevista la cancellazione di una campagna, ma solamente la chiusura, in quanto con la cancellazione si andrebbe a perdere il nome della campagna che invece deve rimanere salvato per consentire agli utenti di visualizzare nel proprio storico delle donazioni anche le donazioni verso quella campagna.</w:t>
      </w:r>
    </w:p>
    <w:p w14:paraId="7DE6F8C3" w14:textId="77777777" w:rsidR="008B39AE" w:rsidRPr="000248F1" w:rsidRDefault="008B39AE" w:rsidP="009D4170"/>
    <w:p w14:paraId="17784ADE" w14:textId="77777777" w:rsidR="00A52227" w:rsidRDefault="00A52227" w:rsidP="00A52227">
      <w:pPr>
        <w:pStyle w:val="Titolo1"/>
      </w:pPr>
      <w:r>
        <w:t>Definizione dei casi d’uso</w:t>
      </w:r>
    </w:p>
    <w:p w14:paraId="35C66871" w14:textId="77777777" w:rsidR="00EC38FC" w:rsidRDefault="00EC38FC" w:rsidP="00EC38FC"/>
    <w:p w14:paraId="17A183C8" w14:textId="77777777" w:rsidR="00EC38FC" w:rsidRPr="00EC38FC" w:rsidRDefault="00EC38FC" w:rsidP="00EC38FC"/>
    <w:p w14:paraId="0F1FA5A5" w14:textId="77777777" w:rsidR="005F6834" w:rsidRDefault="005F6834" w:rsidP="005F6834"/>
    <w:tbl>
      <w:tblPr>
        <w:tblW w:w="75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"/>
        <w:gridCol w:w="1727"/>
        <w:gridCol w:w="966"/>
        <w:gridCol w:w="966"/>
        <w:gridCol w:w="966"/>
        <w:gridCol w:w="966"/>
        <w:gridCol w:w="966"/>
      </w:tblGrid>
      <w:tr w:rsidR="008715DE" w:rsidRPr="008715DE" w14:paraId="46FBC723" w14:textId="77777777" w:rsidTr="008715DE">
        <w:trPr>
          <w:trHeight w:val="32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64A91E49" w14:textId="3E02B630" w:rsidR="008715DE" w:rsidRPr="008715DE" w:rsidRDefault="00827149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Caso d'uso: Registrazione</w:t>
            </w:r>
            <w:r w:rsidR="008715DE"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Utente</w:t>
            </w:r>
          </w:p>
        </w:tc>
      </w:tr>
      <w:tr w:rsidR="008715DE" w:rsidRPr="008715DE" w14:paraId="36E7AFDF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1363C7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8715DE" w:rsidRPr="008715DE" w14:paraId="1DD93DD0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2CB09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5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440DFC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UC1</w:t>
            </w:r>
          </w:p>
        </w:tc>
      </w:tr>
      <w:tr w:rsidR="008715DE" w:rsidRPr="008715DE" w14:paraId="52E5CB77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25100F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8715DE" w:rsidRPr="008715DE" w14:paraId="3245E958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B8107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5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51B97E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Inserimento di un nuovo utente</w:t>
            </w:r>
          </w:p>
        </w:tc>
      </w:tr>
      <w:tr w:rsidR="008715DE" w:rsidRPr="008715DE" w14:paraId="3ED741C0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15B541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8715DE" w:rsidRPr="008715DE" w14:paraId="3DC5A86E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32FF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57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B4F14" w14:textId="48FA0B7B" w:rsidR="008715DE" w:rsidRPr="008715DE" w:rsidRDefault="008715DE" w:rsidP="0082714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Utente non loggato</w:t>
            </w:r>
          </w:p>
        </w:tc>
      </w:tr>
      <w:tr w:rsidR="008715DE" w:rsidRPr="008715DE" w14:paraId="117CD7BF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DB4898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8715DE" w:rsidRPr="008715DE" w14:paraId="3A4D77D0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212C7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70235" w14:textId="34917D82" w:rsidR="008715DE" w:rsidRPr="008715DE" w:rsidRDefault="00827149" w:rsidP="008715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289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C8D25" w14:textId="7987A54C" w:rsidR="008715DE" w:rsidRPr="008715DE" w:rsidRDefault="00827149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L’utente visualizza la home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FBD86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6ABE7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15DE" w:rsidRPr="008715DE" w14:paraId="4232505A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FA378F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8715DE" w:rsidRPr="008715DE" w14:paraId="42346166" w14:textId="77777777" w:rsidTr="008715DE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59A6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FDB0" w14:textId="77777777" w:rsidR="008715DE" w:rsidRPr="008715DE" w:rsidRDefault="008715DE" w:rsidP="008715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C90E3F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L'utente clicca su "Sign Up"</w:t>
            </w:r>
          </w:p>
        </w:tc>
      </w:tr>
      <w:tr w:rsidR="008715DE" w:rsidRPr="008715DE" w14:paraId="5FEF6E9C" w14:textId="77777777" w:rsidTr="008715DE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7013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89EE" w14:textId="77777777" w:rsidR="008715DE" w:rsidRPr="008715DE" w:rsidRDefault="008715DE" w:rsidP="008715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C14136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L'utente compila il form</w:t>
            </w:r>
          </w:p>
        </w:tc>
      </w:tr>
      <w:tr w:rsidR="008715DE" w:rsidRPr="008715DE" w14:paraId="55532365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34723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CFC36" w14:textId="77777777" w:rsidR="008715DE" w:rsidRPr="008715DE" w:rsidRDefault="008715DE" w:rsidP="008715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E445B6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L'utente clicca su "Sign Up"</w:t>
            </w:r>
          </w:p>
        </w:tc>
      </w:tr>
      <w:tr w:rsidR="008715DE" w:rsidRPr="008715DE" w14:paraId="174D0008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81B015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Postcondizioni:</w:t>
            </w:r>
          </w:p>
        </w:tc>
      </w:tr>
      <w:tr w:rsidR="008715DE" w:rsidRPr="008715DE" w14:paraId="3E5711DA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6E3B0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993EE" w14:textId="77777777" w:rsidR="008715DE" w:rsidRPr="008715DE" w:rsidRDefault="008715DE" w:rsidP="008715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8CE5C2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L'utente è registrato</w:t>
            </w:r>
          </w:p>
        </w:tc>
      </w:tr>
      <w:tr w:rsidR="008715DE" w:rsidRPr="008715DE" w14:paraId="25391534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54B1E3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Issues:</w:t>
            </w:r>
          </w:p>
        </w:tc>
      </w:tr>
      <w:tr w:rsidR="008715DE" w:rsidRPr="008715DE" w14:paraId="009A0220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F2729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E1D60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9984F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4DD86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33AD1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4354D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D887D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C22611D" w14:textId="77777777" w:rsidR="005F6834" w:rsidRDefault="005F6834" w:rsidP="005F6834"/>
    <w:p w14:paraId="57A14106" w14:textId="77777777" w:rsidR="00EC38FC" w:rsidRDefault="00EC38FC" w:rsidP="005F6834"/>
    <w:tbl>
      <w:tblPr>
        <w:tblW w:w="75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"/>
        <w:gridCol w:w="1727"/>
        <w:gridCol w:w="966"/>
        <w:gridCol w:w="966"/>
        <w:gridCol w:w="966"/>
        <w:gridCol w:w="966"/>
        <w:gridCol w:w="966"/>
      </w:tblGrid>
      <w:tr w:rsidR="00CF4123" w:rsidRPr="00CF4123" w14:paraId="1ADA4E3E" w14:textId="77777777" w:rsidTr="00CF4123">
        <w:trPr>
          <w:trHeight w:val="32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163F70E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Caso d'uso: LogIn</w:t>
            </w:r>
          </w:p>
        </w:tc>
      </w:tr>
      <w:tr w:rsidR="00CF4123" w:rsidRPr="00CF4123" w14:paraId="2B84359A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F86695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CF4123" w:rsidRPr="00CF4123" w14:paraId="73AD8635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915C3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5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9491E4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UC2</w:t>
            </w:r>
          </w:p>
        </w:tc>
      </w:tr>
      <w:tr w:rsidR="00CF4123" w:rsidRPr="00CF4123" w14:paraId="736D62B3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0289CD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CF4123" w:rsidRPr="00CF4123" w14:paraId="2FCBCEBA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05614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5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A30A37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Accesso di un utente</w:t>
            </w:r>
          </w:p>
        </w:tc>
      </w:tr>
      <w:tr w:rsidR="00CF4123" w:rsidRPr="00CF4123" w14:paraId="3164E441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C67AE1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CF4123" w:rsidRPr="00CF4123" w14:paraId="3F9C1F51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5547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57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F53918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Utente non loggato</w:t>
            </w:r>
          </w:p>
        </w:tc>
      </w:tr>
      <w:tr w:rsidR="00CF4123" w:rsidRPr="00CF4123" w14:paraId="7D13AF2D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6A38D8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CF4123" w:rsidRPr="00CF4123" w14:paraId="49A3C607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44316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E990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09881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737DF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749E5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A8E89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B0E63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F4123" w:rsidRPr="00CF4123" w14:paraId="75F92F49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F0E11F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CF4123" w:rsidRPr="00CF4123" w14:paraId="39164397" w14:textId="77777777" w:rsidTr="00CF4123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F93B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3410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770561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L'utente clicca su "Sign In"</w:t>
            </w:r>
          </w:p>
        </w:tc>
      </w:tr>
      <w:tr w:rsidR="00CF4123" w:rsidRPr="00CF4123" w14:paraId="72F7047B" w14:textId="77777777" w:rsidTr="00CF4123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BA2B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D3F1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7CB9F6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L'utente compila il form</w:t>
            </w:r>
          </w:p>
        </w:tc>
      </w:tr>
      <w:tr w:rsidR="00CF4123" w:rsidRPr="00CF4123" w14:paraId="2E31E04E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3D507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02836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D3821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L'utente clicca su "Sign In"</w:t>
            </w:r>
          </w:p>
        </w:tc>
      </w:tr>
      <w:tr w:rsidR="00CF4123" w:rsidRPr="00CF4123" w14:paraId="4CE90A34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76DC2A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Postcondizioni:</w:t>
            </w:r>
          </w:p>
        </w:tc>
      </w:tr>
      <w:tr w:rsidR="00CF4123" w:rsidRPr="00CF4123" w14:paraId="564EED29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949A7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B608F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444670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L'utente è loggato</w:t>
            </w:r>
          </w:p>
        </w:tc>
      </w:tr>
      <w:tr w:rsidR="00CF4123" w:rsidRPr="00CF4123" w14:paraId="1F0203DE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ED19C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Issues:</w:t>
            </w:r>
          </w:p>
        </w:tc>
      </w:tr>
      <w:tr w:rsidR="00CF4123" w:rsidRPr="00CF4123" w14:paraId="1FE9757F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B0DB4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972C1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43113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B9360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18BD0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D7E68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73F70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F502984" w14:textId="77777777" w:rsidR="008715DE" w:rsidRDefault="008715DE" w:rsidP="005F6834"/>
    <w:p w14:paraId="59FB9E0A" w14:textId="77777777" w:rsidR="00CF4123" w:rsidRDefault="00CF4123" w:rsidP="005F6834"/>
    <w:p w14:paraId="32C820D3" w14:textId="77777777" w:rsidR="007929E7" w:rsidRDefault="007929E7" w:rsidP="005F6834"/>
    <w:p w14:paraId="42A009E1" w14:textId="77777777" w:rsidR="007929E7" w:rsidRDefault="007929E7" w:rsidP="005F6834"/>
    <w:p w14:paraId="20CDAD6D" w14:textId="77777777" w:rsidR="00CF4123" w:rsidRDefault="00CF4123" w:rsidP="005F6834"/>
    <w:tbl>
      <w:tblPr>
        <w:tblW w:w="78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"/>
        <w:gridCol w:w="1727"/>
        <w:gridCol w:w="1042"/>
        <w:gridCol w:w="1042"/>
        <w:gridCol w:w="1042"/>
        <w:gridCol w:w="1042"/>
        <w:gridCol w:w="966"/>
      </w:tblGrid>
      <w:tr w:rsidR="00CF4123" w:rsidRPr="00CF4123" w14:paraId="54FC5108" w14:textId="77777777" w:rsidTr="00CF4123">
        <w:trPr>
          <w:trHeight w:val="32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72C39A1D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Caso d'uso: InserimentoCampagna</w:t>
            </w:r>
          </w:p>
        </w:tc>
      </w:tr>
      <w:tr w:rsidR="00CF4123" w:rsidRPr="00CF4123" w14:paraId="763962F4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BD7B8B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CF4123" w:rsidRPr="00CF4123" w14:paraId="40047124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6145E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61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981904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UC3</w:t>
            </w:r>
          </w:p>
        </w:tc>
      </w:tr>
      <w:tr w:rsidR="00CF4123" w:rsidRPr="00CF4123" w14:paraId="7DFA1E8B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753EE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CF4123" w:rsidRPr="00CF4123" w14:paraId="4033544B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2AE68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61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99CBFB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Inserimento di una nuova campagna</w:t>
            </w:r>
          </w:p>
        </w:tc>
      </w:tr>
      <w:tr w:rsidR="00CF4123" w:rsidRPr="00CF4123" w14:paraId="0088614A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35A1AF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CF4123" w:rsidRPr="00CF4123" w14:paraId="6E87D9A1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F587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61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C004DF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Utente loggato</w:t>
            </w:r>
          </w:p>
        </w:tc>
      </w:tr>
      <w:tr w:rsidR="00CF4123" w:rsidRPr="00CF4123" w14:paraId="73DDE915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B4EC66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CF4123" w:rsidRPr="00CF4123" w14:paraId="365FED99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3B75A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DC0BF" w14:textId="77777777" w:rsidR="00CF4123" w:rsidRPr="00CF4123" w:rsidRDefault="00CF4123" w:rsidP="00CF41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6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8636A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L'utente è sulla lista delle campagne attive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A8F15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F4123" w:rsidRPr="00CF4123" w14:paraId="1CD3A234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2ADFAD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CF4123" w:rsidRPr="00CF4123" w14:paraId="484C2BAA" w14:textId="77777777" w:rsidTr="00CF4123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5AC3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DBAF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134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D89155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L'utente clicca su "Inserisci campagna"</w:t>
            </w:r>
          </w:p>
        </w:tc>
      </w:tr>
      <w:tr w:rsidR="00CF4123" w:rsidRPr="00CF4123" w14:paraId="19289279" w14:textId="77777777" w:rsidTr="00CF4123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0508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C971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134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89BD1C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L'utente compila il form</w:t>
            </w:r>
          </w:p>
        </w:tc>
      </w:tr>
      <w:tr w:rsidR="00CF4123" w:rsidRPr="00CF4123" w14:paraId="05A0760B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7E16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E33A3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134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6FAF30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L'utente clicca su "Inserisci"</w:t>
            </w:r>
          </w:p>
        </w:tc>
      </w:tr>
      <w:tr w:rsidR="00CF4123" w:rsidRPr="00CF4123" w14:paraId="7E101E55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DD40E9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Postcondizioni:</w:t>
            </w:r>
          </w:p>
        </w:tc>
      </w:tr>
      <w:tr w:rsidR="00CF4123" w:rsidRPr="00CF4123" w14:paraId="47BE8420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88E1A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05297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134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0D27D9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E' stata creata una nuova campagna</w:t>
            </w:r>
          </w:p>
        </w:tc>
      </w:tr>
      <w:tr w:rsidR="00CF4123" w:rsidRPr="00CF4123" w14:paraId="090C0504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DFA6B9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Issues:</w:t>
            </w:r>
          </w:p>
        </w:tc>
      </w:tr>
      <w:tr w:rsidR="00CF4123" w:rsidRPr="00CF4123" w14:paraId="52427126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91D08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B86B0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ACC0D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2FED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66793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04F77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569A3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A4D3964" w14:textId="77777777" w:rsidR="00CF4123" w:rsidRDefault="00CF4123" w:rsidP="005F6834"/>
    <w:p w14:paraId="20C9A38E" w14:textId="77777777" w:rsidR="00EC38FC" w:rsidRDefault="00EC38FC" w:rsidP="005F6834"/>
    <w:p w14:paraId="72945576" w14:textId="77777777" w:rsidR="00EC38FC" w:rsidRDefault="00EC38FC" w:rsidP="005F6834"/>
    <w:tbl>
      <w:tblPr>
        <w:tblW w:w="79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"/>
        <w:gridCol w:w="1727"/>
        <w:gridCol w:w="1058"/>
        <w:gridCol w:w="1057"/>
        <w:gridCol w:w="1057"/>
        <w:gridCol w:w="1057"/>
        <w:gridCol w:w="1057"/>
      </w:tblGrid>
      <w:tr w:rsidR="00EC38FC" w:rsidRPr="00EC38FC" w14:paraId="2F2A14DA" w14:textId="77777777" w:rsidTr="00EC38FC">
        <w:trPr>
          <w:trHeight w:val="32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0C68E51C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Caso d'uso: ModificaCampagna</w:t>
            </w:r>
          </w:p>
        </w:tc>
      </w:tr>
      <w:tr w:rsidR="00EC38FC" w:rsidRPr="00EC38FC" w14:paraId="3DD8F5D6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6EB314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EC38FC" w:rsidRPr="00EC38FC" w14:paraId="1F78F8D3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BD80D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1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7C453D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UC4</w:t>
            </w:r>
          </w:p>
        </w:tc>
      </w:tr>
      <w:tr w:rsidR="00EC38FC" w:rsidRPr="00EC38FC" w14:paraId="1B89E43D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EE6AF3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EC38FC" w:rsidRPr="00EC38FC" w14:paraId="517BE597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5CAA9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1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3C6859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Modifica di una campagna attiva</w:t>
            </w:r>
          </w:p>
        </w:tc>
      </w:tr>
      <w:tr w:rsidR="00EC38FC" w:rsidRPr="00EC38FC" w14:paraId="07004E8A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23A1BB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EC38FC" w:rsidRPr="00EC38FC" w14:paraId="0E3834F2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C22D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13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12FB1C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Utente loggato</w:t>
            </w:r>
          </w:p>
        </w:tc>
      </w:tr>
      <w:tr w:rsidR="00EC38FC" w:rsidRPr="00EC38FC" w14:paraId="35819816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53DE3D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EC38FC" w:rsidRPr="00EC38FC" w14:paraId="5A416F1A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5A3C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8C42" w14:textId="77777777" w:rsidR="00EC38FC" w:rsidRPr="00EC38FC" w:rsidRDefault="00EC38FC" w:rsidP="00EC38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6F9F5C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L'utente visualizza la pagina delle sue campagne</w:t>
            </w:r>
          </w:p>
        </w:tc>
      </w:tr>
      <w:tr w:rsidR="00EC38FC" w:rsidRPr="00EC38FC" w14:paraId="6B1F1D93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501AC1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EC38FC" w:rsidRPr="00EC38FC" w14:paraId="3C38DACC" w14:textId="77777777" w:rsidTr="00EC38FC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8AD6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0616" w14:textId="77777777" w:rsidR="00EC38FC" w:rsidRPr="00EC38FC" w:rsidRDefault="00EC38FC" w:rsidP="00EC38F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B36BBB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L'utente clicca sulla campagna che intende modificare</w:t>
            </w:r>
          </w:p>
        </w:tc>
      </w:tr>
      <w:tr w:rsidR="00EC38FC" w:rsidRPr="00EC38FC" w14:paraId="1A273C39" w14:textId="77777777" w:rsidTr="00EC38FC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933B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3771" w14:textId="77777777" w:rsidR="00EC38FC" w:rsidRPr="00EC38FC" w:rsidRDefault="00EC38FC" w:rsidP="00EC38F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02D161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L'utente clicca sul tasto "Modifica"</w:t>
            </w:r>
          </w:p>
        </w:tc>
      </w:tr>
      <w:tr w:rsidR="00EC38FC" w:rsidRPr="00EC38FC" w14:paraId="5BA5CA3E" w14:textId="77777777" w:rsidTr="00EC38FC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2335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938D" w14:textId="77777777" w:rsidR="00EC38FC" w:rsidRPr="00EC38FC" w:rsidRDefault="00EC38FC" w:rsidP="00EC38F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FE6643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L'utente modifica i campi che vuole cambiare</w:t>
            </w:r>
          </w:p>
        </w:tc>
      </w:tr>
      <w:tr w:rsidR="00EC38FC" w:rsidRPr="00EC38FC" w14:paraId="171F3795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C8551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33144" w14:textId="77777777" w:rsidR="00EC38FC" w:rsidRPr="00EC38FC" w:rsidRDefault="00EC38FC" w:rsidP="00EC38F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28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A5EA6E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L'utente clicca su "Salva"</w:t>
            </w:r>
          </w:p>
        </w:tc>
      </w:tr>
      <w:tr w:rsidR="00EC38FC" w:rsidRPr="00EC38FC" w14:paraId="69EFF8D8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A41CC2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Postcondizioni:</w:t>
            </w:r>
          </w:p>
        </w:tc>
      </w:tr>
      <w:tr w:rsidR="00EC38FC" w:rsidRPr="00EC38FC" w14:paraId="21DF68DA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A636A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4B765" w14:textId="77777777" w:rsidR="00EC38FC" w:rsidRPr="00EC38FC" w:rsidRDefault="00EC38FC" w:rsidP="00EC38F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28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6C6805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E' stata modificata una campagna</w:t>
            </w:r>
          </w:p>
        </w:tc>
      </w:tr>
      <w:tr w:rsidR="00EC38FC" w:rsidRPr="00EC38FC" w14:paraId="5810F748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C62F4A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Issues:</w:t>
            </w:r>
          </w:p>
        </w:tc>
      </w:tr>
      <w:tr w:rsidR="00EC38FC" w:rsidRPr="00EC38FC" w14:paraId="2289F005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B7759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E6446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9D48D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C20A1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CA09E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ACF54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07BCC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0AA2D31" w14:textId="77777777" w:rsidR="00EC38FC" w:rsidRDefault="00EC38FC" w:rsidP="005F6834"/>
    <w:p w14:paraId="3F9F9461" w14:textId="77777777" w:rsidR="00EC38FC" w:rsidRDefault="00EC38FC" w:rsidP="005F6834"/>
    <w:p w14:paraId="680C1CE3" w14:textId="77777777" w:rsidR="00EC38FC" w:rsidRDefault="00EC38FC" w:rsidP="005F6834"/>
    <w:p w14:paraId="33BD0D87" w14:textId="77777777" w:rsidR="00EC38FC" w:rsidRDefault="00EC38FC" w:rsidP="005F6834"/>
    <w:p w14:paraId="76BCBE72" w14:textId="77777777" w:rsidR="00EC38FC" w:rsidRDefault="00EC38FC" w:rsidP="005F6834"/>
    <w:tbl>
      <w:tblPr>
        <w:tblW w:w="817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"/>
        <w:gridCol w:w="1727"/>
        <w:gridCol w:w="1097"/>
        <w:gridCol w:w="1097"/>
        <w:gridCol w:w="1095"/>
        <w:gridCol w:w="1095"/>
        <w:gridCol w:w="1095"/>
      </w:tblGrid>
      <w:tr w:rsidR="00411758" w:rsidRPr="00411758" w14:paraId="4D371CB1" w14:textId="77777777" w:rsidTr="00411758">
        <w:trPr>
          <w:trHeight w:val="32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2E63FEEA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Caso d'uso: VersamentoCampagna</w:t>
            </w:r>
          </w:p>
        </w:tc>
      </w:tr>
      <w:tr w:rsidR="00411758" w:rsidRPr="00411758" w14:paraId="07964FF7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54A04B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411758" w:rsidRPr="00411758" w14:paraId="0D3F825A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66DBB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2C5ED9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UC5</w:t>
            </w:r>
          </w:p>
        </w:tc>
      </w:tr>
      <w:tr w:rsidR="00411758" w:rsidRPr="00411758" w14:paraId="1F73E150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78702A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411758" w:rsidRPr="00411758" w14:paraId="5B1DFE23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77CAD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96BEAE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Un utente devolve una somma ad una campagna</w:t>
            </w:r>
          </w:p>
        </w:tc>
      </w:tr>
      <w:tr w:rsidR="00411758" w:rsidRPr="00411758" w14:paraId="553132E6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AB7842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411758" w:rsidRPr="00411758" w14:paraId="11883232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80DD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6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AE79ED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Utente loggato</w:t>
            </w:r>
          </w:p>
        </w:tc>
      </w:tr>
      <w:tr w:rsidR="00411758" w:rsidRPr="00411758" w14:paraId="11F61918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FA6B60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411758" w:rsidRPr="00411758" w14:paraId="61CA1E2F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71AE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F062" w14:textId="77777777" w:rsidR="00411758" w:rsidRPr="00411758" w:rsidRDefault="00411758" w:rsidP="0041175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08C713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L'utente visualizza la pagina delle sue campagne</w:t>
            </w:r>
          </w:p>
        </w:tc>
      </w:tr>
      <w:tr w:rsidR="00411758" w:rsidRPr="00411758" w14:paraId="499D27B6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F4DBB3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411758" w:rsidRPr="00411758" w14:paraId="408632AE" w14:textId="77777777" w:rsidTr="00411758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481C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2F97" w14:textId="77777777" w:rsidR="00411758" w:rsidRPr="00411758" w:rsidRDefault="00411758" w:rsidP="0041175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CE9064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L'utente clicca sulla campagna a cui intende versare</w:t>
            </w:r>
          </w:p>
        </w:tc>
      </w:tr>
      <w:tr w:rsidR="00411758" w:rsidRPr="00411758" w14:paraId="7D01436C" w14:textId="77777777" w:rsidTr="00411758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1BB1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5760" w14:textId="77777777" w:rsidR="00411758" w:rsidRPr="00411758" w:rsidRDefault="00411758" w:rsidP="0041175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6E44E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L'utente clicca sul tasto "Sostieni"</w:t>
            </w:r>
          </w:p>
        </w:tc>
      </w:tr>
      <w:tr w:rsidR="00411758" w:rsidRPr="00411758" w14:paraId="7F705F97" w14:textId="77777777" w:rsidTr="00411758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8431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0C50" w14:textId="77777777" w:rsidR="00411758" w:rsidRPr="00411758" w:rsidRDefault="00411758" w:rsidP="0041175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7541F5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L'utente inserisce l'importo da versare</w:t>
            </w:r>
          </w:p>
        </w:tc>
      </w:tr>
      <w:tr w:rsidR="00411758" w:rsidRPr="00411758" w14:paraId="571CFB26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03359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E8AD1" w14:textId="10F272A1" w:rsidR="00411758" w:rsidRPr="00411758" w:rsidRDefault="00AD5946" w:rsidP="0041175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703137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L'utente clicca su "Paga"</w:t>
            </w:r>
          </w:p>
        </w:tc>
      </w:tr>
      <w:tr w:rsidR="00411758" w:rsidRPr="00411758" w14:paraId="4118832D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DBB76D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Postcondizioni:</w:t>
            </w:r>
          </w:p>
        </w:tc>
      </w:tr>
      <w:tr w:rsidR="00411758" w:rsidRPr="00411758" w14:paraId="26D1AEC9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D2020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6501B" w14:textId="77777777" w:rsidR="00411758" w:rsidRPr="00411758" w:rsidRDefault="00411758" w:rsidP="0041175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EBE589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L'utente ha effettuato un versamento ad una campagna</w:t>
            </w:r>
          </w:p>
        </w:tc>
      </w:tr>
      <w:tr w:rsidR="00411758" w:rsidRPr="00411758" w14:paraId="6F6D5C3F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2B0BB7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Issues:</w:t>
            </w:r>
          </w:p>
        </w:tc>
      </w:tr>
      <w:tr w:rsidR="00411758" w:rsidRPr="00411758" w14:paraId="5ACD3B21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8C4E3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616CD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5843F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F538D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5534A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91C84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7DD9A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1E3036A" w14:textId="77777777" w:rsidR="00EC38FC" w:rsidRDefault="00EC38FC" w:rsidP="005F6834"/>
    <w:p w14:paraId="5BF970E8" w14:textId="77777777" w:rsidR="009215E3" w:rsidRDefault="009215E3" w:rsidP="005F6834"/>
    <w:tbl>
      <w:tblPr>
        <w:tblW w:w="812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9"/>
        <w:gridCol w:w="2540"/>
        <w:gridCol w:w="993"/>
        <w:gridCol w:w="993"/>
        <w:gridCol w:w="992"/>
        <w:gridCol w:w="992"/>
        <w:gridCol w:w="993"/>
      </w:tblGrid>
      <w:tr w:rsidR="00AD5946" w:rsidRPr="00AD5946" w14:paraId="5EA54834" w14:textId="77777777" w:rsidTr="00913DF9">
        <w:trPr>
          <w:trHeight w:val="318"/>
        </w:trPr>
        <w:tc>
          <w:tcPr>
            <w:tcW w:w="812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4FE350F3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Caso d'uso: InserimentoScopi</w:t>
            </w:r>
          </w:p>
        </w:tc>
      </w:tr>
      <w:tr w:rsidR="00AD5946" w:rsidRPr="00AD5946" w14:paraId="0F63F9D1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CFC923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913DF9" w:rsidRPr="00AD5946" w14:paraId="39114EA8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7FF3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03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004985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UC6</w:t>
            </w:r>
          </w:p>
        </w:tc>
      </w:tr>
      <w:tr w:rsidR="00AD5946" w:rsidRPr="00AD5946" w14:paraId="60B8EF17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03469D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913DF9" w:rsidRPr="00AD5946" w14:paraId="2836FD2B" w14:textId="77777777" w:rsidTr="00913DF9">
        <w:trPr>
          <w:trHeight w:val="29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4170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03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1037BC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Un utente inserisce uno o più scopi relativi ad un versamento effettuato</w:t>
            </w:r>
          </w:p>
        </w:tc>
      </w:tr>
      <w:tr w:rsidR="00913DF9" w:rsidRPr="00AD5946" w14:paraId="7D2FFE89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B143D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0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645C26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verso una sua campagna</w:t>
            </w:r>
          </w:p>
        </w:tc>
      </w:tr>
      <w:tr w:rsidR="00AD5946" w:rsidRPr="00AD5946" w14:paraId="28BBDC84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44BAB7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913DF9" w:rsidRPr="00AD5946" w14:paraId="3F20108F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8C38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03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9B1923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Utente loggato</w:t>
            </w:r>
          </w:p>
        </w:tc>
      </w:tr>
      <w:tr w:rsidR="00AD5946" w:rsidRPr="00AD5946" w14:paraId="363A13AE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28044E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913DF9" w:rsidRPr="00AD5946" w14:paraId="3D625F57" w14:textId="77777777" w:rsidTr="00913DF9">
        <w:trPr>
          <w:trHeight w:val="29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D0E7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0DD3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8744AD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L'utente visualizza la pagina dei versamenti relativi ad una sua </w:t>
            </w:r>
          </w:p>
        </w:tc>
      </w:tr>
      <w:tr w:rsidR="00913DF9" w:rsidRPr="00AD5946" w14:paraId="7FD9970C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52D2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E26E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EC933F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sua campagna</w:t>
            </w:r>
          </w:p>
        </w:tc>
      </w:tr>
      <w:tr w:rsidR="00AD5946" w:rsidRPr="00AD5946" w14:paraId="51D228FC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84AC48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913DF9" w:rsidRPr="00AD5946" w14:paraId="7A84FB28" w14:textId="77777777" w:rsidTr="00913DF9">
        <w:trPr>
          <w:trHeight w:val="29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3BCB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91F8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39ABE9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L'utente clicca sul versamento</w:t>
            </w:r>
          </w:p>
        </w:tc>
      </w:tr>
      <w:tr w:rsidR="00913DF9" w:rsidRPr="00AD5946" w14:paraId="0BF57DA2" w14:textId="77777777" w:rsidTr="00913DF9">
        <w:trPr>
          <w:trHeight w:val="29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34ED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4AA0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2ED6DB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L'utente compila il form riguardante lo scopo</w:t>
            </w:r>
          </w:p>
        </w:tc>
      </w:tr>
      <w:tr w:rsidR="00913DF9" w:rsidRPr="00AD5946" w14:paraId="0E7A8A9A" w14:textId="77777777" w:rsidTr="00913DF9">
        <w:trPr>
          <w:trHeight w:val="29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5CCF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4A70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DE9156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Il sistema controlla che gli importi non superino il versamento</w:t>
            </w:r>
          </w:p>
        </w:tc>
      </w:tr>
      <w:tr w:rsidR="00913DF9" w:rsidRPr="00AD5946" w14:paraId="380CCB31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40140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0BCC9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6717E7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L'utente clicca su "Conferma"</w:t>
            </w:r>
          </w:p>
        </w:tc>
      </w:tr>
      <w:tr w:rsidR="00AD5946" w:rsidRPr="00AD5946" w14:paraId="56757A3C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DBDB35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Postcondizioni:</w:t>
            </w:r>
          </w:p>
        </w:tc>
      </w:tr>
      <w:tr w:rsidR="00913DF9" w:rsidRPr="00AD5946" w14:paraId="17F12D56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F44E8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374D0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852535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L'utente ha inserito gli scopi di un versamento</w:t>
            </w:r>
          </w:p>
        </w:tc>
      </w:tr>
      <w:tr w:rsidR="00AD5946" w:rsidRPr="00AD5946" w14:paraId="2D52F742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64EFDF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Issues:</w:t>
            </w:r>
          </w:p>
        </w:tc>
      </w:tr>
      <w:tr w:rsidR="00913DF9" w:rsidRPr="00AD5946" w14:paraId="5CFD11D7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4701F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E4A99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0BAA7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5883D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85164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7633E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6E2F2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0E624732" w14:textId="77777777" w:rsidR="00411758" w:rsidRDefault="00411758" w:rsidP="005F6834"/>
    <w:p w14:paraId="0C1A99C2" w14:textId="77777777" w:rsidR="007F296A" w:rsidRDefault="007F296A" w:rsidP="005F6834"/>
    <w:p w14:paraId="73895DB9" w14:textId="77777777" w:rsidR="007F296A" w:rsidRDefault="007F296A" w:rsidP="005F6834"/>
    <w:p w14:paraId="77DD6F86" w14:textId="77777777" w:rsidR="007F296A" w:rsidRDefault="007F296A" w:rsidP="005F6834"/>
    <w:tbl>
      <w:tblPr>
        <w:tblW w:w="81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2"/>
        <w:gridCol w:w="1863"/>
        <w:gridCol w:w="1042"/>
        <w:gridCol w:w="1042"/>
        <w:gridCol w:w="1042"/>
        <w:gridCol w:w="1042"/>
        <w:gridCol w:w="1044"/>
      </w:tblGrid>
      <w:tr w:rsidR="007F296A" w:rsidRPr="007F296A" w14:paraId="7447948D" w14:textId="77777777" w:rsidTr="00457B03">
        <w:trPr>
          <w:trHeight w:val="321"/>
        </w:trPr>
        <w:tc>
          <w:tcPr>
            <w:tcW w:w="811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20478F0C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Caso d'uso: ModificaProfiloUtente</w:t>
            </w:r>
          </w:p>
        </w:tc>
      </w:tr>
      <w:tr w:rsidR="007F296A" w:rsidRPr="007F296A" w14:paraId="1525D7B3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1AD337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7F296A" w:rsidRPr="007F296A" w14:paraId="115272EA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A51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75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5A9D5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UC7</w:t>
            </w:r>
          </w:p>
        </w:tc>
      </w:tr>
      <w:tr w:rsidR="007F296A" w:rsidRPr="007F296A" w14:paraId="196B71BB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0F34DB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7F296A" w:rsidRPr="007F296A" w14:paraId="3C54A84C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6C0F0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7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54A543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Un utente modifica i propri dati </w:t>
            </w:r>
          </w:p>
        </w:tc>
      </w:tr>
      <w:tr w:rsidR="007F296A" w:rsidRPr="007F296A" w14:paraId="42631F7C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C944D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7F296A" w:rsidRPr="007F296A" w14:paraId="30708BA2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AC0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75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C3ED3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Utente loggato</w:t>
            </w:r>
          </w:p>
        </w:tc>
      </w:tr>
      <w:tr w:rsidR="007F296A" w:rsidRPr="007F296A" w14:paraId="4E013F3D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A99D37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7F296A" w:rsidRPr="007F296A" w14:paraId="79CA27F4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F575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4B5D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12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F42206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L'utente visualizza la pagina dei propri dati</w:t>
            </w:r>
          </w:p>
        </w:tc>
      </w:tr>
      <w:tr w:rsidR="007F296A" w:rsidRPr="007F296A" w14:paraId="4C9C9B76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6BAB6F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7F296A" w:rsidRPr="007F296A" w14:paraId="33603F77" w14:textId="77777777" w:rsidTr="00457B03">
        <w:trPr>
          <w:trHeight w:val="30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EB6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0A69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212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44543C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L'utente clicca su "Modifica"</w:t>
            </w:r>
          </w:p>
        </w:tc>
      </w:tr>
      <w:tr w:rsidR="007F296A" w:rsidRPr="007F296A" w14:paraId="28816108" w14:textId="77777777" w:rsidTr="00457B03">
        <w:trPr>
          <w:trHeight w:val="30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7E8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4FF7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212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E9918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L'utente compila i campi che vuole modificare</w:t>
            </w:r>
          </w:p>
        </w:tc>
      </w:tr>
      <w:tr w:rsidR="007F296A" w:rsidRPr="007F296A" w14:paraId="5E7BBA27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43A2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810F6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21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DF6D9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L'utente clicca su "Conferma"</w:t>
            </w:r>
          </w:p>
        </w:tc>
      </w:tr>
      <w:tr w:rsidR="007F296A" w:rsidRPr="007F296A" w14:paraId="08E8224B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A15FE1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Postcondizioni:</w:t>
            </w:r>
          </w:p>
        </w:tc>
      </w:tr>
      <w:tr w:rsidR="007F296A" w:rsidRPr="007F296A" w14:paraId="3F8E9C0D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84BC5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FAB12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21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52979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L'utente ha modificato i dati del proprio profilo</w:t>
            </w:r>
          </w:p>
        </w:tc>
      </w:tr>
      <w:tr w:rsidR="007F296A" w:rsidRPr="007F296A" w14:paraId="37EEA6F7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0585E6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Issues:</w:t>
            </w:r>
          </w:p>
        </w:tc>
      </w:tr>
      <w:tr w:rsidR="00457B03" w:rsidRPr="007F296A" w14:paraId="7263DF9C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267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DA81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6BF1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D7A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69CE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BD88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CDF00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F296A" w:rsidRPr="007F296A" w14:paraId="7DE10347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EEA2BF1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8A49BC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DF942B0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E803D85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8C4DA27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2F1E4E7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E770D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50C687C" w14:textId="77777777" w:rsidR="007F296A" w:rsidRDefault="007F296A" w:rsidP="005F6834"/>
    <w:p w14:paraId="3C47C1D0" w14:textId="77777777" w:rsidR="007F296A" w:rsidRDefault="007F296A" w:rsidP="005F6834"/>
    <w:p w14:paraId="27E32EB1" w14:textId="77777777" w:rsidR="007F296A" w:rsidRDefault="007F296A" w:rsidP="005F6834"/>
    <w:tbl>
      <w:tblPr>
        <w:tblW w:w="81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5"/>
        <w:gridCol w:w="1527"/>
        <w:gridCol w:w="1147"/>
        <w:gridCol w:w="1147"/>
        <w:gridCol w:w="1147"/>
        <w:gridCol w:w="1147"/>
        <w:gridCol w:w="1153"/>
      </w:tblGrid>
      <w:tr w:rsidR="00457B03" w:rsidRPr="007F296A" w14:paraId="00C99A3C" w14:textId="77777777" w:rsidTr="00457B03">
        <w:trPr>
          <w:trHeight w:val="319"/>
        </w:trPr>
        <w:tc>
          <w:tcPr>
            <w:tcW w:w="812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19C39F7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Caso d'uso: CancellazioneUtente</w:t>
            </w:r>
          </w:p>
        </w:tc>
      </w:tr>
      <w:tr w:rsidR="00457B03" w:rsidRPr="007F296A" w14:paraId="06121C68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2EA8E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7F296A" w:rsidRPr="007F296A" w14:paraId="200D26CB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7E18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68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6A676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UC8</w:t>
            </w:r>
          </w:p>
        </w:tc>
      </w:tr>
      <w:tr w:rsidR="00457B03" w:rsidRPr="007F296A" w14:paraId="1E9CDD20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960DD1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7F296A" w:rsidRPr="007F296A" w14:paraId="6F1ADEBF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BD212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68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16ADEB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Un utente cancella il proprio account</w:t>
            </w:r>
          </w:p>
        </w:tc>
      </w:tr>
      <w:tr w:rsidR="00457B03" w:rsidRPr="007F296A" w14:paraId="58877E4C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E03613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7F296A" w:rsidRPr="007F296A" w14:paraId="0005247D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0C23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68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AF9573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Utente loggato</w:t>
            </w:r>
          </w:p>
        </w:tc>
      </w:tr>
      <w:tr w:rsidR="00457B03" w:rsidRPr="007F296A" w14:paraId="4A90FB64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557C5E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7F296A" w:rsidRPr="007F296A" w14:paraId="39540DE2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F97B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A877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4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E6D3B1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L'utente visualizza la pagina dei propri dati</w:t>
            </w:r>
          </w:p>
        </w:tc>
      </w:tr>
      <w:tr w:rsidR="00457B03" w:rsidRPr="007F296A" w14:paraId="2EB0F64D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A5761C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7F296A" w:rsidRPr="007F296A" w14:paraId="35D488AA" w14:textId="77777777" w:rsidTr="00457B03">
        <w:trPr>
          <w:trHeight w:val="300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B18D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564C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74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D086E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L'utente clicca su "Cancellati"</w:t>
            </w:r>
          </w:p>
        </w:tc>
      </w:tr>
      <w:tr w:rsidR="007F296A" w:rsidRPr="007F296A" w14:paraId="644EAF27" w14:textId="77777777" w:rsidTr="00457B03">
        <w:trPr>
          <w:trHeight w:val="300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AA70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6BDF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74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35140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Viene chiesto all'utente se è sicuro tramite un alert</w:t>
            </w:r>
          </w:p>
        </w:tc>
      </w:tr>
      <w:tr w:rsidR="007F296A" w:rsidRPr="007F296A" w14:paraId="37D1C6D1" w14:textId="77777777" w:rsidTr="00457B03">
        <w:trPr>
          <w:trHeight w:val="300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5E1C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268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01241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Se l'utente conferma:</w:t>
            </w:r>
          </w:p>
        </w:tc>
      </w:tr>
      <w:tr w:rsidR="007F296A" w:rsidRPr="007F296A" w14:paraId="26EED943" w14:textId="77777777" w:rsidTr="00457B03">
        <w:trPr>
          <w:trHeight w:val="300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1892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47F1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74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70DD8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Viene cancellato l'account e l'utente viene rediretto alla home</w:t>
            </w:r>
          </w:p>
        </w:tc>
      </w:tr>
      <w:tr w:rsidR="007F296A" w:rsidRPr="007F296A" w14:paraId="45D61A1E" w14:textId="77777777" w:rsidTr="00457B03">
        <w:trPr>
          <w:trHeight w:val="300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9DAE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268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DAFAD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Se l'utente non conferma:</w:t>
            </w:r>
          </w:p>
        </w:tc>
      </w:tr>
      <w:tr w:rsidR="007F296A" w:rsidRPr="007F296A" w14:paraId="122A050E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4CF15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93ED5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741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6C41ED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L'utente non viene cancellato e rimane sulla pagine dei propri dati</w:t>
            </w:r>
          </w:p>
        </w:tc>
      </w:tr>
      <w:tr w:rsidR="00457B03" w:rsidRPr="007F296A" w14:paraId="273F9A8D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10A966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Postcondizioni:</w:t>
            </w:r>
          </w:p>
        </w:tc>
      </w:tr>
      <w:tr w:rsidR="007F296A" w:rsidRPr="007F296A" w14:paraId="1470DE8A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8EDA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24F74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741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8ECD90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L'utente ha cancellato il proprio account</w:t>
            </w:r>
          </w:p>
        </w:tc>
      </w:tr>
      <w:tr w:rsidR="00457B03" w:rsidRPr="007F296A" w14:paraId="6C994411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1603B6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Issues:</w:t>
            </w:r>
          </w:p>
        </w:tc>
      </w:tr>
      <w:tr w:rsidR="00457B03" w:rsidRPr="007F296A" w14:paraId="698AC326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5300B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0F72D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769BE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0632F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9CEA6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9A892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4C307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C8650FD" w14:textId="77777777" w:rsidR="007F296A" w:rsidRDefault="007F296A" w:rsidP="005F6834"/>
    <w:p w14:paraId="3DFA5FA4" w14:textId="77777777" w:rsidR="00BF0FC9" w:rsidRDefault="00BF0FC9" w:rsidP="005F6834"/>
    <w:p w14:paraId="108DBFAB" w14:textId="07AFB409" w:rsidR="005000FB" w:rsidRDefault="005000FB" w:rsidP="005000FB">
      <w:pPr>
        <w:pStyle w:val="Titolo1"/>
      </w:pPr>
      <w:r>
        <w:t>Criticità dei casi d’uso</w:t>
      </w:r>
    </w:p>
    <w:p w14:paraId="0A87680F" w14:textId="77777777" w:rsidR="005000FB" w:rsidRDefault="005000FB" w:rsidP="005000FB"/>
    <w:p w14:paraId="7A9A73AA" w14:textId="448F37A6" w:rsidR="005000FB" w:rsidRDefault="005000FB" w:rsidP="005000FB">
      <w:pPr>
        <w:pStyle w:val="Titolo2"/>
      </w:pPr>
      <w:r>
        <w:t>Fondamentali:</w:t>
      </w:r>
    </w:p>
    <w:p w14:paraId="12543C05" w14:textId="20CFF8FD" w:rsidR="005000FB" w:rsidRDefault="00BF4DE3" w:rsidP="00BF4DE3">
      <w:pPr>
        <w:pStyle w:val="Paragrafoelenco"/>
        <w:numPr>
          <w:ilvl w:val="0"/>
          <w:numId w:val="1"/>
        </w:numPr>
      </w:pPr>
      <w:r>
        <w:t>Registrazione</w:t>
      </w:r>
    </w:p>
    <w:p w14:paraId="7E15AE63" w14:textId="56D7D57F" w:rsidR="00BF4DE3" w:rsidRDefault="00BF4DE3" w:rsidP="00BF4DE3">
      <w:pPr>
        <w:pStyle w:val="Paragrafoelenco"/>
        <w:numPr>
          <w:ilvl w:val="0"/>
          <w:numId w:val="1"/>
        </w:numPr>
      </w:pPr>
      <w:r>
        <w:t>Log In</w:t>
      </w:r>
    </w:p>
    <w:p w14:paraId="658FC079" w14:textId="24687C8C" w:rsidR="00BF4DE3" w:rsidRDefault="00BF4DE3" w:rsidP="00BF4DE3">
      <w:pPr>
        <w:pStyle w:val="Paragrafoelenco"/>
        <w:numPr>
          <w:ilvl w:val="0"/>
          <w:numId w:val="1"/>
        </w:numPr>
      </w:pPr>
      <w:r>
        <w:t>InserimentoCampagna</w:t>
      </w:r>
    </w:p>
    <w:p w14:paraId="3126466C" w14:textId="340443D0" w:rsidR="00BF4DE3" w:rsidRDefault="00BF4DE3" w:rsidP="00BF4DE3">
      <w:pPr>
        <w:pStyle w:val="Paragrafoelenco"/>
        <w:numPr>
          <w:ilvl w:val="0"/>
          <w:numId w:val="1"/>
        </w:numPr>
      </w:pPr>
      <w:r>
        <w:t>InserimentoScopi</w:t>
      </w:r>
    </w:p>
    <w:p w14:paraId="577EBC22" w14:textId="79439425" w:rsidR="00BF4DE3" w:rsidRDefault="00BF4DE3" w:rsidP="00BF4DE3">
      <w:pPr>
        <w:pStyle w:val="Paragrafoelenco"/>
        <w:numPr>
          <w:ilvl w:val="0"/>
          <w:numId w:val="1"/>
        </w:numPr>
      </w:pPr>
      <w:r>
        <w:t>VersamentoCampagna</w:t>
      </w:r>
    </w:p>
    <w:p w14:paraId="22AA45C6" w14:textId="77777777" w:rsidR="00BF4DE3" w:rsidRDefault="00BF4DE3" w:rsidP="00BF4DE3"/>
    <w:p w14:paraId="71106372" w14:textId="24A123B3" w:rsidR="00BF4DE3" w:rsidRDefault="00BF4DE3" w:rsidP="00BF4DE3">
      <w:pPr>
        <w:pStyle w:val="Titolo2"/>
      </w:pPr>
      <w:r>
        <w:t>Accessori:</w:t>
      </w:r>
    </w:p>
    <w:p w14:paraId="1CC3F52B" w14:textId="4458723F" w:rsidR="00BF4DE3" w:rsidRDefault="00BF4DE3" w:rsidP="00BF4DE3">
      <w:pPr>
        <w:pStyle w:val="Paragrafoelenco"/>
        <w:numPr>
          <w:ilvl w:val="0"/>
          <w:numId w:val="2"/>
        </w:numPr>
      </w:pPr>
      <w:r>
        <w:t>ModificaCampagna</w:t>
      </w:r>
    </w:p>
    <w:p w14:paraId="74C4FE30" w14:textId="432FA862" w:rsidR="00BF4DE3" w:rsidRDefault="00BF4DE3" w:rsidP="00BF4DE3">
      <w:pPr>
        <w:pStyle w:val="Paragrafoelenco"/>
        <w:numPr>
          <w:ilvl w:val="0"/>
          <w:numId w:val="2"/>
        </w:numPr>
      </w:pPr>
      <w:r>
        <w:t>ModificaProfiloUtente</w:t>
      </w:r>
    </w:p>
    <w:p w14:paraId="165B8D19" w14:textId="646C6B0F" w:rsidR="00BF4DE3" w:rsidRDefault="00BF4DE3" w:rsidP="000B47BD">
      <w:pPr>
        <w:pStyle w:val="Paragrafoelenco"/>
        <w:numPr>
          <w:ilvl w:val="0"/>
          <w:numId w:val="2"/>
        </w:numPr>
      </w:pPr>
      <w:r>
        <w:t>CancellazioneUtente</w:t>
      </w:r>
    </w:p>
    <w:p w14:paraId="5445A39A" w14:textId="77777777" w:rsidR="00743686" w:rsidRDefault="00743686" w:rsidP="00743686"/>
    <w:p w14:paraId="66AF6B72" w14:textId="446C4A19" w:rsidR="00743686" w:rsidRDefault="00743686" w:rsidP="00743686">
      <w:pPr>
        <w:pStyle w:val="Titolo1"/>
      </w:pPr>
      <w:r>
        <w:t>Diagramma dei casi d’uso</w:t>
      </w:r>
    </w:p>
    <w:p w14:paraId="09636798" w14:textId="6E3BD09A" w:rsidR="00743686" w:rsidRDefault="00743686" w:rsidP="00743686">
      <w:r>
        <w:rPr>
          <w:noProof/>
        </w:rPr>
        <w:drawing>
          <wp:inline distT="0" distB="0" distL="0" distR="0" wp14:anchorId="4AC22DE5" wp14:editId="4C1C2171">
            <wp:extent cx="6116320" cy="800354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ccolta-fond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0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E5EB" w14:textId="77777777" w:rsidR="00743686" w:rsidRPr="00743686" w:rsidRDefault="00743686" w:rsidP="00743686"/>
    <w:p w14:paraId="07BE9B03" w14:textId="5C5E517E" w:rsidR="00743686" w:rsidRDefault="00743686" w:rsidP="00743686"/>
    <w:p w14:paraId="296948E9" w14:textId="77777777" w:rsidR="00743686" w:rsidRDefault="00743686" w:rsidP="00743686"/>
    <w:p w14:paraId="471EC8F8" w14:textId="77777777" w:rsidR="00743686" w:rsidRDefault="00743686" w:rsidP="00743686"/>
    <w:p w14:paraId="0310A006" w14:textId="4FA9A47D" w:rsidR="00743686" w:rsidRDefault="006A190A" w:rsidP="006A190A">
      <w:pPr>
        <w:pStyle w:val="Titolo1"/>
      </w:pPr>
      <w:r>
        <w:t>Diagramma delle classi</w:t>
      </w:r>
    </w:p>
    <w:p w14:paraId="3D3F4758" w14:textId="77777777" w:rsidR="005C2146" w:rsidRDefault="005C2146" w:rsidP="005C2146"/>
    <w:p w14:paraId="3FA0DFE6" w14:textId="77777777" w:rsidR="005C2146" w:rsidRPr="005C2146" w:rsidRDefault="005C2146" w:rsidP="005C2146"/>
    <w:p w14:paraId="446E1F0A" w14:textId="4D3AFF2E" w:rsidR="006A190A" w:rsidRPr="006A190A" w:rsidRDefault="006A190A" w:rsidP="006A190A">
      <w:r>
        <w:rPr>
          <w:noProof/>
        </w:rPr>
        <w:drawing>
          <wp:inline distT="0" distB="0" distL="0" distR="0" wp14:anchorId="6B5C57A8" wp14:editId="6B14B054">
            <wp:extent cx="6116320" cy="5572760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ccolta-fondi-cla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90A" w:rsidRPr="006A190A" w:rsidSect="00F4654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918BD"/>
    <w:multiLevelType w:val="hybridMultilevel"/>
    <w:tmpl w:val="9D880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B2791"/>
    <w:multiLevelType w:val="hybridMultilevel"/>
    <w:tmpl w:val="4A784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557D9"/>
    <w:multiLevelType w:val="hybridMultilevel"/>
    <w:tmpl w:val="D570B1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23255"/>
    <w:multiLevelType w:val="hybridMultilevel"/>
    <w:tmpl w:val="384E6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D42E87"/>
    <w:multiLevelType w:val="hybridMultilevel"/>
    <w:tmpl w:val="7F5EB9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2E7"/>
    <w:rsid w:val="000248F1"/>
    <w:rsid w:val="000B47BD"/>
    <w:rsid w:val="00121AD6"/>
    <w:rsid w:val="00126C30"/>
    <w:rsid w:val="001C6468"/>
    <w:rsid w:val="00290386"/>
    <w:rsid w:val="00392941"/>
    <w:rsid w:val="00411758"/>
    <w:rsid w:val="004127F0"/>
    <w:rsid w:val="00457B03"/>
    <w:rsid w:val="0047126E"/>
    <w:rsid w:val="005000FB"/>
    <w:rsid w:val="005B79EC"/>
    <w:rsid w:val="005C2146"/>
    <w:rsid w:val="005D05DD"/>
    <w:rsid w:val="005F6834"/>
    <w:rsid w:val="006246F6"/>
    <w:rsid w:val="00637DF5"/>
    <w:rsid w:val="006A190A"/>
    <w:rsid w:val="006E304E"/>
    <w:rsid w:val="0071135C"/>
    <w:rsid w:val="00727585"/>
    <w:rsid w:val="00743686"/>
    <w:rsid w:val="007929E7"/>
    <w:rsid w:val="007D2527"/>
    <w:rsid w:val="007F296A"/>
    <w:rsid w:val="00827149"/>
    <w:rsid w:val="008715DE"/>
    <w:rsid w:val="008B39AE"/>
    <w:rsid w:val="00913DF9"/>
    <w:rsid w:val="009215E3"/>
    <w:rsid w:val="00940BD3"/>
    <w:rsid w:val="009D4170"/>
    <w:rsid w:val="00A12177"/>
    <w:rsid w:val="00A52227"/>
    <w:rsid w:val="00AA5085"/>
    <w:rsid w:val="00AD5946"/>
    <w:rsid w:val="00BA3A6B"/>
    <w:rsid w:val="00BF0FC9"/>
    <w:rsid w:val="00BF4DE3"/>
    <w:rsid w:val="00C9083E"/>
    <w:rsid w:val="00C93D42"/>
    <w:rsid w:val="00CF4123"/>
    <w:rsid w:val="00D36B07"/>
    <w:rsid w:val="00D403DF"/>
    <w:rsid w:val="00D44BB0"/>
    <w:rsid w:val="00D85B2A"/>
    <w:rsid w:val="00E649D7"/>
    <w:rsid w:val="00EC38FC"/>
    <w:rsid w:val="00F34F89"/>
    <w:rsid w:val="00F4654F"/>
    <w:rsid w:val="00F80BCE"/>
    <w:rsid w:val="00F84D60"/>
    <w:rsid w:val="00F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4128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12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12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FC12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FC1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BF4DE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3686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4368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12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12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FC12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FC1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BF4DE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3686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4368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1331</Words>
  <Characters>7593</Characters>
  <Application>Microsoft Macintosh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53</cp:revision>
  <dcterms:created xsi:type="dcterms:W3CDTF">2013-11-30T17:21:00Z</dcterms:created>
  <dcterms:modified xsi:type="dcterms:W3CDTF">2013-12-05T17:29:00Z</dcterms:modified>
</cp:coreProperties>
</file>