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David Lovelace Archive — Project Bid</w:t>
      </w:r>
    </w:p>
    <w:p>
      <w:pPr>
        <w:pStyle w:val="Subtitle"/>
      </w:pPr>
      <w:r>
        <w:t xml:space="preserve">Progressing the archive: stakeholder liaison, georectification, web development, and outreach</w:t>
      </w:r>
    </w:p>
    <w:p>
      <w:pPr>
        <w:pStyle w:val="Author"/>
      </w:pPr>
      <w:r>
        <w:t xml:space="preserve">Robin Lovelace</w:t>
      </w:r>
    </w:p>
    <w:p>
      <w:pPr>
        <w:pStyle w:val="Date"/>
      </w:pPr>
      <w:r>
        <w:t xml:space="preserve">2026-07-03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project will progress the David Lovelace Archive (DLA) from a static</w:t>
      </w:r>
      <w:r>
        <w:t xml:space="preserve"> </w:t>
      </w:r>
      <w:r>
        <w:t xml:space="preserve">prototype to an actively managed, openly accessible resource that serves</w:t>
      </w:r>
      <w:r>
        <w:t xml:space="preserve"> </w:t>
      </w:r>
      <w:r>
        <w:t xml:space="preserve">Herefordshire’s conservation, heritage, and research communities. The project</w:t>
      </w:r>
      <w:r>
        <w:t xml:space="preserve"> </w:t>
      </w:r>
      <w:r>
        <w:t xml:space="preserve">has four workstreams, designed to create lasting value for the county, to</w:t>
      </w:r>
      <w:r>
        <w:t xml:space="preserve"> </w:t>
      </w:r>
      <w:r>
        <w:t xml:space="preserve">improve knowledge of the valuable information in the archive, and ensuring</w:t>
      </w:r>
      <w:r>
        <w:t xml:space="preserve"> </w:t>
      </w:r>
      <w:r>
        <w:t xml:space="preserve">people across the county and beyond can benefit from this unique record.</w:t>
      </w:r>
    </w:p>
    <w:p>
      <w:pPr>
        <w:pStyle w:val="BodyText"/>
      </w:pPr>
      <w:r>
        <w:t xml:space="preserve">The David Lovelace Archive is a substantial collection of maps, aerial</w:t>
      </w:r>
      <w:r>
        <w:t xml:space="preserve"> </w:t>
      </w:r>
      <w:r>
        <w:t xml:space="preserve">photography, habitat surveys, veteran tree records, and historical documents</w:t>
      </w:r>
      <w:r>
        <w:t xml:space="preserve"> </w:t>
      </w:r>
      <w:r>
        <w:t xml:space="preserve">assembled over decades by David Lovelace (1948–2026). It represents the most</w:t>
      </w:r>
      <w:r>
        <w:t xml:space="preserve"> </w:t>
      </w:r>
      <w:r>
        <w:t xml:space="preserve">comprehensive non-governmental archive of Herefordshire’s landscape and</w:t>
      </w:r>
      <w:r>
        <w:t xml:space="preserve"> </w:t>
      </w:r>
      <w:r>
        <w:t xml:space="preserve">ecological history. This bid seeks to make it accessible, geospatially</w:t>
      </w:r>
      <w:r>
        <w:t xml:space="preserve"> </w:t>
      </w:r>
      <w:r>
        <w:t xml:space="preserve">enabled, and actively used by the organisations and communities researching</w:t>
      </w:r>
      <w:r>
        <w:t xml:space="preserve"> </w:t>
      </w:r>
      <w:r>
        <w:t xml:space="preserve">and preserving.</w:t>
      </w:r>
    </w:p>
    <w:p>
      <w:pPr>
        <w:pStyle w:val="BodyText"/>
      </w:pPr>
      <w:r>
        <w:rPr>
          <w:b/>
          <w:bCs/>
        </w:rPr>
        <w:t xml:space="preserve">Timescale:</w:t>
      </w:r>
      <w:r>
        <w:t xml:space="preserve"> </w:t>
      </w:r>
      <w:r>
        <w:t xml:space="preserve">12 months.</w:t>
      </w:r>
    </w:p>
    <w:bookmarkEnd w:id="20"/>
    <w:bookmarkStart w:id="21" w:name="organisations-and-context"/>
    <w:p>
      <w:pPr>
        <w:pStyle w:val="Heading2"/>
      </w:pPr>
      <w:r>
        <w:t xml:space="preserve">Organisations and context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Herefordshire Meadows</w:t>
      </w:r>
      <w:r>
        <w:t xml:space="preserve"> </w:t>
      </w:r>
      <w:r>
        <w:t xml:space="preserve">— 5 days. Georectification of meadow</w:t>
      </w:r>
      <w:r>
        <w:t xml:space="preserve"> </w:t>
      </w:r>
      <w:r>
        <w:t xml:space="preserve">sites, veteran tree survey data, QGIS training, and open access to archive</w:t>
      </w:r>
      <w:r>
        <w:t xml:space="preserve"> </w:t>
      </w:r>
      <w:r>
        <w:t xml:space="preserve">information.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Herefordshire Wildlife Trust</w:t>
      </w:r>
      <w:r>
        <w:t xml:space="preserve"> </w:t>
      </w:r>
      <w:r>
        <w:t xml:space="preserve">— 2 days. Habitat survey data,</w:t>
      </w:r>
      <w:r>
        <w:t xml:space="preserve"> </w:t>
      </w:r>
      <w:r>
        <w:t xml:space="preserve">nature reserve boundary overlays, and training in using historic maps for</w:t>
      </w:r>
      <w:r>
        <w:t xml:space="preserve"> </w:t>
      </w:r>
      <w:r>
        <w:t xml:space="preserve">landscape recovery.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Woolhope Club (Woolhope Naturalists’ Field Club)</w:t>
      </w:r>
      <w:r>
        <w:t xml:space="preserve"> </w:t>
      </w:r>
      <w:r>
        <w:t xml:space="preserve">— part of Robin</w:t>
      </w:r>
      <w:r>
        <w:t xml:space="preserve"> </w:t>
      </w:r>
      <w:r>
        <w:t xml:space="preserve">Lovelace’s project lead time. Archive transfer to their library,</w:t>
      </w:r>
      <w:r>
        <w:t xml:space="preserve"> </w:t>
      </w:r>
      <w:r>
        <w:t xml:space="preserve">access to tithe maps and survey photographs for their 600+ members.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Herefordshire Archive and Records Centre (HARC)</w:t>
      </w:r>
      <w:r>
        <w:t xml:space="preserve"> </w:t>
      </w:r>
      <w:r>
        <w:t xml:space="preserve">— part of Robin</w:t>
      </w:r>
      <w:r>
        <w:t xml:space="preserve"> </w:t>
      </w:r>
      <w:r>
        <w:t xml:space="preserve">Lovelace’s project lead time. Transfer of priority digital and</w:t>
      </w:r>
      <w:r>
        <w:t xml:space="preserve"> </w:t>
      </w:r>
      <w:r>
        <w:t xml:space="preserve">physical materials, ensuring long-term public access and integration with</w:t>
      </w:r>
      <w:r>
        <w:t xml:space="preserve"> </w:t>
      </w:r>
      <w:r>
        <w:t xml:space="preserve">existing collections.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Ancient Tree Forum (ATF)</w:t>
      </w:r>
      <w:r>
        <w:t xml:space="preserve"> </w:t>
      </w:r>
      <w:r>
        <w:t xml:space="preserve">— 5 days. LOWVP Veteran Tree</w:t>
      </w:r>
      <w:r>
        <w:t xml:space="preserve"> </w:t>
      </w:r>
      <w:r>
        <w:t xml:space="preserve">Survey made openly accessible and cross-referenced with the Ancient</w:t>
      </w:r>
      <w:r>
        <w:t xml:space="preserve"> </w:t>
      </w:r>
      <w:r>
        <w:t xml:space="preserve">Tree Inventory, ground-truthing field work, and training.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Homme House, Much Marcle</w:t>
      </w:r>
      <w:r>
        <w:t xml:space="preserve"> </w:t>
      </w:r>
      <w:r>
        <w:t xml:space="preserve">— 2 days (in-kind). Inclusion as a</w:t>
      </w:r>
      <w:r>
        <w:t xml:space="preserve"> </w:t>
      </w:r>
      <w:r>
        <w:t xml:space="preserve">case study site, georectification of estate records, parkland tree data</w:t>
      </w:r>
      <w:r>
        <w:t xml:space="preserve"> </w:t>
      </w:r>
      <w:r>
        <w:t xml:space="preserve">digitisation, and training opportunities.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Stuart Hedley — Botanical Consultant</w:t>
      </w:r>
      <w:r>
        <w:t xml:space="preserve"> </w:t>
      </w:r>
      <w:r>
        <w:t xml:space="preserve">— 5 days. Access to</w:t>
      </w:r>
      <w:r>
        <w:t xml:space="preserve"> </w:t>
      </w:r>
      <w:r>
        <w:t xml:space="preserve">the archive’s botanical and habitat records for VC36 recording, training in</w:t>
      </w:r>
      <w:r>
        <w:t xml:space="preserve"> </w:t>
      </w:r>
      <w:r>
        <w:t xml:space="preserve">QGIS for field botany, and integration with Herefordshire Meadows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CPRE Herefordshire</w:t>
      </w:r>
      <w:r>
        <w:t xml:space="preserve"> </w:t>
      </w:r>
      <w:r>
        <w:t xml:space="preserve">— 5 days. Historic landscape archive data,</w:t>
      </w:r>
      <w:r>
        <w:t xml:space="preserve"> </w:t>
      </w:r>
      <w:r>
        <w:t xml:space="preserve">georectification of CPRE-relevant maps and CPRE landscape photographs,</w:t>
      </w:r>
      <w:r>
        <w:t xml:space="preserve"> </w:t>
      </w:r>
      <w:r>
        <w:t xml:space="preserve">and training in using historic maps for landscape advocacy.</w:t>
      </w:r>
    </w:p>
    <w:p>
      <w:r>
        <w:pict>
          <v:rect style="width:0;height:1.5pt" o:hralign="center" o:hrstd="t" o:hr="t"/>
        </w:pict>
      </w:r>
    </w:p>
    <w:bookmarkEnd w:id="21"/>
    <w:bookmarkStart w:id="26" w:name="workstreams"/>
    <w:p>
      <w:pPr>
        <w:pStyle w:val="Heading2"/>
      </w:pPr>
      <w:r>
        <w:t xml:space="preserve">Workstreams</w:t>
      </w:r>
    </w:p>
    <w:bookmarkStart w:id="22" w:name="X0011330f9a8c68b85c53b1982ef5840b7dc5bd8"/>
    <w:p>
      <w:pPr>
        <w:pStyle w:val="Heading3"/>
      </w:pPr>
      <w:r>
        <w:t xml:space="preserve">Workstream 1: Stakeholder liaison and archive prioritisation</w:t>
      </w:r>
    </w:p>
    <w:p>
      <w:pPr>
        <w:pStyle w:val="TableCaption"/>
      </w:pPr>
      <w:r>
        <w:t xml:space="preserve">Workstream 1 — Stakeholder liaison and prioritisation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orkstream 1 — Stakeholder liaison and prioritisation effort"/>
      </w:tblPr>
      <w:tblGrid>
        <w:gridCol w:w="2187"/>
        <w:gridCol w:w="377"/>
        <w:gridCol w:w="53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lead; stakeholder meetings with HARC, Woolhope Club,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Stuart Hedley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Botanical audit; identify priority meadows and woodland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Tree Forum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veteran tree survey data; identify priority parishes for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Meadows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meadow restoration sites with matching archival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Wildlife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nature reserve overlap with archive habitat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 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veteran parkland trees and estate records for 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CPRE Herefordshire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priority historic landscapes and CPRE photo archive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Activities:</w:t>
      </w:r>
    </w:p>
    <w:p>
      <w:pPr>
        <w:numPr>
          <w:ilvl w:val="0"/>
          <w:numId w:val="1002"/>
        </w:numPr>
      </w:pPr>
      <w:r>
        <w:t xml:space="preserve">Stakeholder meetings to agree priorities and data needs.</w:t>
      </w:r>
    </w:p>
    <w:p>
      <w:pPr>
        <w:numPr>
          <w:ilvl w:val="0"/>
          <w:numId w:val="1002"/>
        </w:numPr>
      </w:pPr>
      <w:r>
        <w:t xml:space="preserve">Archive audit per stakeholder conservation and research remit.</w:t>
      </w:r>
    </w:p>
    <w:p>
      <w:pPr>
        <w:numPr>
          <w:ilvl w:val="0"/>
          <w:numId w:val="1002"/>
        </w:numPr>
      </w:pPr>
      <w:r>
        <w:t xml:space="preserve">Prioritisation matrix, publication schedule, and materials transfer</w:t>
      </w:r>
      <w:r>
        <w:t xml:space="preserve"> </w:t>
      </w:r>
      <w:r>
        <w:t xml:space="preserve">to HARC and Woolhope Club.</w:t>
      </w:r>
    </w:p>
    <w:p>
      <w:r>
        <w:pict>
          <v:rect style="width:0;height:1.5pt" o:hralign="center" o:hrstd="t" o:hr="t"/>
        </w:pict>
      </w:r>
    </w:p>
    <w:bookmarkEnd w:id="22"/>
    <w:bookmarkStart w:id="23" w:name="X048180dd9d5e00d8b5c1bbecd9c93eb2b9a73fc"/>
    <w:p>
      <w:pPr>
        <w:pStyle w:val="Heading3"/>
      </w:pPr>
      <w:r>
        <w:t xml:space="preserve">Workstream 2: Georectification of historic maps and aerial photography</w:t>
      </w:r>
    </w:p>
    <w:p>
      <w:pPr>
        <w:pStyle w:val="TableCaption"/>
      </w:pPr>
      <w:r>
        <w:t xml:space="preserve">Workstream 2 — Georectification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orkstream 2 — Georectification effort"/>
      </w:tblPr>
      <w:tblGrid>
        <w:gridCol w:w="2229"/>
        <w:gridCol w:w="384"/>
        <w:gridCol w:w="53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georectification; QGIS processing; PMTiles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Tree Forum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veteran tree locations; verify historic grid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Meadows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meadow boundary data for historic map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Wildlife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nature reserve boundary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 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parkland boundary and veteran tree 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CPRE Herefordshire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CPRE landscape photo locations and historic landscape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Activities:</w:t>
      </w:r>
    </w:p>
    <w:p>
      <w:pPr>
        <w:numPr>
          <w:ilvl w:val="0"/>
          <w:numId w:val="1003"/>
        </w:numPr>
      </w:pPr>
      <w:r>
        <w:t xml:space="preserve">Georectify priority tithe maps (Kings Caple, Clifford, selected parishes).</w:t>
      </w:r>
    </w:p>
    <w:p>
      <w:pPr>
        <w:numPr>
          <w:ilvl w:val="0"/>
          <w:numId w:val="1003"/>
        </w:numPr>
      </w:pPr>
      <w:r>
        <w:t xml:space="preserve">Georectify RAF 1947 and Luftwaffe aerial photography covering priority areas.</w:t>
      </w:r>
    </w:p>
    <w:p>
      <w:pPr>
        <w:numPr>
          <w:ilvl w:val="0"/>
          <w:numId w:val="1003"/>
        </w:numPr>
      </w:pPr>
      <w:r>
        <w:t xml:space="preserve">Create PMTiles and COGs for web deployment.</w:t>
      </w:r>
    </w:p>
    <w:p>
      <w:pPr>
        <w:numPr>
          <w:ilvl w:val="0"/>
          <w:numId w:val="1003"/>
        </w:numPr>
      </w:pPr>
      <w:r>
        <w:t xml:space="preserve">Ground-truth selected historic features with stakeholder partners.</w:t>
      </w:r>
    </w:p>
    <w:p>
      <w:pPr>
        <w:numPr>
          <w:ilvl w:val="0"/>
          <w:numId w:val="1003"/>
        </w:numPr>
      </w:pPr>
      <w:r>
        <w:t xml:space="preserve">Publish as browsable, interactive map layers on the archive website.</w:t>
      </w:r>
    </w:p>
    <w:p>
      <w:pPr>
        <w:numPr>
          <w:ilvl w:val="0"/>
          <w:numId w:val="1003"/>
        </w:numPr>
      </w:pPr>
      <w:r>
        <w:t xml:space="preserve">Cross-reference veteran tree survey with the Ancient Tree Inventory</w:t>
      </w:r>
      <w:r>
        <w:t xml:space="preserve"> </w:t>
      </w:r>
      <w:r>
        <w:t xml:space="preserve">for ATF’s national network.</w:t>
      </w:r>
    </w:p>
    <w:p>
      <w:r>
        <w:pict>
          <v:rect style="width:0;height:1.5pt" o:hralign="center" o:hrstd="t" o:hr="t"/>
        </w:pict>
      </w:r>
    </w:p>
    <w:bookmarkEnd w:id="23"/>
    <w:bookmarkStart w:id="24" w:name="X49e0032f4c22e5eeec2749c79fff0a8a924e160"/>
    <w:p>
      <w:pPr>
        <w:pStyle w:val="Heading3"/>
      </w:pPr>
      <w:r>
        <w:t xml:space="preserve">Workstream 3: Outreach, QGIS training, and research initiation</w:t>
      </w:r>
    </w:p>
    <w:p>
      <w:pPr>
        <w:pStyle w:val="TableCaption"/>
      </w:pPr>
      <w:r>
        <w:t xml:space="preserve">Workstream 3 — Outreach and research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orkstream 3 — Outreach and research effort"/>
      </w:tblPr>
      <w:tblGrid>
        <w:gridCol w:w="1725"/>
        <w:gridCol w:w="392"/>
        <w:gridCol w:w="58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deliver QGIS training; academic liaison; workshop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Tree Forum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 veteran tree survey methods to workshop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Meadows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Co-host meadow-focused session; engage network of land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CPRE Herefordshire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 historic landscape perspective and CPRE use cases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Activities: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David Lovelace Archive Workshop</w:t>
      </w:r>
      <w:r>
        <w:t xml:space="preserve"> </w:t>
      </w:r>
      <w:r>
        <w:t xml:space="preserve">— 1–2 day QGIS beginner workshop:</w:t>
      </w:r>
      <w:r>
        <w:t xml:space="preserve"> </w:t>
      </w:r>
      <w:r>
        <w:t xml:space="preserve">loading georectified maps, overlaying modern boundaries, digitising</w:t>
      </w:r>
      <w:r>
        <w:t xml:space="preserve"> </w:t>
      </w:r>
      <w:r>
        <w:t xml:space="preserve">historic features, and mobile field data capture.</w:t>
      </w:r>
    </w:p>
    <w:p>
      <w:pPr>
        <w:numPr>
          <w:ilvl w:val="0"/>
          <w:numId w:val="1004"/>
        </w:numPr>
      </w:pPr>
      <w:r>
        <w:t xml:space="preserve">Stakeholders (Herefordshire Meadows, ATF, CPRE, Woolhope Club, Homme House)</w:t>
      </w:r>
      <w:r>
        <w:t xml:space="preserve"> </w:t>
      </w:r>
      <w:r>
        <w:t xml:space="preserve">contribute use cases from their own sites and datasets.</w:t>
      </w:r>
    </w:p>
    <w:p>
      <w:pPr>
        <w:numPr>
          <w:ilvl w:val="0"/>
          <w:numId w:val="1004"/>
        </w:numPr>
      </w:pPr>
      <w:r>
        <w:t xml:space="preserve">Academic liaison with University of Leeds ITS and other partners to</w:t>
      </w:r>
      <w:r>
        <w:t xml:space="preserve"> </w:t>
      </w:r>
      <w:r>
        <w:t xml:space="preserve">identify at least one research project from the archive — measuring</w:t>
      </w:r>
      <w:r>
        <w:t xml:space="preserve"> </w:t>
      </w:r>
      <w:r>
        <w:t xml:space="preserve">change in veteran tree populations, field boundary loss, or woodland</w:t>
      </w:r>
      <w:r>
        <w:t xml:space="preserve"> </w:t>
      </w:r>
      <w:r>
        <w:t xml:space="preserve">continuity over 150+ years.</w:t>
      </w:r>
    </w:p>
    <w:p>
      <w:pPr>
        <w:numPr>
          <w:ilvl w:val="0"/>
          <w:numId w:val="1004"/>
        </w:numPr>
      </w:pPr>
      <w:r>
        <w:t xml:space="preserve">Workshop materials (data packs, QGIS project files, video guides)</w:t>
      </w:r>
      <w:r>
        <w:t xml:space="preserve"> </w:t>
      </w:r>
      <w:r>
        <w:t xml:space="preserve">published openly for reuse.</w:t>
      </w:r>
    </w:p>
    <w:p>
      <w:r>
        <w:pict>
          <v:rect style="width:0;height:1.5pt" o:hralign="center" o:hrstd="t" o:hr="t"/>
        </w:pict>
      </w:r>
    </w:p>
    <w:bookmarkEnd w:id="24"/>
    <w:bookmarkStart w:id="25" w:name="X65c663b5184dd04b1ac05e9ae5ac2b93b6f205f"/>
    <w:p>
      <w:pPr>
        <w:pStyle w:val="Heading3"/>
      </w:pPr>
      <w:r>
        <w:t xml:space="preserve">Workstream 4: Web development — asset geolocation and hosting</w:t>
      </w:r>
    </w:p>
    <w:p>
      <w:pPr>
        <w:pStyle w:val="TableCaption"/>
      </w:pPr>
      <w:r>
        <w:t xml:space="preserve">Workstream 4 — Web development effort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Workstream 4 — Web development effort"/>
      </w:tblPr>
      <w:tblGrid>
        <w:gridCol w:w="1431"/>
        <w:gridCol w:w="477"/>
        <w:gridCol w:w="60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developer; geolocation feature implementation; deployment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Activities: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Asset geolocation</w:t>
      </w:r>
      <w:r>
        <w:t xml:space="preserve"> </w:t>
      </w:r>
      <w:r>
        <w:t xml:space="preserve">— browsable, searchable map interface with</w:t>
      </w:r>
      <w:r>
        <w:t xml:space="preserve"> </w:t>
      </w:r>
      <w:r>
        <w:t xml:space="preserve">spatial filtering by parish, grid square, and stakeholder area of interest.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Hosting pipeline</w:t>
      </w:r>
      <w:r>
        <w:t xml:space="preserve"> </w:t>
      </w:r>
      <w:r>
        <w:t xml:space="preserve">for PMTiles and COG layers from WS2,</w:t>
      </w:r>
      <w:r>
        <w:t xml:space="preserve"> </w:t>
      </w:r>
      <w:r>
        <w:t xml:space="preserve">published at no ongoing cost via Netlify, GitHub Pages, or similar.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Download portal</w:t>
      </w:r>
      <w:r>
        <w:t xml:space="preserve"> </w:t>
      </w:r>
      <w:r>
        <w:t xml:space="preserve">for bulk data access — researchers and partners</w:t>
      </w:r>
      <w:r>
        <w:t xml:space="preserve"> </w:t>
      </w:r>
      <w:r>
        <w:t xml:space="preserve">can retrieve archive content without manual file requests.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Long-term sustainability</w:t>
      </w:r>
      <w:r>
        <w:t xml:space="preserve"> </w:t>
      </w:r>
      <w:r>
        <w:t xml:space="preserve">— clean archive (~2.4 TB on Leeds</w:t>
      </w:r>
      <w:r>
        <w:t xml:space="preserve"> </w:t>
      </w:r>
      <w:r>
        <w:t xml:space="preserve">server) served via GitHub Releases and static hosting.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ource-summary"/>
    <w:p>
      <w:pPr>
        <w:pStyle w:val="Heading2"/>
      </w:pPr>
      <w:r>
        <w:t xml:space="preserve">Resource summary</w:t>
      </w:r>
    </w:p>
    <w:p>
      <w:pPr>
        <w:pStyle w:val="TableCaption"/>
      </w:pPr>
      <w:r>
        <w:t xml:space="preserve">Resource allocation by person and workstream (days)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ource allocation by person and workstream (day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Stuart Hedley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Ancient Tree Forum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Meadows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Homme 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Herefordshire Wildlife Trust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CPRE Herefordshire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person-days: 39</w:t>
      </w:r>
    </w:p>
    <w:p>
      <w:r>
        <w:pict>
          <v:rect style="width:0;height:1.5pt" o:hralign="center" o:hrstd="t" o:hr="t"/>
        </w:pict>
      </w:r>
    </w:p>
    <w:bookmarkEnd w:id="27"/>
    <w:bookmarkStart w:id="28" w:name="timeline-12-months"/>
    <w:p>
      <w:pPr>
        <w:pStyle w:val="Heading2"/>
      </w:pPr>
      <w:r>
        <w:t xml:space="preserve">Timeline (12 months)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205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Workstream focus</w:t>
            </w:r>
          </w:p>
        </w:tc>
        <w:tc>
          <w:tcPr/>
          <w:p>
            <w:pPr>
              <w:pStyle w:val="Compact"/>
            </w:pPr>
            <w:r>
              <w:t xml:space="preserve">Key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(Months 1–3)</w:t>
            </w:r>
          </w:p>
        </w:tc>
        <w:tc>
          <w:tcPr/>
          <w:p>
            <w:pPr>
              <w:pStyle w:val="Compact"/>
            </w:pPr>
            <w:r>
              <w:t xml:space="preserve">WS1: Stakeholder liaison</w:t>
            </w:r>
          </w:p>
        </w:tc>
        <w:tc>
          <w:tcPr/>
          <w:p>
            <w:pPr>
              <w:pStyle w:val="Compact"/>
            </w:pPr>
            <w:r>
              <w:t xml:space="preserve">Initial meetings, archive audit, prioritisation, transfer agreements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(Months 4–6)</w:t>
            </w:r>
          </w:p>
        </w:tc>
        <w:tc>
          <w:tcPr/>
          <w:p>
            <w:pPr>
              <w:pStyle w:val="Compact"/>
            </w:pPr>
            <w:r>
              <w:t xml:space="preserve">WS2: Georectification</w:t>
            </w:r>
          </w:p>
        </w:tc>
        <w:tc>
          <w:tcPr/>
          <w:p>
            <w:pPr>
              <w:pStyle w:val="Compact"/>
            </w:pPr>
            <w:r>
              <w:t xml:space="preserve">Priority tithe maps and aerial photos georectified; first PMTiles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(Months 7–9)</w:t>
            </w:r>
          </w:p>
        </w:tc>
        <w:tc>
          <w:tcPr/>
          <w:p>
            <w:pPr>
              <w:pStyle w:val="Compact"/>
            </w:pPr>
            <w:r>
              <w:t xml:space="preserve">WS3: Outreach + WS4: Web dev</w:t>
            </w:r>
          </w:p>
        </w:tc>
        <w:tc>
          <w:tcPr/>
          <w:p>
            <w:pPr>
              <w:pStyle w:val="Compact"/>
            </w:pPr>
            <w:r>
              <w:t xml:space="preserve">QGIS workshop delivered; asset geolocation feature live; data transferred to HARC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(Months 10–12)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Cross-referencing complete; materials transferred to Woolhope Club and partners; project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posed-budget"/>
    <w:p>
      <w:pPr>
        <w:pStyle w:val="Heading2"/>
      </w:pPr>
      <w:r>
        <w:t xml:space="preserve">Proposed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Day rate (£)</w:t>
            </w:r>
          </w:p>
        </w:tc>
        <w:tc>
          <w:tcPr/>
          <w:p>
            <w:pPr>
              <w:pStyle w:val="Compact"/>
            </w:pPr>
            <w:r>
              <w:t xml:space="preserve">Total (£)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Robin Lovelace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Stuart Hedley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Ancient Tree Forum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Herefordshire Meadows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Herefordshire Wildlife Trust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Homme House</w:t>
            </w:r>
          </w:p>
        </w:tc>
        <w:tc>
          <w:tcPr/>
          <w:p>
            <w:pPr>
              <w:pStyle w:val="Compact"/>
            </w:pPr>
            <w:r>
              <w:t xml:space="preserve">2 days in-kind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CPRE Herefordshire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</w:pPr>
      <w:r>
        <w:t xml:space="preserve">Confirm stakeholder interest, availability, and in-kind commitments.</w:t>
      </w:r>
    </w:p>
    <w:p>
      <w:pPr>
        <w:numPr>
          <w:ilvl w:val="0"/>
          <w:numId w:val="1006"/>
        </w:numPr>
      </w:pPr>
      <w:r>
        <w:t xml:space="preserve">Finalise day rates and budget figures.</w:t>
      </w:r>
    </w:p>
    <w:p>
      <w:pPr>
        <w:numPr>
          <w:ilvl w:val="0"/>
          <w:numId w:val="1006"/>
        </w:numPr>
      </w:pPr>
      <w:r>
        <w:t xml:space="preserve">Submit to Brightspace Foundation (first instance).</w:t>
      </w:r>
    </w:p>
    <w:p>
      <w:pPr>
        <w:numPr>
          <w:ilvl w:val="0"/>
          <w:numId w:val="1006"/>
        </w:numPr>
      </w:pPr>
      <w:r>
        <w:t xml:space="preserve">On award: recruit project team, schedule initial stakeholder roundtable,</w:t>
      </w:r>
      <w:r>
        <w:t xml:space="preserve"> </w:t>
      </w:r>
      <w:r>
        <w:t xml:space="preserve">and begin archive audit.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Lovelace Archive — Project Bid</dc:title>
  <dc:creator>Robin Lovelace</dc:creator>
  <cp:keywords/>
  <dcterms:created xsi:type="dcterms:W3CDTF">2026-07-03T10:58:11Z</dcterms:created>
  <dcterms:modified xsi:type="dcterms:W3CDTF">2026-07-03T10:58:11Z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Progressing the archive: stakeholder liaison, georectification, web development, and outreach</vt:lpwstr>
  </property>
  <property fmtid="{D5CDD505-2E9C-101B-9397-08002B2CF9AE}" pid="12" name="toc-title">
    <vt:lpwstr>Table of contents</vt:lpwstr>
  </property>
</Properties>
</file>