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jc w:val="right"/>
      </w:pPr>
      <w:r>
        <w:rPr>
          <w:rFonts w:ascii="Arial" w:cs="Arial" w:eastAsia="Arial" w:hAnsi="Arial"/>
          <w:b/>
          <w:bCs/>
          <w:color w:val="01696F"/>
          <w:sz w:val="32"/>
          <w:szCs w:val="32"/>
          <w:rtl/>
        </w:rPr>
        <w:t xml:space="preserve">قالب وثيقة التصميم التقني</w:t>
      </w:r>
    </w:p>
    <w:p>
      <w:pPr>
        <w:bidi/>
        <w:spacing w:after="200"/>
        <w:jc w:val="right"/>
      </w:pPr>
      <w:r>
        <w:rPr>
          <w:rFonts w:ascii="Arial" w:cs="Arial" w:eastAsia="Arial" w:hAnsi="Arial"/>
          <w:color w:val="666666"/>
          <w:sz w:val="24"/>
          <w:szCs w:val="24"/>
          <w:rtl/>
        </w:rPr>
        <w:t xml:space="preserve">(Technical Design Document Template)</w:t>
      </w:r>
    </w:p>
    <w:p>
      <w:pPr>
        <w:pStyle w:val="Heading1"/>
        <w:bidi/>
        <w:jc w:val="right"/>
      </w:pPr>
      <w:r>
        <w:rPr>
          <w:rFonts w:ascii="Arial" w:cs="Arial" w:eastAsia="Arial" w:hAnsi="Arial"/>
          <w:b/>
          <w:bCs/>
          <w:color w:val="01696F"/>
          <w:sz w:val="28"/>
          <w:szCs w:val="28"/>
          <w:rtl/>
        </w:rPr>
        <w:t xml:space="preserve">نظرة عامة</w:t>
      </w:r>
    </w:p>
    <w:p>
      <w:pPr>
        <w:bidi/>
        <w:spacing w:after="120"/>
        <w:jc w:val="right"/>
      </w:pPr>
      <w:r>
        <w:rPr>
          <w:rFonts w:ascii="Arial" w:cs="Arial" w:eastAsia="Arial" w:hAnsi="Arial"/>
          <w:sz w:val="24"/>
          <w:szCs w:val="24"/>
          <w:rtl/>
        </w:rPr>
        <w:t xml:space="preserve">هذا القالب يوفر إطار عمل شامل لكتابة وثيقة التصميم التقني (TDD) لأي ميزة أو نظام جديد. يساعدك على توثيق الحل التقني المقترح، القرارات التصميمية، المخاطر، وخطة التنفيذ قبل البدء في البرمجة، مما يضمن توافق الفريق ويقلل من إعادة العمل.</w:t>
      </w:r>
    </w:p>
    <w:p>
      <w:pPr>
        <w:pStyle w:val="Heading1"/>
        <w:bidi/>
        <w:jc w:val="right"/>
      </w:pPr>
      <w:r>
        <w:rPr>
          <w:rFonts w:ascii="Arial" w:cs="Arial" w:eastAsia="Arial" w:hAnsi="Arial"/>
          <w:b/>
          <w:bCs/>
          <w:color w:val="01696F"/>
          <w:sz w:val="28"/>
          <w:szCs w:val="28"/>
          <w:rtl/>
        </w:rPr>
        <w:t xml:space="preserve">معلومات أساسية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الحقل</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القيمة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عنوان التصميم</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رقم المرجع</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TDD-___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المؤلف</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المراجعون</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تاريخ الإنشاء</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___/___/___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آخر تحديث</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___/___/___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الإصدار</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v___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الحالة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مسودة (Draft)  ☐ قيد المراجعة  ☐ معتمد  ☐ قيد التنفيذ  ☐ مكتمل  ☐ ملغي</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القصة/الميزة المرتبطة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Epic</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r>
        <w:br w:type="page"/>
      </w:r>
    </w:p>
    <w:p>
      <w:pPr>
        <w:pStyle w:val="Heading1"/>
        <w:bidi/>
        <w:jc w:val="right"/>
      </w:pPr>
      <w:r>
        <w:rPr>
          <w:rFonts w:ascii="Arial" w:cs="Arial" w:eastAsia="Arial" w:hAnsi="Arial"/>
          <w:b/>
          <w:bCs/>
          <w:color w:val="01696F"/>
          <w:sz w:val="28"/>
          <w:szCs w:val="28"/>
          <w:rtl/>
        </w:rPr>
        <w:t xml:space="preserve">1. الملخص التنفيذي (Executive Summary)</w:t>
      </w:r>
    </w:p>
    <w:p>
      <w:pPr>
        <w:pStyle w:val="Heading2"/>
        <w:bidi/>
        <w:jc w:val="right"/>
      </w:pPr>
      <w:r>
        <w:rPr>
          <w:rFonts w:ascii="Arial" w:cs="Arial" w:eastAsia="Arial" w:hAnsi="Arial"/>
          <w:b/>
          <w:bCs/>
          <w:color w:val="01696F"/>
          <w:sz w:val="26"/>
          <w:szCs w:val="26"/>
          <w:rtl/>
        </w:rPr>
        <w:t xml:space="preserve">1.1 المشكلة</w:t>
      </w:r>
    </w:p>
    <w:p>
      <w:pPr>
        <w:bidi/>
        <w:spacing w:after="120"/>
        <w:jc w:val="right"/>
      </w:pPr>
      <w:r>
        <w:rPr>
          <w:rFonts w:ascii="Arial" w:cs="Arial" w:eastAsia="Arial" w:hAnsi="Arial"/>
          <w:sz w:val="24"/>
          <w:szCs w:val="24"/>
          <w:rtl/>
        </w:rPr>
        <w:t xml:space="preserve">وصف موجز للمشكلة التي يعالجها هذا التصميم (3-5 جمل):</w:t>
      </w:r>
    </w:p>
    <w:p>
      <w:pPr>
        <w:bidi/>
        <w:spacing w:after="120"/>
        <w:jc w:val="right"/>
      </w:pPr>
      <w:r>
        <w:rPr>
          <w:rFonts w:ascii="Arial" w:cs="Arial" w:eastAsia="Arial" w:hAnsi="Arial"/>
          <w:sz w:val="24"/>
          <w:szCs w:val="24"/>
          <w:rtl/>
        </w:rPr>
        <w:t xml:space="preserve">___</w:t>
      </w:r>
    </w:p>
    <w:p>
      <w:pPr>
        <w:pStyle w:val="Heading2"/>
        <w:bidi/>
        <w:jc w:val="right"/>
      </w:pPr>
      <w:r>
        <w:rPr>
          <w:rFonts w:ascii="Arial" w:cs="Arial" w:eastAsia="Arial" w:hAnsi="Arial"/>
          <w:b/>
          <w:bCs/>
          <w:color w:val="01696F"/>
          <w:sz w:val="26"/>
          <w:szCs w:val="26"/>
          <w:rtl/>
        </w:rPr>
        <w:t xml:space="preserve">1.2 الحل المقترح</w:t>
      </w:r>
    </w:p>
    <w:p>
      <w:pPr>
        <w:bidi/>
        <w:spacing w:after="120"/>
        <w:jc w:val="right"/>
      </w:pPr>
      <w:r>
        <w:rPr>
          <w:rFonts w:ascii="Arial" w:cs="Arial" w:eastAsia="Arial" w:hAnsi="Arial"/>
          <w:sz w:val="24"/>
          <w:szCs w:val="24"/>
          <w:rtl/>
        </w:rPr>
        <w:t xml:space="preserve">وصف عالي المستوى للحل التقني المقترح (3-5 جمل):</w:t>
      </w:r>
    </w:p>
    <w:p>
      <w:pPr>
        <w:bidi/>
        <w:spacing w:after="120"/>
        <w:jc w:val="right"/>
      </w:pPr>
      <w:r>
        <w:rPr>
          <w:rFonts w:ascii="Arial" w:cs="Arial" w:eastAsia="Arial" w:hAnsi="Arial"/>
          <w:sz w:val="24"/>
          <w:szCs w:val="24"/>
          <w:rtl/>
        </w:rPr>
        <w:t xml:space="preserve">___</w:t>
      </w:r>
    </w:p>
    <w:p>
      <w:pPr>
        <w:pStyle w:val="Heading2"/>
        <w:bidi/>
        <w:jc w:val="right"/>
      </w:pPr>
      <w:r>
        <w:rPr>
          <w:rFonts w:ascii="Arial" w:cs="Arial" w:eastAsia="Arial" w:hAnsi="Arial"/>
          <w:b/>
          <w:bCs/>
          <w:color w:val="01696F"/>
          <w:sz w:val="26"/>
          <w:szCs w:val="26"/>
          <w:rtl/>
        </w:rPr>
        <w:t xml:space="preserve">1.3 نطاق العمل</w:t>
      </w:r>
    </w:p>
    <w:p>
      <w:pPr>
        <w:bidi/>
        <w:spacing w:after="120"/>
        <w:jc w:val="right"/>
      </w:pPr>
      <w:r>
        <w:rPr>
          <w:rFonts w:ascii="Arial" w:cs="Arial" w:eastAsia="Arial" w:hAnsi="Arial"/>
          <w:b/>
          <w:bCs/>
          <w:sz w:val="24"/>
          <w:szCs w:val="24"/>
          <w:rtl/>
        </w:rPr>
        <w:t xml:space="preserve">ما يشمله التصميم:</w:t>
      </w:r>
    </w:p>
    <w:p>
      <w:pPr>
        <w:pStyle w:val="ListParagraph"/>
        <w:numPr>
          <w:ilvl w:val="0"/>
          <w:numId w:val="2"/>
        </w:numPr>
        <w:bidi/>
        <w:jc w:val="right"/>
      </w:pPr>
      <w:r>
        <w:rPr>
          <w:rFonts w:ascii="Arial" w:cs="Arial" w:eastAsia="Arial" w:hAnsi="Arial"/>
          <w:sz w:val="24"/>
          <w:szCs w:val="24"/>
          <w:rtl/>
        </w:rPr>
        <w:t xml:space="preserve">___</w:t>
      </w:r>
    </w:p>
    <w:p>
      <w:pPr>
        <w:pStyle w:val="ListParagraph"/>
        <w:numPr>
          <w:ilvl w:val="0"/>
          <w:numId w:val="2"/>
        </w:numPr>
        <w:bidi/>
        <w:jc w:val="right"/>
      </w:pPr>
      <w:r>
        <w:rPr>
          <w:rFonts w:ascii="Arial" w:cs="Arial" w:eastAsia="Arial" w:hAnsi="Arial"/>
          <w:sz w:val="24"/>
          <w:szCs w:val="24"/>
          <w:rtl/>
        </w:rPr>
        <w:t xml:space="preserve">___</w:t>
      </w:r>
    </w:p>
    <w:p>
      <w:pPr>
        <w:pStyle w:val="ListParagraph"/>
        <w:numPr>
          <w:ilvl w:val="0"/>
          <w:numId w:val="2"/>
        </w:numPr>
        <w:bidi/>
        <w:jc w:val="right"/>
      </w:pPr>
      <w:r>
        <w:rPr>
          <w:rFonts w:ascii="Arial" w:cs="Arial" w:eastAsia="Arial" w:hAnsi="Arial"/>
          <w:sz w:val="24"/>
          <w:szCs w:val="24"/>
          <w:rtl/>
        </w:rPr>
        <w:t xml:space="preserve">___</w:t>
      </w:r>
    </w:p>
    <w:p/>
    <w:p>
      <w:pPr>
        <w:bidi/>
        <w:spacing w:after="120"/>
        <w:jc w:val="right"/>
      </w:pPr>
      <w:r>
        <w:rPr>
          <w:rFonts w:ascii="Arial" w:cs="Arial" w:eastAsia="Arial" w:hAnsi="Arial"/>
          <w:b/>
          <w:bCs/>
          <w:sz w:val="24"/>
          <w:szCs w:val="24"/>
          <w:rtl/>
        </w:rPr>
        <w:t xml:space="preserve">ما لا يشمله التصميم (خارج النطاق):</w:t>
      </w:r>
    </w:p>
    <w:p>
      <w:pPr>
        <w:pStyle w:val="ListParagraph"/>
        <w:numPr>
          <w:ilvl w:val="0"/>
          <w:numId w:val="3"/>
        </w:numPr>
        <w:bidi/>
        <w:jc w:val="right"/>
      </w:pPr>
      <w:r>
        <w:rPr>
          <w:rFonts w:ascii="Arial" w:cs="Arial" w:eastAsia="Arial" w:hAnsi="Arial"/>
          <w:sz w:val="24"/>
          <w:szCs w:val="24"/>
          <w:rtl/>
        </w:rPr>
        <w:t xml:space="preserve">___</w:t>
      </w:r>
    </w:p>
    <w:p>
      <w:pPr>
        <w:pStyle w:val="ListParagraph"/>
        <w:numPr>
          <w:ilvl w:val="0"/>
          <w:numId w:val="3"/>
        </w:numPr>
        <w:bidi/>
        <w:jc w:val="right"/>
      </w:pPr>
      <w:r>
        <w:rPr>
          <w:rFonts w:ascii="Arial" w:cs="Arial" w:eastAsia="Arial" w:hAnsi="Arial"/>
          <w:sz w:val="24"/>
          <w:szCs w:val="24"/>
          <w:rtl/>
        </w:rPr>
        <w:t xml:space="preserve">___</w:t>
      </w:r>
    </w:p>
    <w:p>
      <w:pPr>
        <w:pStyle w:val="Heading2"/>
        <w:bidi/>
        <w:jc w:val="right"/>
      </w:pPr>
      <w:r>
        <w:rPr>
          <w:rFonts w:ascii="Arial" w:cs="Arial" w:eastAsia="Arial" w:hAnsi="Arial"/>
          <w:b/>
          <w:bCs/>
          <w:color w:val="01696F"/>
          <w:sz w:val="26"/>
          <w:szCs w:val="26"/>
          <w:rtl/>
        </w:rPr>
        <w:t xml:space="preserve">1.4 الأثر المتوقع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البعد</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الوصف</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أثر على المستخدم</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أثر تقني</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أثر على الأداء</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أثر على الأمان</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r>
        <w:br w:type="page"/>
      </w:r>
    </w:p>
    <w:p>
      <w:pPr>
        <w:pStyle w:val="Heading1"/>
        <w:bidi/>
        <w:jc w:val="right"/>
      </w:pPr>
      <w:r>
        <w:rPr>
          <w:rFonts w:ascii="Arial" w:cs="Arial" w:eastAsia="Arial" w:hAnsi="Arial"/>
          <w:b/>
          <w:bCs/>
          <w:color w:val="01696F"/>
          <w:sz w:val="28"/>
          <w:szCs w:val="28"/>
          <w:rtl/>
        </w:rPr>
        <w:t xml:space="preserve">2. الخلفية والسياق (Background &amp; Context)</w:t>
      </w:r>
    </w:p>
    <w:p>
      <w:pPr>
        <w:pStyle w:val="Heading2"/>
        <w:bidi/>
        <w:jc w:val="right"/>
      </w:pPr>
      <w:r>
        <w:rPr>
          <w:rFonts w:ascii="Arial" w:cs="Arial" w:eastAsia="Arial" w:hAnsi="Arial"/>
          <w:b/>
          <w:bCs/>
          <w:color w:val="01696F"/>
          <w:sz w:val="26"/>
          <w:szCs w:val="26"/>
          <w:rtl/>
        </w:rPr>
        <w:t xml:space="preserve">2.1 السياق الحالي</w:t>
      </w:r>
    </w:p>
    <w:p>
      <w:pPr>
        <w:bidi/>
        <w:spacing w:after="120"/>
        <w:jc w:val="right"/>
      </w:pPr>
      <w:r>
        <w:rPr>
          <w:rFonts w:ascii="Arial" w:cs="Arial" w:eastAsia="Arial" w:hAnsi="Arial"/>
          <w:sz w:val="24"/>
          <w:szCs w:val="24"/>
          <w:rtl/>
        </w:rPr>
        <w:t xml:space="preserve">وصف الوضع الحالي للنظام والمشاكل:</w:t>
      </w:r>
    </w:p>
    <w:p>
      <w:pPr>
        <w:bidi/>
        <w:spacing w:after="120"/>
        <w:jc w:val="right"/>
      </w:pPr>
      <w:r>
        <w:rPr>
          <w:rFonts w:ascii="Arial" w:cs="Arial" w:eastAsia="Arial" w:hAnsi="Arial"/>
          <w:sz w:val="24"/>
          <w:szCs w:val="24"/>
          <w:rtl/>
        </w:rPr>
        <w:t xml:space="preserve">___</w:t>
      </w:r>
    </w:p>
    <w:p>
      <w:pPr>
        <w:pStyle w:val="Heading2"/>
        <w:bidi/>
        <w:jc w:val="right"/>
      </w:pPr>
      <w:r>
        <w:rPr>
          <w:rFonts w:ascii="Arial" w:cs="Arial" w:eastAsia="Arial" w:hAnsi="Arial"/>
          <w:b/>
          <w:bCs/>
          <w:color w:val="01696F"/>
          <w:sz w:val="26"/>
          <w:szCs w:val="26"/>
          <w:rtl/>
        </w:rPr>
        <w:t xml:space="preserve">2.2 المتطلبات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000"/>
        <w:gridCol w:w="1800"/>
        <w:gridCol w:w="1726"/>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الرقم</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المتطلب</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النوع</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الأولوية</w:t>
            </w:r>
          </w:p>
        </w:tc>
        <w:tc>
          <w:tcPr>
            <w:tcW w:type="dxa" w:w="17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ملاحظات</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REQ-001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وظيفي  ☐ غير وظيفي</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P0  ☐ P1  ☐ P2</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REQ-002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وظيفي  ☐ غير وظيفي</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P0  ☐ P1  ☐ P2</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REQ-003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وظيفي  ☐ غير وظيفي</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P0  ☐ P1  ☐ P2</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REQ-004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وظيفي  ☐ غير وظيفي</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P0  ☐ P1  ☐ P2</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REQ-005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وظيفي  ☐ غير وظيفي</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P0  ☐ P1  ☐ P2</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pPr>
        <w:pStyle w:val="Heading2"/>
        <w:bidi/>
        <w:jc w:val="right"/>
      </w:pPr>
      <w:r>
        <w:rPr>
          <w:rFonts w:ascii="Arial" w:cs="Arial" w:eastAsia="Arial" w:hAnsi="Arial"/>
          <w:b/>
          <w:bCs/>
          <w:color w:val="01696F"/>
          <w:sz w:val="26"/>
          <w:szCs w:val="26"/>
          <w:rtl/>
        </w:rPr>
        <w:t xml:space="preserve">2.3 الافتراضات</w:t>
      </w:r>
    </w:p>
    <w:p>
      <w:pPr>
        <w:pStyle w:val="ListParagraph"/>
        <w:numPr>
          <w:ilvl w:val="0"/>
          <w:numId w:val="4"/>
        </w:numPr>
        <w:bidi/>
        <w:jc w:val="right"/>
      </w:pPr>
      <w:r>
        <w:rPr>
          <w:rFonts w:ascii="Arial" w:cs="Arial" w:eastAsia="Arial" w:hAnsi="Arial"/>
          <w:sz w:val="24"/>
          <w:szCs w:val="24"/>
          <w:rtl/>
        </w:rPr>
        <w:t xml:space="preserve">___</w:t>
      </w:r>
    </w:p>
    <w:p>
      <w:pPr>
        <w:pStyle w:val="ListParagraph"/>
        <w:numPr>
          <w:ilvl w:val="0"/>
          <w:numId w:val="4"/>
        </w:numPr>
        <w:bidi/>
        <w:jc w:val="right"/>
      </w:pPr>
      <w:r>
        <w:rPr>
          <w:rFonts w:ascii="Arial" w:cs="Arial" w:eastAsia="Arial" w:hAnsi="Arial"/>
          <w:sz w:val="24"/>
          <w:szCs w:val="24"/>
          <w:rtl/>
        </w:rPr>
        <w:t xml:space="preserve">___</w:t>
      </w:r>
    </w:p>
    <w:p>
      <w:pPr>
        <w:pStyle w:val="ListParagraph"/>
        <w:numPr>
          <w:ilvl w:val="0"/>
          <w:numId w:val="4"/>
        </w:numPr>
        <w:bidi/>
        <w:jc w:val="right"/>
      </w:pPr>
      <w:r>
        <w:rPr>
          <w:rFonts w:ascii="Arial" w:cs="Arial" w:eastAsia="Arial" w:hAnsi="Arial"/>
          <w:sz w:val="24"/>
          <w:szCs w:val="24"/>
          <w:rtl/>
        </w:rPr>
        <w:t xml:space="preserve">___</w:t>
      </w:r>
    </w:p>
    <w:p>
      <w:pPr>
        <w:pStyle w:val="Heading2"/>
        <w:bidi/>
        <w:jc w:val="right"/>
      </w:pPr>
      <w:r>
        <w:rPr>
          <w:rFonts w:ascii="Arial" w:cs="Arial" w:eastAsia="Arial" w:hAnsi="Arial"/>
          <w:b/>
          <w:bCs/>
          <w:color w:val="01696F"/>
          <w:sz w:val="26"/>
          <w:szCs w:val="26"/>
          <w:rtl/>
        </w:rPr>
        <w:t xml:space="preserve">2.4 القيود</w:t>
      </w:r>
    </w:p>
    <w:p>
      <w:pPr>
        <w:pStyle w:val="ListParagraph"/>
        <w:numPr>
          <w:ilvl w:val="0"/>
          <w:numId w:val="5"/>
        </w:numPr>
        <w:bidi/>
        <w:jc w:val="right"/>
      </w:pPr>
      <w:r>
        <w:rPr>
          <w:rFonts w:ascii="Arial" w:cs="Arial" w:eastAsia="Arial" w:hAnsi="Arial"/>
          <w:sz w:val="24"/>
          <w:szCs w:val="24"/>
          <w:rtl/>
        </w:rPr>
        <w:t xml:space="preserve">___</w:t>
      </w:r>
    </w:p>
    <w:p>
      <w:pPr>
        <w:pStyle w:val="ListParagraph"/>
        <w:numPr>
          <w:ilvl w:val="0"/>
          <w:numId w:val="5"/>
        </w:numPr>
        <w:bidi/>
        <w:jc w:val="right"/>
      </w:pPr>
      <w:r>
        <w:rPr>
          <w:rFonts w:ascii="Arial" w:cs="Arial" w:eastAsia="Arial" w:hAnsi="Arial"/>
          <w:sz w:val="24"/>
          <w:szCs w:val="24"/>
          <w:rtl/>
        </w:rPr>
        <w:t xml:space="preserve">___</w:t>
      </w:r>
    </w:p>
    <w:p>
      <w:pPr>
        <w:pStyle w:val="ListParagraph"/>
        <w:numPr>
          <w:ilvl w:val="0"/>
          <w:numId w:val="5"/>
        </w:numPr>
        <w:bidi/>
        <w:jc w:val="right"/>
      </w:pPr>
      <w:r>
        <w:rPr>
          <w:rFonts w:ascii="Arial" w:cs="Arial" w:eastAsia="Arial" w:hAnsi="Arial"/>
          <w:sz w:val="24"/>
          <w:szCs w:val="24"/>
          <w:rtl/>
        </w:rPr>
        <w:t xml:space="preserve">___</w:t>
      </w:r>
    </w:p>
    <w:p>
      <w:r>
        <w:br w:type="page"/>
      </w:r>
    </w:p>
    <w:p>
      <w:pPr>
        <w:pStyle w:val="Heading1"/>
        <w:bidi/>
        <w:jc w:val="right"/>
      </w:pPr>
      <w:r>
        <w:rPr>
          <w:rFonts w:ascii="Arial" w:cs="Arial" w:eastAsia="Arial" w:hAnsi="Arial"/>
          <w:b/>
          <w:bCs/>
          <w:color w:val="01696F"/>
          <w:sz w:val="28"/>
          <w:szCs w:val="28"/>
          <w:rtl/>
        </w:rPr>
        <w:t xml:space="preserve">3. التصميم المقترح (Proposed Design)</w:t>
      </w:r>
    </w:p>
    <w:p>
      <w:pPr>
        <w:pStyle w:val="Heading2"/>
        <w:bidi/>
        <w:jc w:val="right"/>
      </w:pPr>
      <w:r>
        <w:rPr>
          <w:rFonts w:ascii="Arial" w:cs="Arial" w:eastAsia="Arial" w:hAnsi="Arial"/>
          <w:b/>
          <w:bCs/>
          <w:color w:val="01696F"/>
          <w:sz w:val="26"/>
          <w:szCs w:val="26"/>
          <w:rtl/>
        </w:rPr>
        <w:t xml:space="preserve">3.1 نظرة عامة على التصميم</w:t>
      </w:r>
    </w:p>
    <w:p>
      <w:pPr>
        <w:bidi/>
        <w:spacing w:after="120"/>
        <w:jc w:val="right"/>
      </w:pPr>
      <w:r>
        <w:rPr>
          <w:rFonts w:ascii="Arial" w:cs="Arial" w:eastAsia="Arial" w:hAnsi="Arial"/>
          <w:sz w:val="24"/>
          <w:szCs w:val="24"/>
          <w:rtl/>
        </w:rPr>
        <w:t xml:space="preserve">[وصف عام للحل مع إشارة إلى المخطط]</w:t>
      </w:r>
    </w:p>
    <w:p>
      <w:pPr>
        <w:bidi/>
        <w:spacing w:after="120"/>
        <w:jc w:val="right"/>
      </w:pPr>
      <w:r>
        <w:rPr>
          <w:rFonts w:ascii="Arial" w:cs="Arial" w:eastAsia="Arial" w:hAnsi="Arial"/>
          <w:sz w:val="24"/>
          <w:szCs w:val="24"/>
          <w:rtl/>
        </w:rPr>
        <w:t xml:space="preserve">[أرفق مخطط التصميم العام هنا: ___]</w:t>
      </w:r>
    </w:p>
    <w:p>
      <w:pPr>
        <w:pStyle w:val="Heading2"/>
        <w:bidi/>
        <w:jc w:val="right"/>
      </w:pPr>
      <w:r>
        <w:rPr>
          <w:rFonts w:ascii="Arial" w:cs="Arial" w:eastAsia="Arial" w:hAnsi="Arial"/>
          <w:b/>
          <w:bCs/>
          <w:color w:val="01696F"/>
          <w:sz w:val="26"/>
          <w:szCs w:val="26"/>
          <w:rtl/>
        </w:rPr>
        <w:t xml:space="preserve">3.2 المكونات الرئيسية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6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المكون</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المسؤولية</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التقنية</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التبعيات</w:t>
            </w:r>
          </w:p>
        </w:tc>
        <w:tc>
          <w:tcPr>
            <w:tcW w:type="dxa" w:w="1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ملاحظات</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pPr>
        <w:pStyle w:val="Heading2"/>
        <w:bidi/>
        <w:jc w:val="right"/>
      </w:pPr>
      <w:r>
        <w:rPr>
          <w:rFonts w:ascii="Arial" w:cs="Arial" w:eastAsia="Arial" w:hAnsi="Arial"/>
          <w:b/>
          <w:bCs/>
          <w:color w:val="01696F"/>
          <w:sz w:val="26"/>
          <w:szCs w:val="26"/>
          <w:rtl/>
        </w:rPr>
        <w:t xml:space="preserve">3.3 تصميم الـ API</w:t>
      </w:r>
    </w:p>
    <w:p>
      <w:pPr>
        <w:bidi/>
        <w:spacing w:after="120"/>
        <w:jc w:val="right"/>
      </w:pPr>
      <w:r>
        <w:rPr>
          <w:rFonts w:ascii="Arial" w:cs="Arial" w:eastAsia="Arial" w:hAnsi="Arial"/>
          <w:b/>
          <w:bCs/>
          <w:sz w:val="24"/>
          <w:szCs w:val="24"/>
          <w:rtl/>
        </w:rPr>
        <w:t xml:space="preserve">Endpoint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الحقل</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التفاصيل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المسار (Path)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الطريقة (Method)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GET  ☐ POST  ☐ PUT  ☐ PATCH  ☐ DELETE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الوصف</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المصادقة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مطلوبة  ☐ غير مطلوبة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Rate Limit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 طلب/دقيقة</w:t>
            </w:r>
          </w:p>
        </w:tc>
      </w:tr>
    </w:tbl>
    <w:p/>
    <w:p>
      <w:pPr>
        <w:bidi/>
        <w:spacing w:after="120"/>
        <w:jc w:val="right"/>
      </w:pPr>
      <w:r>
        <w:rPr>
          <w:rFonts w:ascii="Arial" w:cs="Arial" w:eastAsia="Arial" w:hAnsi="Arial"/>
          <w:b/>
          <w:bCs/>
          <w:sz w:val="24"/>
          <w:szCs w:val="24"/>
          <w:rtl/>
        </w:rPr>
        <w:t xml:space="preserve">هيكل الطلب (Request Body):</w:t>
      </w:r>
    </w:p>
    <w:p>
      <w:pPr>
        <w:bidi/>
        <w:spacing w:after="120"/>
        <w:jc w:val="right"/>
      </w:pPr>
      <w:r>
        <w:rPr>
          <w:rFonts w:ascii="Arial" w:cs="Arial" w:eastAsia="Arial" w:hAnsi="Arial"/>
          <w:sz w:val="24"/>
          <w:szCs w:val="24"/>
          <w:rtl/>
        </w:rPr>
        <w:t xml:space="preserve">___</w:t>
      </w:r>
    </w:p>
    <w:p>
      <w:pPr>
        <w:bidi/>
        <w:spacing w:after="120"/>
        <w:jc w:val="right"/>
      </w:pPr>
      <w:r>
        <w:rPr>
          <w:rFonts w:ascii="Arial" w:cs="Arial" w:eastAsia="Arial" w:hAnsi="Arial"/>
          <w:b/>
          <w:bCs/>
          <w:sz w:val="24"/>
          <w:szCs w:val="24"/>
          <w:rtl/>
        </w:rPr>
        <w:t xml:space="preserve">هيكل الاستجابة (Response):</w:t>
      </w:r>
    </w:p>
    <w:p>
      <w:pPr>
        <w:bidi/>
        <w:spacing w:after="120"/>
        <w:jc w:val="right"/>
      </w:pPr>
      <w:r>
        <w:rPr>
          <w:rFonts w:ascii="Arial" w:cs="Arial" w:eastAsia="Arial" w:hAnsi="Arial"/>
          <w:sz w:val="24"/>
          <w:szCs w:val="24"/>
          <w:rtl/>
        </w:rPr>
        <w:t xml:space="preserve">___</w:t>
      </w:r>
    </w:p>
    <w:p>
      <w:pPr>
        <w:bidi/>
        <w:spacing w:after="120"/>
        <w:jc w:val="right"/>
      </w:pPr>
      <w:r>
        <w:rPr>
          <w:rFonts w:ascii="Arial" w:cs="Arial" w:eastAsia="Arial" w:hAnsi="Arial"/>
          <w:b/>
          <w:bCs/>
          <w:sz w:val="24"/>
          <w:szCs w:val="24"/>
          <w:rtl/>
        </w:rPr>
        <w:t xml:space="preserve">أكواد الحالة: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الكود</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الوصف</w:t>
            </w:r>
          </w:p>
        </w:tc>
        <w:tc>
          <w:tcPr>
            <w:tcW w:type="dxa" w:w="5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متى يُرجع</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200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OK</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400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Bad Request</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401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Unauthorized</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404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Not Found</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500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Internal Server Error</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p>
      <w:pPr>
        <w:bidi/>
        <w:spacing w:after="120"/>
        <w:jc w:val="right"/>
      </w:pPr>
      <w:r>
        <w:rPr>
          <w:rFonts w:ascii="Arial" w:cs="Arial" w:eastAsia="Arial" w:hAnsi="Arial"/>
          <w:b/>
          <w:bCs/>
          <w:sz w:val="24"/>
          <w:szCs w:val="24"/>
          <w:rtl/>
        </w:rPr>
        <w:t xml:space="preserve">Endpoint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الحقل</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التفاصيل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المسار (Path)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الطريقة (Method)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GET  ☐ POST  ☐ PUT  ☐ PATCH  ☐ DELETE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الوصف</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المصادقة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مطلوبة  ☐ غير مطلوبة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Rate Limit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 طلب/دقيقة</w:t>
            </w:r>
          </w:p>
        </w:tc>
      </w:tr>
    </w:tbl>
    <w:p/>
    <w:p>
      <w:pPr>
        <w:bidi/>
        <w:spacing w:after="120"/>
        <w:jc w:val="right"/>
      </w:pPr>
      <w:r>
        <w:rPr>
          <w:rFonts w:ascii="Arial" w:cs="Arial" w:eastAsia="Arial" w:hAnsi="Arial"/>
          <w:b/>
          <w:bCs/>
          <w:sz w:val="24"/>
          <w:szCs w:val="24"/>
          <w:rtl/>
        </w:rPr>
        <w:t xml:space="preserve">هيكل الطلب (Request Body):</w:t>
      </w:r>
    </w:p>
    <w:p>
      <w:pPr>
        <w:bidi/>
        <w:spacing w:after="120"/>
        <w:jc w:val="right"/>
      </w:pPr>
      <w:r>
        <w:rPr>
          <w:rFonts w:ascii="Arial" w:cs="Arial" w:eastAsia="Arial" w:hAnsi="Arial"/>
          <w:sz w:val="24"/>
          <w:szCs w:val="24"/>
          <w:rtl/>
        </w:rPr>
        <w:t xml:space="preserve">___</w:t>
      </w:r>
    </w:p>
    <w:p>
      <w:pPr>
        <w:bidi/>
        <w:spacing w:after="120"/>
        <w:jc w:val="right"/>
      </w:pPr>
      <w:r>
        <w:rPr>
          <w:rFonts w:ascii="Arial" w:cs="Arial" w:eastAsia="Arial" w:hAnsi="Arial"/>
          <w:b/>
          <w:bCs/>
          <w:sz w:val="24"/>
          <w:szCs w:val="24"/>
          <w:rtl/>
        </w:rPr>
        <w:t xml:space="preserve">هيكل الاستجابة (Response):</w:t>
      </w:r>
    </w:p>
    <w:p>
      <w:pPr>
        <w:bidi/>
        <w:spacing w:after="120"/>
        <w:jc w:val="right"/>
      </w:pPr>
      <w:r>
        <w:rPr>
          <w:rFonts w:ascii="Arial" w:cs="Arial" w:eastAsia="Arial" w:hAnsi="Arial"/>
          <w:sz w:val="24"/>
          <w:szCs w:val="24"/>
          <w:rtl/>
        </w:rPr>
        <w:t xml:space="preserve">___</w:t>
      </w:r>
    </w:p>
    <w:p>
      <w:pPr>
        <w:bidi/>
        <w:spacing w:after="120"/>
        <w:jc w:val="right"/>
      </w:pPr>
      <w:r>
        <w:rPr>
          <w:rFonts w:ascii="Arial" w:cs="Arial" w:eastAsia="Arial" w:hAnsi="Arial"/>
          <w:b/>
          <w:bCs/>
          <w:sz w:val="24"/>
          <w:szCs w:val="24"/>
          <w:rtl/>
        </w:rPr>
        <w:t xml:space="preserve">أكواد الحالة: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الكود</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الوصف</w:t>
            </w:r>
          </w:p>
        </w:tc>
        <w:tc>
          <w:tcPr>
            <w:tcW w:type="dxa" w:w="5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متى يُرجع</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200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OK</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400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Bad Request</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401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Unauthorized</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404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Not Found</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500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Internal Server Error</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r>
        <w:br w:type="page"/>
      </w:r>
    </w:p>
    <w:p>
      <w:pPr>
        <w:pStyle w:val="Heading2"/>
        <w:bidi/>
        <w:jc w:val="right"/>
      </w:pPr>
      <w:r>
        <w:rPr>
          <w:rFonts w:ascii="Arial" w:cs="Arial" w:eastAsia="Arial" w:hAnsi="Arial"/>
          <w:b/>
          <w:bCs/>
          <w:color w:val="01696F"/>
          <w:sz w:val="26"/>
          <w:szCs w:val="26"/>
          <w:rtl/>
        </w:rPr>
        <w:t xml:space="preserve">3.4 تصميم قاعدة البيانات</w:t>
      </w:r>
    </w:p>
    <w:p>
      <w:pPr>
        <w:bidi/>
        <w:spacing w:after="120"/>
        <w:jc w:val="right"/>
      </w:pPr>
      <w:r>
        <w:rPr>
          <w:rFonts w:ascii="Arial" w:cs="Arial" w:eastAsia="Arial" w:hAnsi="Arial"/>
          <w:b/>
          <w:bCs/>
          <w:sz w:val="24"/>
          <w:szCs w:val="24"/>
          <w:rtl/>
        </w:rPr>
        <w:t xml:space="preserve">التغييرات المطلوبة: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5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النوع</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الجدول</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الوصف</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SQL/Migration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جدول جديد  ☐ تعديل  ☐ فهرس</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جدول جديد  ☐ تعديل  ☐ فهرس</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جدول جديد  ☐ تعديل  ☐ فهرس</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p>
      <w:pPr>
        <w:bidi/>
        <w:spacing w:after="120"/>
        <w:jc w:val="right"/>
      </w:pPr>
      <w:r>
        <w:rPr>
          <w:rFonts w:ascii="Arial" w:cs="Arial" w:eastAsia="Arial" w:hAnsi="Arial"/>
          <w:b/>
          <w:bCs/>
          <w:sz w:val="24"/>
          <w:szCs w:val="24"/>
          <w:rtl/>
        </w:rPr>
        <w:t xml:space="preserve">ERD/Schema:</w:t>
      </w:r>
    </w:p>
    <w:p>
      <w:pPr>
        <w:bidi/>
        <w:spacing w:after="120"/>
        <w:jc w:val="right"/>
      </w:pPr>
      <w:r>
        <w:rPr>
          <w:rFonts w:ascii="Arial" w:cs="Arial" w:eastAsia="Arial" w:hAnsi="Arial"/>
          <w:sz w:val="24"/>
          <w:szCs w:val="24"/>
          <w:rtl/>
        </w:rPr>
        <w:t xml:space="preserve">[أرفق مخطط قاعدة البيانات هنا: ___]</w:t>
      </w:r>
    </w:p>
    <w:p>
      <w:pPr>
        <w:pStyle w:val="Heading2"/>
        <w:bidi/>
        <w:jc w:val="right"/>
      </w:pPr>
      <w:r>
        <w:rPr>
          <w:rFonts w:ascii="Arial" w:cs="Arial" w:eastAsia="Arial" w:hAnsi="Arial"/>
          <w:b/>
          <w:bCs/>
          <w:color w:val="01696F"/>
          <w:sz w:val="26"/>
          <w:szCs w:val="26"/>
          <w:rtl/>
        </w:rPr>
        <w:t xml:space="preserve">3.5 تدفق البيانات (Data Flow)</w:t>
      </w:r>
    </w:p>
    <w:p>
      <w:pPr>
        <w:bidi/>
        <w:spacing w:after="120"/>
        <w:jc w:val="right"/>
      </w:pPr>
      <w:r>
        <w:rPr>
          <w:rFonts w:ascii="Arial" w:cs="Arial" w:eastAsia="Arial" w:hAnsi="Arial"/>
          <w:sz w:val="24"/>
          <w:szCs w:val="24"/>
          <w:rtl/>
        </w:rPr>
        <w:t xml:space="preserve">وصف خطوة بخطوة لتدفق البيانات:</w:t>
      </w:r>
    </w:p>
    <w:p>
      <w:pPr>
        <w:pStyle w:val="ListParagraph"/>
        <w:numPr>
          <w:ilvl w:val="0"/>
          <w:numId w:val="6"/>
        </w:numPr>
        <w:bidi/>
        <w:jc w:val="right"/>
      </w:pPr>
      <w:r>
        <w:rPr>
          <w:rFonts w:ascii="Arial" w:cs="Arial" w:eastAsia="Arial" w:hAnsi="Arial"/>
          <w:sz w:val="24"/>
          <w:szCs w:val="24"/>
          <w:rtl/>
        </w:rPr>
        <w:t xml:space="preserve">___</w:t>
      </w:r>
    </w:p>
    <w:p>
      <w:pPr>
        <w:pStyle w:val="ListParagraph"/>
        <w:numPr>
          <w:ilvl w:val="0"/>
          <w:numId w:val="6"/>
        </w:numPr>
        <w:bidi/>
        <w:jc w:val="right"/>
      </w:pPr>
      <w:r>
        <w:rPr>
          <w:rFonts w:ascii="Arial" w:cs="Arial" w:eastAsia="Arial" w:hAnsi="Arial"/>
          <w:sz w:val="24"/>
          <w:szCs w:val="24"/>
          <w:rtl/>
        </w:rPr>
        <w:t xml:space="preserve">___</w:t>
      </w:r>
    </w:p>
    <w:p>
      <w:pPr>
        <w:pStyle w:val="ListParagraph"/>
        <w:numPr>
          <w:ilvl w:val="0"/>
          <w:numId w:val="6"/>
        </w:numPr>
        <w:bidi/>
        <w:jc w:val="right"/>
      </w:pPr>
      <w:r>
        <w:rPr>
          <w:rFonts w:ascii="Arial" w:cs="Arial" w:eastAsia="Arial" w:hAnsi="Arial"/>
          <w:sz w:val="24"/>
          <w:szCs w:val="24"/>
          <w:rtl/>
        </w:rPr>
        <w:t xml:space="preserve">___</w:t>
      </w:r>
    </w:p>
    <w:p>
      <w:pPr>
        <w:pStyle w:val="ListParagraph"/>
        <w:numPr>
          <w:ilvl w:val="0"/>
          <w:numId w:val="6"/>
        </w:numPr>
        <w:bidi/>
        <w:jc w:val="right"/>
      </w:pPr>
      <w:r>
        <w:rPr>
          <w:rFonts w:ascii="Arial" w:cs="Arial" w:eastAsia="Arial" w:hAnsi="Arial"/>
          <w:sz w:val="24"/>
          <w:szCs w:val="24"/>
          <w:rtl/>
        </w:rPr>
        <w:t xml:space="preserve">___</w:t>
      </w:r>
    </w:p>
    <w:p/>
    <w:p>
      <w:pPr>
        <w:bidi/>
        <w:spacing w:after="120"/>
        <w:jc w:val="right"/>
      </w:pPr>
      <w:r>
        <w:rPr>
          <w:rFonts w:ascii="Arial" w:cs="Arial" w:eastAsia="Arial" w:hAnsi="Arial"/>
          <w:sz w:val="24"/>
          <w:szCs w:val="24"/>
          <w:rtl/>
        </w:rPr>
        <w:t xml:space="preserve">[أرفق مخطط التدفق (Sequence Diagram) هنا: ___]</w:t>
      </w:r>
    </w:p>
    <w:p>
      <w:pPr>
        <w:pStyle w:val="Heading2"/>
        <w:bidi/>
        <w:jc w:val="right"/>
      </w:pPr>
      <w:r>
        <w:rPr>
          <w:rFonts w:ascii="Arial" w:cs="Arial" w:eastAsia="Arial" w:hAnsi="Arial"/>
          <w:b/>
          <w:bCs/>
          <w:color w:val="01696F"/>
          <w:sz w:val="26"/>
          <w:szCs w:val="26"/>
          <w:rtl/>
        </w:rPr>
        <w:t xml:space="preserve">3.6 معالجة الأخطاء (Error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026"/>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نوع الخطأ</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السبب</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الاستجابة</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سلوك المستخدم</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التسجيل (Logging)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خطأ تحقق (Validation)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بيانات مدخلة غير صحيحة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400 + رسالة توضيحية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عرض رسالة خطأ</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Warning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خطأ مصادقة (Auth)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Token منتهي/غير صالح</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401 + إعادة توجيه</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توجيه لتسجيل الدخول</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Info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خطأ خادم (Server)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فشل داخلي غير متوقع</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500 + رسالة عامة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عرض رسالة خطأ عامة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Error + Alert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r>
        <w:br w:type="page"/>
      </w:r>
    </w:p>
    <w:p>
      <w:pPr>
        <w:pStyle w:val="Heading1"/>
        <w:bidi/>
        <w:jc w:val="right"/>
      </w:pPr>
      <w:r>
        <w:rPr>
          <w:rFonts w:ascii="Arial" w:cs="Arial" w:eastAsia="Arial" w:hAnsi="Arial"/>
          <w:b/>
          <w:bCs/>
          <w:color w:val="01696F"/>
          <w:sz w:val="28"/>
          <w:szCs w:val="28"/>
          <w:rtl/>
        </w:rPr>
        <w:t xml:space="preserve">4. البدائل المدروسة (Alternatives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226"/>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الخيار</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الوصف</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الإيجابيات</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السلبيات</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سبب الرفض</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الخيار 1 (المختار)</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تم اختياره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الخيار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الخيار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r>
        <w:br w:type="page"/>
      </w:r>
    </w:p>
    <w:p>
      <w:pPr>
        <w:pStyle w:val="Heading1"/>
        <w:bidi/>
        <w:jc w:val="right"/>
      </w:pPr>
      <w:r>
        <w:rPr>
          <w:rFonts w:ascii="Arial" w:cs="Arial" w:eastAsia="Arial" w:hAnsi="Arial"/>
          <w:b/>
          <w:bCs/>
          <w:color w:val="01696F"/>
          <w:sz w:val="28"/>
          <w:szCs w:val="28"/>
          <w:rtl/>
        </w:rPr>
        <w:t xml:space="preserve">5. الأمان (Security Considerations)</w:t>
      </w:r>
    </w:p>
    <w:p>
      <w:pPr>
        <w:pStyle w:val="Heading2"/>
        <w:bidi/>
        <w:jc w:val="right"/>
      </w:pPr>
      <w:r>
        <w:rPr>
          <w:rFonts w:ascii="Arial" w:cs="Arial" w:eastAsia="Arial" w:hAnsi="Arial"/>
          <w:b/>
          <w:bCs/>
          <w:color w:val="01696F"/>
          <w:sz w:val="26"/>
          <w:szCs w:val="26"/>
          <w:rtl/>
        </w:rPr>
        <w:t xml:space="preserve">5.1 تحليل التهديدات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200"/>
        <w:gridCol w:w="18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التهديد</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الاحتمالية</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التأثير</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إجراء التخفيف</w:t>
            </w:r>
          </w:p>
        </w:tc>
        <w:tc>
          <w:tcPr>
            <w:tcW w:type="dxa" w:w="1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الحالة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مُعالج  ☐ مخطط  ☐ مقبول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مُعالج  ☐ مخطط  ☐ مقبول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مُعالج  ☐ مخطط  ☐ مقبول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مُعالج  ☐ مخطط  ☐ مقبول</w:t>
            </w:r>
          </w:p>
        </w:tc>
      </w:tr>
    </w:tbl>
    <w:p>
      <w:pPr>
        <w:pStyle w:val="Heading2"/>
        <w:bidi/>
        <w:jc w:val="right"/>
      </w:pPr>
      <w:r>
        <w:rPr>
          <w:rFonts w:ascii="Arial" w:cs="Arial" w:eastAsia="Arial" w:hAnsi="Arial"/>
          <w:b/>
          <w:bCs/>
          <w:color w:val="01696F"/>
          <w:sz w:val="26"/>
          <w:szCs w:val="26"/>
          <w:rtl/>
        </w:rPr>
        <w:t xml:space="preserve">5.2 قائمة فحص الأمان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البند</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الحالة</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التحقق من المدخلات (Input Validation)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التشفير للبيانات الحساسة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المصادقة والتفويض مُطبقة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حماية من OWASP Top 10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Rate Limiting مُطبق</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تسجيل الأحداث الأمنية (Audit Logging)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مراجعة كود أمنية (Security Review)</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w:r>
          </w:p>
        </w:tc>
      </w:tr>
    </w:tbl>
    <w:p>
      <w:r>
        <w:br w:type="page"/>
      </w:r>
    </w:p>
    <w:p>
      <w:pPr>
        <w:pStyle w:val="Heading1"/>
        <w:bidi/>
        <w:jc w:val="right"/>
      </w:pPr>
      <w:r>
        <w:rPr>
          <w:rFonts w:ascii="Arial" w:cs="Arial" w:eastAsia="Arial" w:hAnsi="Arial"/>
          <w:b/>
          <w:bCs/>
          <w:color w:val="01696F"/>
          <w:sz w:val="28"/>
          <w:szCs w:val="28"/>
          <w:rtl/>
        </w:rPr>
        <w:t xml:space="preserve">6. الأداء وقابلية التوسع</w:t>
      </w:r>
    </w:p>
    <w:p>
      <w:pPr>
        <w:pStyle w:val="Heading2"/>
        <w:bidi/>
        <w:jc w:val="right"/>
      </w:pPr>
      <w:r>
        <w:rPr>
          <w:rFonts w:ascii="Arial" w:cs="Arial" w:eastAsia="Arial" w:hAnsi="Arial"/>
          <w:b/>
          <w:bCs/>
          <w:color w:val="01696F"/>
          <w:sz w:val="26"/>
          <w:szCs w:val="26"/>
          <w:rtl/>
        </w:rPr>
        <w:t xml:space="preserve">6.1 تحليل الأداء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السيناريو</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الحمل المتوقع</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زمن الاستجابة المستهدف</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الاستراتيجية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حالة عادية</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 طلب/ثانية</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&lt; ___ ms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حالة ذروة</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 طلب/ثانية</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&lt; ___ ms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حالة فشل</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pPr>
        <w:pStyle w:val="Heading2"/>
        <w:bidi/>
        <w:jc w:val="right"/>
      </w:pPr>
      <w:r>
        <w:rPr>
          <w:rFonts w:ascii="Arial" w:cs="Arial" w:eastAsia="Arial" w:hAnsi="Arial"/>
          <w:b/>
          <w:bCs/>
          <w:color w:val="01696F"/>
          <w:sz w:val="26"/>
          <w:szCs w:val="26"/>
          <w:rtl/>
        </w:rPr>
        <w:t xml:space="preserve">6.2 استراتيجيات التحسين</w:t>
      </w:r>
    </w:p>
    <w:p>
      <w:pPr>
        <w:pStyle w:val="ListParagraph"/>
        <w:numPr>
          <w:ilvl w:val="0"/>
          <w:numId w:val="7"/>
        </w:numPr>
        <w:bidi/>
        <w:jc w:val="right"/>
      </w:pPr>
      <w:r>
        <w:rPr>
          <w:rFonts w:ascii="Arial" w:cs="Arial" w:eastAsia="Arial" w:hAnsi="Arial"/>
          <w:sz w:val="24"/>
          <w:szCs w:val="24"/>
          <w:rtl/>
        </w:rPr>
        <w:t xml:space="preserve">التخزين المؤقت (Caching): ___</w:t>
      </w:r>
    </w:p>
    <w:p>
      <w:pPr>
        <w:pStyle w:val="ListParagraph"/>
        <w:numPr>
          <w:ilvl w:val="0"/>
          <w:numId w:val="7"/>
        </w:numPr>
        <w:bidi/>
        <w:jc w:val="right"/>
      </w:pPr>
      <w:r>
        <w:rPr>
          <w:rFonts w:ascii="Arial" w:cs="Arial" w:eastAsia="Arial" w:hAnsi="Arial"/>
          <w:sz w:val="24"/>
          <w:szCs w:val="24"/>
          <w:rtl/>
        </w:rPr>
        <w:t xml:space="preserve">فهرسة قاعدة البيانات: ___</w:t>
      </w:r>
    </w:p>
    <w:p>
      <w:pPr>
        <w:pStyle w:val="ListParagraph"/>
        <w:numPr>
          <w:ilvl w:val="0"/>
          <w:numId w:val="7"/>
        </w:numPr>
        <w:bidi/>
        <w:jc w:val="right"/>
      </w:pPr>
      <w:r>
        <w:rPr>
          <w:rFonts w:ascii="Arial" w:cs="Arial" w:eastAsia="Arial" w:hAnsi="Arial"/>
          <w:sz w:val="24"/>
          <w:szCs w:val="24"/>
          <w:rtl/>
        </w:rPr>
        <w:t xml:space="preserve">التحميل الكسول (Lazy Loading): ___</w:t>
      </w:r>
    </w:p>
    <w:p>
      <w:pPr>
        <w:pStyle w:val="ListParagraph"/>
        <w:numPr>
          <w:ilvl w:val="0"/>
          <w:numId w:val="7"/>
        </w:numPr>
        <w:bidi/>
        <w:jc w:val="right"/>
      </w:pPr>
      <w:r>
        <w:rPr>
          <w:rFonts w:ascii="Arial" w:cs="Arial" w:eastAsia="Arial" w:hAnsi="Arial"/>
          <w:sz w:val="24"/>
          <w:szCs w:val="24"/>
          <w:rtl/>
        </w:rPr>
        <w:t xml:space="preserve">ضغط البيانات (Compression): ___</w:t>
      </w:r>
    </w:p>
    <w:p>
      <w:pPr>
        <w:pStyle w:val="ListParagraph"/>
        <w:numPr>
          <w:ilvl w:val="0"/>
          <w:numId w:val="7"/>
        </w:numPr>
        <w:bidi/>
        <w:jc w:val="right"/>
      </w:pPr>
      <w:r>
        <w:rPr>
          <w:rFonts w:ascii="Arial" w:cs="Arial" w:eastAsia="Arial" w:hAnsi="Arial"/>
          <w:sz w:val="24"/>
          <w:szCs w:val="24"/>
          <w:rtl/>
        </w:rPr>
        <w:t xml:space="preserve">CDN: ___</w:t>
      </w:r>
    </w:p>
    <w:p>
      <w:r>
        <w:br w:type="page"/>
      </w:r>
    </w:p>
    <w:p>
      <w:pPr>
        <w:pStyle w:val="Heading1"/>
        <w:bidi/>
        <w:jc w:val="right"/>
      </w:pPr>
      <w:r>
        <w:rPr>
          <w:rFonts w:ascii="Arial" w:cs="Arial" w:eastAsia="Arial" w:hAnsi="Arial"/>
          <w:b/>
          <w:bCs/>
          <w:color w:val="01696F"/>
          <w:sz w:val="28"/>
          <w:szCs w:val="28"/>
          <w:rtl/>
        </w:rPr>
        <w:t xml:space="preserve">7. الاختبار (Testing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800"/>
        <w:gridCol w:w="1826"/>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نوع الاختبار</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النطاق</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الأدوات</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التغطية المستهدفة</w:t>
            </w:r>
          </w:p>
        </w:tc>
        <w:tc>
          <w:tcPr>
            <w:tcW w:type="dxa" w:w="1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المسؤول</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Unit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المكونات الفردية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Integration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التكامل بين المكونات</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E2E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تدفقات المستخدم الكاملة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السيناريوهات الأساسية</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Performance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الأداء تحت الحمل</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Security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الثغرات الأمنية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OWASP Top 10</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p>
      <w:pPr>
        <w:bidi/>
        <w:spacing w:after="120"/>
        <w:jc w:val="right"/>
      </w:pPr>
      <w:r>
        <w:rPr>
          <w:rFonts w:ascii="Arial" w:cs="Arial" w:eastAsia="Arial" w:hAnsi="Arial"/>
          <w:b/>
          <w:bCs/>
          <w:sz w:val="24"/>
          <w:szCs w:val="24"/>
          <w:rtl/>
        </w:rPr>
        <w:t xml:space="preserve">سيناريوهات الاختبار الأساسية: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200"/>
        <w:gridCol w:w="1826"/>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السيناريو</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الخطوات</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النتيجة المتوقعة</w:t>
            </w:r>
          </w:p>
        </w:tc>
        <w:tc>
          <w:tcPr>
            <w:tcW w:type="dxa" w:w="1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الأولوية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r>
        <w:br w:type="page"/>
      </w:r>
    </w:p>
    <w:p>
      <w:pPr>
        <w:pStyle w:val="Heading1"/>
        <w:bidi/>
        <w:jc w:val="right"/>
      </w:pPr>
      <w:r>
        <w:rPr>
          <w:rFonts w:ascii="Arial" w:cs="Arial" w:eastAsia="Arial" w:hAnsi="Arial"/>
          <w:b/>
          <w:bCs/>
          <w:color w:val="01696F"/>
          <w:sz w:val="28"/>
          <w:szCs w:val="28"/>
          <w:rtl/>
        </w:rPr>
        <w:t xml:space="preserve">8. خطة التنفيذ (Implementation Plan)</w:t>
      </w:r>
    </w:p>
    <w:p>
      <w:pPr>
        <w:pStyle w:val="Heading2"/>
        <w:bidi/>
        <w:jc w:val="right"/>
      </w:pPr>
      <w:r>
        <w:rPr>
          <w:rFonts w:ascii="Arial" w:cs="Arial" w:eastAsia="Arial" w:hAnsi="Arial"/>
          <w:b/>
          <w:bCs/>
          <w:color w:val="01696F"/>
          <w:sz w:val="26"/>
          <w:szCs w:val="26"/>
          <w:rtl/>
        </w:rPr>
        <w:t xml:space="preserve">8.1 مراحل التنفيذ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1400"/>
        <w:gridCol w:w="1400"/>
        <w:gridCol w:w="2026"/>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المرحلة</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المهام</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المسؤول</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المدة المقدرة</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التبعيات</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الحالة</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المرحلة 1: 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مخطط  ☐ قيد التنفيذ  ☐ مكتمل</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المرحلة 2: 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مخطط  ☐ قيد التنفيذ  ☐ مكتمل</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المرحلة 3: 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مخطط  ☐ قيد التنفيذ  ☐ مكتمل</w:t>
            </w:r>
          </w:p>
        </w:tc>
      </w:tr>
    </w:tbl>
    <w:p>
      <w:pPr>
        <w:pStyle w:val="Heading2"/>
        <w:bidi/>
        <w:jc w:val="right"/>
      </w:pPr>
      <w:r>
        <w:rPr>
          <w:rFonts w:ascii="Arial" w:cs="Arial" w:eastAsia="Arial" w:hAnsi="Arial"/>
          <w:b/>
          <w:bCs/>
          <w:color w:val="01696F"/>
          <w:sz w:val="26"/>
          <w:szCs w:val="26"/>
          <w:rtl/>
        </w:rPr>
        <w:t xml:space="preserve">8.2 خطة الإطلاق (Release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0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الخطوة</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الوصف</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المسؤول</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الوقت المقدر</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1. النشر في Staging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2. اختبار القبول</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3. النشر في Production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4. المراقبة بعد الإطلاق</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pPr>
        <w:pStyle w:val="Heading2"/>
        <w:bidi/>
        <w:jc w:val="right"/>
      </w:pPr>
      <w:r>
        <w:rPr>
          <w:rFonts w:ascii="Arial" w:cs="Arial" w:eastAsia="Arial" w:hAnsi="Arial"/>
          <w:b/>
          <w:bCs/>
          <w:color w:val="01696F"/>
          <w:sz w:val="26"/>
          <w:szCs w:val="26"/>
          <w:rtl/>
        </w:rPr>
        <w:t xml:space="preserve">8.3 خطة التراجع (Rollback Plan)</w:t>
      </w:r>
    </w:p>
    <w:p>
      <w:pPr>
        <w:pStyle w:val="ListParagraph"/>
        <w:numPr>
          <w:ilvl w:val="0"/>
          <w:numId w:val="8"/>
        </w:numPr>
        <w:bidi/>
        <w:jc w:val="right"/>
      </w:pPr>
      <w:r>
        <w:rPr>
          <w:rFonts w:ascii="Arial" w:cs="Arial" w:eastAsia="Arial" w:hAnsi="Arial"/>
          <w:sz w:val="24"/>
          <w:szCs w:val="24"/>
          <w:rtl/>
        </w:rPr>
        <w:t xml:space="preserve">شروط التراجع: ___</w:t>
      </w:r>
    </w:p>
    <w:p>
      <w:pPr>
        <w:pStyle w:val="ListParagraph"/>
        <w:numPr>
          <w:ilvl w:val="0"/>
          <w:numId w:val="8"/>
        </w:numPr>
        <w:bidi/>
        <w:jc w:val="right"/>
      </w:pPr>
      <w:r>
        <w:rPr>
          <w:rFonts w:ascii="Arial" w:cs="Arial" w:eastAsia="Arial" w:hAnsi="Arial"/>
          <w:sz w:val="24"/>
          <w:szCs w:val="24"/>
          <w:rtl/>
        </w:rPr>
        <w:t xml:space="preserve">خطوات التراجع: ___</w:t>
      </w:r>
    </w:p>
    <w:p>
      <w:pPr>
        <w:pStyle w:val="ListParagraph"/>
        <w:numPr>
          <w:ilvl w:val="0"/>
          <w:numId w:val="8"/>
        </w:numPr>
        <w:bidi/>
        <w:jc w:val="right"/>
      </w:pPr>
      <w:r>
        <w:rPr>
          <w:rFonts w:ascii="Arial" w:cs="Arial" w:eastAsia="Arial" w:hAnsi="Arial"/>
          <w:sz w:val="24"/>
          <w:szCs w:val="24"/>
          <w:rtl/>
        </w:rPr>
        <w:t xml:space="preserve">المسؤول عن قرار التراجع: ___</w:t>
      </w:r>
    </w:p>
    <w:p>
      <w:pPr>
        <w:pStyle w:val="ListParagraph"/>
        <w:numPr>
          <w:ilvl w:val="0"/>
          <w:numId w:val="8"/>
        </w:numPr>
        <w:bidi/>
        <w:jc w:val="right"/>
      </w:pPr>
      <w:r>
        <w:rPr>
          <w:rFonts w:ascii="Arial" w:cs="Arial" w:eastAsia="Arial" w:hAnsi="Arial"/>
          <w:sz w:val="24"/>
          <w:szCs w:val="24"/>
          <w:rtl/>
        </w:rPr>
        <w:t xml:space="preserve">الزمن المتوقع للتراجع: ___</w:t>
      </w:r>
    </w:p>
    <w:p>
      <w:r>
        <w:br w:type="page"/>
      </w:r>
    </w:p>
    <w:p>
      <w:pPr>
        <w:pStyle w:val="Heading1"/>
        <w:bidi/>
        <w:jc w:val="right"/>
      </w:pPr>
      <w:r>
        <w:rPr>
          <w:rFonts w:ascii="Arial" w:cs="Arial" w:eastAsia="Arial" w:hAnsi="Arial"/>
          <w:b/>
          <w:bCs/>
          <w:color w:val="01696F"/>
          <w:sz w:val="28"/>
          <w:szCs w:val="28"/>
          <w:rtl/>
        </w:rPr>
        <w:t xml:space="preserve">9. المخاطر والتخفيف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600"/>
        <w:gridCol w:w="1600"/>
        <w:gridCol w:w="1526"/>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الخطر</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الاحتمالية</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التأثير</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خطة التخفيف</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خطة الطوارئ</w:t>
            </w:r>
          </w:p>
        </w:tc>
        <w:tc>
          <w:tcPr>
            <w:tcW w:type="dxa" w:w="1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المسؤول</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H  ☐ M  ☐ 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r>
        <w:br w:type="page"/>
      </w:r>
    </w:p>
    <w:p>
      <w:pPr>
        <w:pStyle w:val="Heading1"/>
        <w:bidi/>
        <w:jc w:val="right"/>
      </w:pPr>
      <w:r>
        <w:rPr>
          <w:rFonts w:ascii="Arial" w:cs="Arial" w:eastAsia="Arial" w:hAnsi="Arial"/>
          <w:b/>
          <w:bCs/>
          <w:color w:val="01696F"/>
          <w:sz w:val="28"/>
          <w:szCs w:val="28"/>
          <w:rtl/>
        </w:rPr>
        <w:t xml:space="preserve">10. الأسئلة المفتوحة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1600"/>
        <w:gridCol w:w="1200"/>
        <w:gridCol w:w="1426"/>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السؤال</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السياق</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المسؤول عن الإجابة</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الموعد</w:t>
            </w:r>
          </w:p>
        </w:tc>
        <w:tc>
          <w:tcPr>
            <w:tcW w:type="dxa" w:w="1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الحالة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مفتوح  ☐ تم الرد  ☐ مؤجل</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مفتوح  ☐ تم الرد  ☐ مؤجل</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مفتوح  ☐ تم الرد  ☐ مؤجل</w:t>
            </w:r>
          </w:p>
        </w:tc>
      </w:tr>
    </w:tbl>
    <w:p>
      <w:r>
        <w:br w:type="page"/>
      </w:r>
    </w:p>
    <w:p>
      <w:pPr>
        <w:pStyle w:val="Heading1"/>
        <w:bidi/>
        <w:jc w:val="right"/>
      </w:pPr>
      <w:r>
        <w:rPr>
          <w:rFonts w:ascii="Arial" w:cs="Arial" w:eastAsia="Arial" w:hAnsi="Arial"/>
          <w:b/>
          <w:bCs/>
          <w:color w:val="01696F"/>
          <w:sz w:val="28"/>
          <w:szCs w:val="28"/>
          <w:rtl/>
        </w:rPr>
        <w:t xml:space="preserve">11. المراجعات والموافقات</w:t>
      </w:r>
    </w:p>
    <w:p>
      <w:pPr>
        <w:pStyle w:val="Heading2"/>
        <w:bidi/>
        <w:jc w:val="right"/>
      </w:pPr>
      <w:r>
        <w:rPr>
          <w:rFonts w:ascii="Arial" w:cs="Arial" w:eastAsia="Arial" w:hAnsi="Arial"/>
          <w:b/>
          <w:bCs/>
          <w:color w:val="01696F"/>
          <w:sz w:val="26"/>
          <w:szCs w:val="26"/>
          <w:rtl/>
        </w:rPr>
        <w:t xml:space="preserve">11.1 سجل المراجعات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6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المراجع</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الدور</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تاريخ المراجعة</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الحالة</w:t>
            </w:r>
          </w:p>
        </w:tc>
        <w:tc>
          <w:tcPr>
            <w:tcW w:type="dxa" w:w="1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ملاحظات</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موافق  ☐ موافق مع ملاحظات  ☐ مرفوض  ☐ قيد المراجعة</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موافق  ☐ موافق مع ملاحظات  ☐ مرفوض  ☐ قيد المراجعة</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 موافق  ☐ موافق مع ملاحظات  ☐ مرفوض  ☐ قيد المراجعة</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p>
      <w:pPr>
        <w:pStyle w:val="Heading2"/>
        <w:bidi/>
        <w:jc w:val="right"/>
      </w:pPr>
      <w:r>
        <w:rPr>
          <w:rFonts w:ascii="Arial" w:cs="Arial" w:eastAsia="Arial" w:hAnsi="Arial"/>
          <w:b/>
          <w:bCs/>
          <w:color w:val="01696F"/>
          <w:sz w:val="26"/>
          <w:szCs w:val="26"/>
          <w:rtl/>
        </w:rPr>
        <w:t xml:space="preserve">11.2 سجل التغييرات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26"/>
        <w:gridCol w:w="2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التاريخ</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الإصدار</w:t>
            </w:r>
          </w:p>
        </w:tc>
        <w:tc>
          <w:tcPr>
            <w:tcW w:type="dxa" w:w="3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الوصف</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bidi/>
              <w:jc w:val="right"/>
            </w:pPr>
            <w:r>
              <w:rPr>
                <w:rFonts w:ascii="Arial" w:cs="Arial" w:eastAsia="Arial" w:hAnsi="Arial"/>
                <w:b/>
                <w:bCs/>
                <w:sz w:val="20"/>
                <w:szCs w:val="20"/>
                <w:rtl/>
              </w:rPr>
              <w:t xml:space="preserve">المؤلف</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0"/>
                <w:szCs w:val="20"/>
                <w:rtl/>
              </w:rPr>
              <w:t xml:space="preserve">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صفحة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999999"/>
        <w:sz w:val="18"/>
        <w:szCs w:val="18"/>
        <w:rtl/>
      </w:rPr>
      <w:t xml:space="preserve">وثيقة التصميم التقني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8"/>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1696F"/>
      <w:sz w:val="28"/>
      <w:szCs w:val="28"/>
    </w:rPr>
  </w:style>
  <w:style w:type="paragraph" w:styleId="Heading2">
    <w:name w:val="Heading 2"/>
    <w:basedOn w:val="Normal"/>
    <w:next w:val="Normal"/>
    <w:qFormat/>
    <w:pPr>
      <w:spacing w:after="180" w:before="240"/>
      <w:outlineLvl w:val="1"/>
    </w:pPr>
    <w:rPr>
      <w:rFonts w:ascii="Arial" w:cs="Arial" w:eastAsia="Arial" w:hAnsi="Arial"/>
      <w:b/>
      <w:bCs/>
      <w:color w:val="01696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2026-03-11T22:59:12.283Z</dcterms:created>
  <dcterms:modified xsi:type="dcterms:W3CDTF">2026-03-11T22:59:12.284Z</dcterms:modified>
</cp:coreProperties>
</file>

<file path=docProps/custom.xml><?xml version="1.0" encoding="utf-8"?>
<Properties xmlns="http://schemas.openxmlformats.org/officeDocument/2006/custom-properties" xmlns:vt="http://schemas.openxmlformats.org/officeDocument/2006/docPropsVTypes"/>
</file>