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C53" w:rsidRPr="008C6C11" w:rsidRDefault="00714C53" w:rsidP="009555F3">
      <w:pPr>
        <w:spacing w:before="240"/>
        <w:jc w:val="both"/>
        <w:rPr>
          <w:rFonts w:ascii="Tahoma" w:hAnsi="Tahoma" w:cs="Tahoma"/>
          <w:b/>
          <w:color w:val="000000"/>
        </w:rPr>
      </w:pPr>
      <w:r w:rsidRPr="008C6C11">
        <w:rPr>
          <w:rFonts w:ascii="Tahoma" w:hAnsi="Tahoma" w:cs="Tahoma"/>
          <w:b/>
          <w:color w:val="000000"/>
        </w:rPr>
        <w:t>PROVA D’ESTUDI CONTINUAT 2 (P</w:t>
      </w:r>
      <w:r>
        <w:rPr>
          <w:rFonts w:ascii="Tahoma" w:hAnsi="Tahoma" w:cs="Tahoma"/>
          <w:b/>
          <w:color w:val="000000"/>
        </w:rPr>
        <w:t>art A</w:t>
      </w:r>
      <w:r w:rsidRPr="008C6C11">
        <w:rPr>
          <w:rFonts w:ascii="Tahoma" w:hAnsi="Tahoma" w:cs="Tahoma"/>
          <w:b/>
          <w:color w:val="000000"/>
        </w:rPr>
        <w:t>)</w:t>
      </w:r>
    </w:p>
    <w:p w:rsidR="00714C53" w:rsidRPr="008C6C11" w:rsidRDefault="00714C53" w:rsidP="009555F3">
      <w:pPr>
        <w:jc w:val="both"/>
        <w:rPr>
          <w:b/>
        </w:rPr>
      </w:pPr>
      <w:r w:rsidRPr="008C6C11">
        <w:rPr>
          <w:rFonts w:ascii="Tahoma" w:hAnsi="Tahoma" w:cs="Tahoma"/>
          <w:b/>
        </w:rPr>
        <w:t>Respon a les següents preguntes (sigues breu i concret)</w:t>
      </w:r>
    </w:p>
    <w:p w:rsidR="00714C53" w:rsidRPr="008C6C11" w:rsidRDefault="00714C53" w:rsidP="009555F3">
      <w:pPr>
        <w:jc w:val="both"/>
      </w:pPr>
    </w:p>
    <w:p w:rsidR="00714C53" w:rsidRDefault="00714C53" w:rsidP="009555F3">
      <w:pPr>
        <w:jc w:val="both"/>
      </w:pPr>
      <w:r w:rsidRPr="00BA21AF">
        <w:rPr>
          <w:b/>
          <w:i/>
        </w:rPr>
        <w:t>Exercici 2.A.</w:t>
      </w:r>
      <w:r>
        <w:rPr>
          <w:b/>
          <w:i/>
        </w:rPr>
        <w:t>1</w:t>
      </w:r>
      <w:r w:rsidRPr="00BA21AF">
        <w:rPr>
          <w:b/>
          <w:i/>
        </w:rPr>
        <w:t xml:space="preserve"> </w:t>
      </w:r>
      <w:r>
        <w:rPr>
          <w:b/>
          <w:i/>
        </w:rPr>
        <w:t xml:space="preserve"> </w:t>
      </w:r>
      <w:r w:rsidRPr="00BA21AF">
        <w:t>Explica que és la Base Imposable; i que és el tipus impositiu.</w:t>
      </w:r>
    </w:p>
    <w:p w:rsidR="00714C53" w:rsidRPr="00BA21AF" w:rsidRDefault="00714C53" w:rsidP="009555F3">
      <w:pPr>
        <w:jc w:val="both"/>
      </w:pPr>
    </w:p>
    <w:p w:rsidR="00714C53" w:rsidRPr="00714C53" w:rsidRDefault="00714C53" w:rsidP="009555F3">
      <w:pPr>
        <w:jc w:val="both"/>
        <w:rPr>
          <w:color w:val="002060"/>
          <w:lang w:val="es-ES"/>
        </w:rPr>
      </w:pPr>
      <w:r w:rsidRPr="00714C53">
        <w:rPr>
          <w:color w:val="002060"/>
          <w:lang w:val="es-ES"/>
        </w:rPr>
        <w:t>La base imponible es la cantidad de dinero sobre la que se calculan los impuestos a pagar. Este cálculo consiste en la aplicación de un porcentaje, el cual recibe como nombre “tipo impositivo”.</w:t>
      </w:r>
    </w:p>
    <w:p w:rsidR="00714C53" w:rsidRPr="00714C53" w:rsidRDefault="00714C53" w:rsidP="009555F3">
      <w:pPr>
        <w:jc w:val="both"/>
        <w:rPr>
          <w:color w:val="44546A" w:themeColor="text2"/>
          <w:lang w:val="es-ES"/>
        </w:rPr>
      </w:pPr>
    </w:p>
    <w:p w:rsidR="00714C53" w:rsidRDefault="00714C53" w:rsidP="009555F3">
      <w:pPr>
        <w:jc w:val="both"/>
      </w:pPr>
      <w:r w:rsidRPr="00BA21AF">
        <w:rPr>
          <w:b/>
          <w:i/>
        </w:rPr>
        <w:t xml:space="preserve">Exercici 2.A.2 </w:t>
      </w:r>
      <w:r w:rsidRPr="00BA21AF">
        <w:t>Reflexiona: Ha d’ intervenir l’Administració Pública a l’activitat econòmica? Per què?</w:t>
      </w:r>
    </w:p>
    <w:p w:rsidR="00714C53" w:rsidRDefault="00714C53" w:rsidP="009555F3">
      <w:pPr>
        <w:jc w:val="both"/>
        <w:rPr>
          <w:lang w:val="es-ES"/>
        </w:rPr>
      </w:pPr>
    </w:p>
    <w:p w:rsidR="00714C53" w:rsidRDefault="00714C53" w:rsidP="009555F3">
      <w:pPr>
        <w:jc w:val="both"/>
        <w:rPr>
          <w:color w:val="002060"/>
          <w:lang w:val="es-ES"/>
        </w:rPr>
      </w:pPr>
      <w:r>
        <w:rPr>
          <w:color w:val="002060"/>
          <w:lang w:val="es-ES"/>
        </w:rPr>
        <w:t>El capitalismo es imperfecto, por lo tanto, sí es necesaria la intervención de la Administración Pública. Esta interviene para convertir el sistema en uno más eficiente, equitativo y estable.</w:t>
      </w:r>
    </w:p>
    <w:p w:rsidR="00714C53" w:rsidRDefault="00714C53" w:rsidP="009555F3">
      <w:pPr>
        <w:jc w:val="both"/>
        <w:rPr>
          <w:color w:val="002060"/>
          <w:lang w:val="es-ES"/>
        </w:rPr>
      </w:pPr>
    </w:p>
    <w:p w:rsidR="00714C53" w:rsidRDefault="00714C53" w:rsidP="009555F3">
      <w:pPr>
        <w:jc w:val="both"/>
        <w:rPr>
          <w:color w:val="002060"/>
          <w:lang w:val="es-ES"/>
        </w:rPr>
      </w:pPr>
      <w:r>
        <w:rPr>
          <w:color w:val="002060"/>
          <w:lang w:val="es-ES"/>
        </w:rPr>
        <w:t>Mediante impuestos progresivos y transferencias se intenta hacer una distribución equitativa de la renta. Frente al desempleo, puede generar puestos de trabajo u otorgar subsidios mediante el gasto público. Y con medidas como pequeñas inflaciones, promover el crecimiento económico.</w:t>
      </w:r>
    </w:p>
    <w:p w:rsidR="00714C53" w:rsidRPr="00491799" w:rsidRDefault="00714C53" w:rsidP="009555F3">
      <w:pPr>
        <w:jc w:val="both"/>
        <w:rPr>
          <w:rFonts w:ascii="Calibri" w:hAnsi="Calibri" w:cs="Calibri"/>
          <w:color w:val="943634"/>
          <w:sz w:val="20"/>
          <w:szCs w:val="20"/>
          <w:lang w:val="es-ES"/>
        </w:rPr>
      </w:pPr>
    </w:p>
    <w:p w:rsidR="00714C53" w:rsidRDefault="00714C53" w:rsidP="009555F3">
      <w:pPr>
        <w:jc w:val="both"/>
      </w:pPr>
      <w:r w:rsidRPr="00B814E5">
        <w:rPr>
          <w:b/>
          <w:i/>
        </w:rPr>
        <w:t>Exercici 2.A.</w:t>
      </w:r>
      <w:r>
        <w:rPr>
          <w:b/>
          <w:i/>
        </w:rPr>
        <w:t xml:space="preserve">3 </w:t>
      </w:r>
      <w:r>
        <w:t>Què defèn Arthur Laffer respecte al impostos?</w:t>
      </w:r>
    </w:p>
    <w:p w:rsidR="0015184F" w:rsidRDefault="0015184F" w:rsidP="009555F3">
      <w:pPr>
        <w:jc w:val="both"/>
        <w:rPr>
          <w:color w:val="002060"/>
          <w:lang w:val="es-ES"/>
        </w:rPr>
      </w:pPr>
    </w:p>
    <w:p w:rsidR="00714C53" w:rsidRPr="0015184F" w:rsidRDefault="0015184F" w:rsidP="009555F3">
      <w:pPr>
        <w:jc w:val="both"/>
        <w:rPr>
          <w:color w:val="002060"/>
          <w:lang w:val="es-ES"/>
        </w:rPr>
      </w:pPr>
      <w:r w:rsidRPr="0015184F">
        <w:rPr>
          <w:color w:val="002060"/>
          <w:lang w:val="es-ES"/>
        </w:rPr>
        <w:t>Defiende que la relación entre el porcentaje de tipo impositivo y la recaudación de impuestos no es lineal, sino cuadrática convexa. Es decir que, en determinadas ocasiones, cuando el tipo impositivo es más alto, reducirlo podría producir un aumento en la recaudación fiscal derivado de la motivación de los ciudadanos a no evadirlos y a ser más productivos.</w:t>
      </w:r>
    </w:p>
    <w:p w:rsidR="00714C53" w:rsidRPr="00BA21AF" w:rsidRDefault="00714C53" w:rsidP="009555F3">
      <w:pPr>
        <w:jc w:val="both"/>
        <w:rPr>
          <w:rFonts w:ascii="American Typewriter" w:hAnsi="American Typewriter"/>
          <w:b/>
          <w:i/>
          <w:color w:val="943634"/>
          <w:sz w:val="18"/>
          <w:szCs w:val="18"/>
          <w:lang w:val="es-ES"/>
        </w:rPr>
      </w:pPr>
    </w:p>
    <w:p w:rsidR="00714C53" w:rsidRDefault="00714C53" w:rsidP="009555F3">
      <w:pPr>
        <w:jc w:val="both"/>
      </w:pPr>
      <w:r w:rsidRPr="00B814E5">
        <w:rPr>
          <w:b/>
          <w:i/>
        </w:rPr>
        <w:t>Exercici 2.A.</w:t>
      </w:r>
      <w:r>
        <w:rPr>
          <w:b/>
          <w:i/>
        </w:rPr>
        <w:t>4</w:t>
      </w:r>
      <w:r w:rsidRPr="00B814E5">
        <w:rPr>
          <w:b/>
          <w:i/>
        </w:rPr>
        <w:t xml:space="preserve"> </w:t>
      </w:r>
      <w:r>
        <w:rPr>
          <w:b/>
          <w:i/>
        </w:rPr>
        <w:t xml:space="preserve"> </w:t>
      </w:r>
      <w:r w:rsidRPr="00F51E30">
        <w:t xml:space="preserve">Indica quins impostos es generen en les següents ocasions i en quina data s’han de liquidar: </w:t>
      </w:r>
    </w:p>
    <w:p w:rsidR="00714C53" w:rsidRDefault="00714C53" w:rsidP="009555F3">
      <w:pPr>
        <w:numPr>
          <w:ilvl w:val="0"/>
          <w:numId w:val="1"/>
        </w:numPr>
        <w:jc w:val="both"/>
      </w:pPr>
      <w:r>
        <w:t>Els ingressos d’un treballador</w:t>
      </w:r>
    </w:p>
    <w:p w:rsidR="00714C53" w:rsidRPr="00714C53" w:rsidRDefault="00714C53" w:rsidP="009555F3">
      <w:pPr>
        <w:numPr>
          <w:ilvl w:val="1"/>
          <w:numId w:val="1"/>
        </w:numPr>
        <w:jc w:val="both"/>
        <w:rPr>
          <w:color w:val="002060"/>
        </w:rPr>
      </w:pPr>
      <w:r w:rsidRPr="00714C53">
        <w:rPr>
          <w:color w:val="002060"/>
        </w:rPr>
        <w:t>IRPF</w:t>
      </w:r>
      <w:r>
        <w:rPr>
          <w:color w:val="002060"/>
        </w:rPr>
        <w:t>: Cada año, mediante la “declaracion de la renta”</w:t>
      </w:r>
    </w:p>
    <w:p w:rsidR="00714C53" w:rsidRPr="00714C53" w:rsidRDefault="00714C53" w:rsidP="009555F3">
      <w:pPr>
        <w:numPr>
          <w:ilvl w:val="0"/>
          <w:numId w:val="1"/>
        </w:numPr>
        <w:jc w:val="both"/>
        <w:rPr>
          <w:color w:val="833C0B"/>
        </w:rPr>
      </w:pPr>
      <w:r w:rsidRPr="00F51E30">
        <w:t>Una empresa obté un benefici</w:t>
      </w:r>
      <w:r>
        <w:t xml:space="preserve"> </w:t>
      </w:r>
    </w:p>
    <w:p w:rsidR="00714C53" w:rsidRPr="00350F70" w:rsidRDefault="00AD5420" w:rsidP="009555F3">
      <w:pPr>
        <w:numPr>
          <w:ilvl w:val="1"/>
          <w:numId w:val="1"/>
        </w:numPr>
        <w:jc w:val="both"/>
        <w:rPr>
          <w:color w:val="833C0B"/>
        </w:rPr>
      </w:pPr>
      <w:r>
        <w:rPr>
          <w:color w:val="002060"/>
        </w:rPr>
        <w:t>Impuesto sobre el beneficio de las sociedades. Anualmente.</w:t>
      </w:r>
    </w:p>
    <w:p w:rsidR="00714C53" w:rsidRDefault="00714C53" w:rsidP="009555F3">
      <w:pPr>
        <w:numPr>
          <w:ilvl w:val="0"/>
          <w:numId w:val="1"/>
        </w:numPr>
        <w:jc w:val="both"/>
      </w:pPr>
      <w:r w:rsidRPr="00F51E30">
        <w:t>Els sous i salaris del personal</w:t>
      </w:r>
    </w:p>
    <w:p w:rsidR="00AD5420" w:rsidRPr="00AD5420" w:rsidRDefault="00AD5420" w:rsidP="009555F3">
      <w:pPr>
        <w:numPr>
          <w:ilvl w:val="1"/>
          <w:numId w:val="1"/>
        </w:numPr>
        <w:jc w:val="both"/>
        <w:rPr>
          <w:color w:val="002060"/>
        </w:rPr>
      </w:pPr>
      <w:r w:rsidRPr="00AD5420">
        <w:rPr>
          <w:color w:val="002060"/>
        </w:rPr>
        <w:t>Tanto la empresa que lo emite, como el trabajador que lo recibe, deben pagar por la Seguridad Social.</w:t>
      </w:r>
      <w:r>
        <w:rPr>
          <w:color w:val="002060"/>
        </w:rPr>
        <w:t xml:space="preserve"> En cada paga, es decir, cada vez que recibe el sueldo.</w:t>
      </w:r>
    </w:p>
    <w:p w:rsidR="00714C53" w:rsidRDefault="00714C53" w:rsidP="009555F3">
      <w:pPr>
        <w:numPr>
          <w:ilvl w:val="0"/>
          <w:numId w:val="1"/>
        </w:numPr>
        <w:jc w:val="both"/>
      </w:pPr>
      <w:r w:rsidRPr="00F51E30">
        <w:t>Una empresa rep una factura</w:t>
      </w:r>
    </w:p>
    <w:p w:rsidR="00AD5420" w:rsidRPr="00AD5420" w:rsidRDefault="00AD5420" w:rsidP="009555F3">
      <w:pPr>
        <w:numPr>
          <w:ilvl w:val="1"/>
          <w:numId w:val="1"/>
        </w:numPr>
        <w:jc w:val="both"/>
        <w:rPr>
          <w:color w:val="002060"/>
        </w:rPr>
      </w:pPr>
      <w:r w:rsidRPr="00AD5420">
        <w:rPr>
          <w:color w:val="002060"/>
        </w:rPr>
        <w:t>IVA: En el pago de la factura.</w:t>
      </w:r>
    </w:p>
    <w:p w:rsidR="00714C53" w:rsidRDefault="00714C53" w:rsidP="009555F3">
      <w:pPr>
        <w:numPr>
          <w:ilvl w:val="0"/>
          <w:numId w:val="1"/>
        </w:numPr>
        <w:jc w:val="both"/>
      </w:pPr>
      <w:r w:rsidRPr="00F51E30">
        <w:t>Es percep una herència</w:t>
      </w:r>
    </w:p>
    <w:p w:rsidR="003327E9" w:rsidRDefault="003327E9" w:rsidP="009555F3">
      <w:pPr>
        <w:numPr>
          <w:ilvl w:val="1"/>
          <w:numId w:val="1"/>
        </w:numPr>
        <w:jc w:val="both"/>
      </w:pPr>
      <w:r>
        <w:rPr>
          <w:color w:val="002060"/>
        </w:rPr>
        <w:t>Impuesto de sucesiones. Antes de recibir la herència.</w:t>
      </w:r>
    </w:p>
    <w:p w:rsidR="00714C53" w:rsidRDefault="00714C53" w:rsidP="009555F3">
      <w:pPr>
        <w:numPr>
          <w:ilvl w:val="0"/>
          <w:numId w:val="1"/>
        </w:numPr>
        <w:jc w:val="both"/>
      </w:pPr>
      <w:r w:rsidRPr="00F51E30">
        <w:t>Una empresa emet una factura</w:t>
      </w:r>
    </w:p>
    <w:p w:rsidR="003327E9" w:rsidRPr="003327E9" w:rsidRDefault="003327E9" w:rsidP="009555F3">
      <w:pPr>
        <w:numPr>
          <w:ilvl w:val="1"/>
          <w:numId w:val="1"/>
        </w:numPr>
        <w:jc w:val="both"/>
        <w:rPr>
          <w:color w:val="002060"/>
        </w:rPr>
      </w:pPr>
      <w:r w:rsidRPr="003327E9">
        <w:rPr>
          <w:color w:val="002060"/>
        </w:rPr>
        <w:t xml:space="preserve">Impuesto </w:t>
      </w:r>
      <w:r>
        <w:rPr>
          <w:color w:val="002060"/>
        </w:rPr>
        <w:t>sobre el beneficio de las sociedades. Anualmente.</w:t>
      </w:r>
    </w:p>
    <w:p w:rsidR="00714C53" w:rsidRDefault="00714C53" w:rsidP="009555F3">
      <w:pPr>
        <w:numPr>
          <w:ilvl w:val="0"/>
          <w:numId w:val="1"/>
        </w:numPr>
        <w:jc w:val="both"/>
      </w:pPr>
      <w:r w:rsidRPr="00F51E30">
        <w:t>Ens matriculem a la universitat</w:t>
      </w:r>
    </w:p>
    <w:p w:rsidR="003327E9" w:rsidRPr="003327E9" w:rsidRDefault="003327E9" w:rsidP="009555F3">
      <w:pPr>
        <w:numPr>
          <w:ilvl w:val="1"/>
          <w:numId w:val="1"/>
        </w:numPr>
        <w:jc w:val="both"/>
        <w:rPr>
          <w:color w:val="002060"/>
        </w:rPr>
      </w:pPr>
      <w:r w:rsidRPr="003327E9">
        <w:rPr>
          <w:color w:val="002060"/>
        </w:rPr>
        <w:t>Tasa</w:t>
      </w:r>
      <w:r>
        <w:rPr>
          <w:color w:val="002060"/>
        </w:rPr>
        <w:t>. En el instante de matriculación.</w:t>
      </w:r>
    </w:p>
    <w:p w:rsidR="00714C53" w:rsidRDefault="00714C53" w:rsidP="009555F3">
      <w:pPr>
        <w:numPr>
          <w:ilvl w:val="0"/>
          <w:numId w:val="1"/>
        </w:numPr>
        <w:jc w:val="both"/>
      </w:pPr>
      <w:r w:rsidRPr="00F51E30">
        <w:t xml:space="preserve">Tenim una casa pròpia valorada en 300.000 € i una </w:t>
      </w:r>
      <w:r w:rsidR="003327E9">
        <w:t>2a</w:t>
      </w:r>
      <w:r w:rsidRPr="00F51E30">
        <w:t xml:space="preserve"> residència valorada en 1.000.000 €</w:t>
      </w:r>
    </w:p>
    <w:p w:rsidR="003327E9" w:rsidRDefault="003327E9" w:rsidP="009555F3">
      <w:pPr>
        <w:numPr>
          <w:ilvl w:val="1"/>
          <w:numId w:val="1"/>
        </w:numPr>
        <w:jc w:val="both"/>
      </w:pPr>
      <w:r>
        <w:rPr>
          <w:color w:val="002060"/>
        </w:rPr>
        <w:t>Impuesto extraordinario sobre el patrimonio. Anualmente.</w:t>
      </w:r>
    </w:p>
    <w:p w:rsidR="00714C53" w:rsidRDefault="00714C53" w:rsidP="009555F3">
      <w:pPr>
        <w:numPr>
          <w:ilvl w:val="0"/>
          <w:numId w:val="1"/>
        </w:numPr>
        <w:jc w:val="both"/>
      </w:pPr>
      <w:r w:rsidRPr="00F51E30">
        <w:t>Un autònom emet una factura</w:t>
      </w:r>
    </w:p>
    <w:p w:rsidR="003327E9" w:rsidRDefault="003327E9" w:rsidP="009555F3">
      <w:pPr>
        <w:numPr>
          <w:ilvl w:val="1"/>
          <w:numId w:val="1"/>
        </w:numPr>
        <w:jc w:val="both"/>
      </w:pPr>
      <w:r w:rsidRPr="00714C53">
        <w:rPr>
          <w:color w:val="002060"/>
        </w:rPr>
        <w:t>IRPF</w:t>
      </w:r>
      <w:r>
        <w:rPr>
          <w:color w:val="002060"/>
        </w:rPr>
        <w:t>: Cada año, mediante la “declaracion de la renta”</w:t>
      </w:r>
    </w:p>
    <w:p w:rsidR="00714C53" w:rsidRDefault="00714C53" w:rsidP="009555F3">
      <w:pPr>
        <w:numPr>
          <w:ilvl w:val="0"/>
          <w:numId w:val="1"/>
        </w:numPr>
        <w:jc w:val="both"/>
      </w:pPr>
      <w:r w:rsidRPr="00F51E30">
        <w:t>S’amplia el capital d’una empresa</w:t>
      </w:r>
    </w:p>
    <w:p w:rsidR="003327E9" w:rsidRDefault="003327E9" w:rsidP="009555F3">
      <w:pPr>
        <w:numPr>
          <w:ilvl w:val="1"/>
          <w:numId w:val="1"/>
        </w:numPr>
        <w:jc w:val="both"/>
      </w:pPr>
      <w:r w:rsidRPr="003327E9">
        <w:rPr>
          <w:color w:val="002060"/>
        </w:rPr>
        <w:t>Impuesto sobre transmisiones patrimoniales y actos jurídicos documentados</w:t>
      </w:r>
      <w:r>
        <w:rPr>
          <w:color w:val="002060"/>
        </w:rPr>
        <w:t>. En el momento del aumento.</w:t>
      </w:r>
    </w:p>
    <w:p w:rsidR="00714C53" w:rsidRDefault="00714C53" w:rsidP="009555F3">
      <w:pPr>
        <w:numPr>
          <w:ilvl w:val="0"/>
          <w:numId w:val="1"/>
        </w:numPr>
        <w:jc w:val="both"/>
      </w:pPr>
      <w:r w:rsidRPr="00F53963">
        <w:t>Compres un paquet de tabac</w:t>
      </w:r>
    </w:p>
    <w:p w:rsidR="003327E9" w:rsidRPr="003327E9" w:rsidRDefault="003327E9" w:rsidP="009555F3">
      <w:pPr>
        <w:numPr>
          <w:ilvl w:val="1"/>
          <w:numId w:val="1"/>
        </w:numPr>
        <w:jc w:val="both"/>
      </w:pPr>
      <w:r w:rsidRPr="00AD5420">
        <w:rPr>
          <w:color w:val="002060"/>
        </w:rPr>
        <w:t xml:space="preserve">IVA: En el pago </w:t>
      </w:r>
      <w:r>
        <w:rPr>
          <w:color w:val="002060"/>
        </w:rPr>
        <w:t>del producto.</w:t>
      </w:r>
    </w:p>
    <w:p w:rsidR="003327E9" w:rsidRDefault="003327E9" w:rsidP="009555F3">
      <w:pPr>
        <w:numPr>
          <w:ilvl w:val="1"/>
          <w:numId w:val="1"/>
        </w:numPr>
        <w:jc w:val="both"/>
      </w:pPr>
      <w:r>
        <w:rPr>
          <w:color w:val="002060"/>
        </w:rPr>
        <w:t>Impuestos especiales: En el pago del producto</w:t>
      </w:r>
    </w:p>
    <w:p w:rsidR="003327E9" w:rsidRPr="00F53963" w:rsidRDefault="00714C53" w:rsidP="009555F3">
      <w:pPr>
        <w:numPr>
          <w:ilvl w:val="0"/>
          <w:numId w:val="1"/>
        </w:numPr>
        <w:jc w:val="both"/>
      </w:pPr>
      <w:r w:rsidRPr="00F53963">
        <w:t>Pagaments per la urbanització d’un carrer (enllumenat, clavegueram, aigua corrent, etc.</w:t>
      </w:r>
    </w:p>
    <w:p w:rsidR="00714C53" w:rsidRPr="00350F70" w:rsidRDefault="00714C53" w:rsidP="009555F3">
      <w:pPr>
        <w:ind w:left="444"/>
        <w:jc w:val="both"/>
        <w:rPr>
          <w:color w:val="C45911"/>
        </w:rPr>
      </w:pPr>
    </w:p>
    <w:p w:rsidR="00714C53" w:rsidRDefault="00714C53" w:rsidP="009555F3">
      <w:pPr>
        <w:jc w:val="both"/>
        <w:rPr>
          <w:b/>
          <w:i/>
        </w:rPr>
      </w:pPr>
    </w:p>
    <w:p w:rsidR="00714C53" w:rsidRDefault="00714C53" w:rsidP="009555F3">
      <w:pPr>
        <w:jc w:val="both"/>
        <w:rPr>
          <w:b/>
          <w:i/>
        </w:rPr>
      </w:pPr>
    </w:p>
    <w:p w:rsidR="00714C53" w:rsidRDefault="00714C53" w:rsidP="009555F3">
      <w:pPr>
        <w:jc w:val="both"/>
        <w:rPr>
          <w:color w:val="000000"/>
          <w:sz w:val="22"/>
          <w:szCs w:val="22"/>
        </w:rPr>
      </w:pPr>
      <w:r w:rsidRPr="00B814E5">
        <w:rPr>
          <w:b/>
          <w:i/>
        </w:rPr>
        <w:t>Exercici 2.A.</w:t>
      </w:r>
      <w:r>
        <w:rPr>
          <w:b/>
          <w:i/>
        </w:rPr>
        <w:t xml:space="preserve">5 </w:t>
      </w:r>
      <w:r w:rsidRPr="00345337">
        <w:rPr>
          <w:color w:val="000000"/>
          <w:sz w:val="22"/>
          <w:szCs w:val="22"/>
        </w:rPr>
        <w:t>Explica, molt breument els arguments de Vicenç Navarro</w:t>
      </w:r>
      <w:r>
        <w:rPr>
          <w:color w:val="000000"/>
          <w:sz w:val="22"/>
          <w:szCs w:val="22"/>
        </w:rPr>
        <w:t>, en el seu article “falsedades sobre las pensiones”</w:t>
      </w:r>
      <w:r w:rsidRPr="00345337">
        <w:rPr>
          <w:color w:val="000000"/>
          <w:sz w:val="22"/>
          <w:szCs w:val="22"/>
        </w:rPr>
        <w:t xml:space="preserve"> quan es diu que és un error retardar l’edat de jubilació al 67 anys:</w:t>
      </w:r>
    </w:p>
    <w:p w:rsidR="006C519B" w:rsidRDefault="006C519B" w:rsidP="009555F3">
      <w:pPr>
        <w:jc w:val="both"/>
        <w:rPr>
          <w:color w:val="000000"/>
          <w:sz w:val="22"/>
          <w:szCs w:val="22"/>
        </w:rPr>
      </w:pPr>
    </w:p>
    <w:p w:rsidR="006C519B" w:rsidRPr="006C519B" w:rsidRDefault="006C519B" w:rsidP="009555F3">
      <w:pPr>
        <w:jc w:val="both"/>
        <w:rPr>
          <w:color w:val="002060"/>
          <w:sz w:val="22"/>
          <w:szCs w:val="22"/>
          <w:lang w:val="es-ES"/>
        </w:rPr>
      </w:pPr>
      <w:r w:rsidRPr="006C519B">
        <w:rPr>
          <w:color w:val="002060"/>
          <w:sz w:val="22"/>
          <w:szCs w:val="22"/>
          <w:lang w:val="es-ES"/>
        </w:rPr>
        <w:t>V. Navarro explica que el retraso de la edad de jubilación está basado en al aumento de la esperanza de vida en España. Según él, es un error basarse en este factor, porque según muchos estudios, a pesar de mantenernos vivos más tiempo (a pesar de ser una estadística altamente alterada por la reducción de la mortalidad infantil), esto no significa que vivamos más años con salud. Remarca que en estos últimos años las enfermedades crónicas llegan cada vez antes, y a pesar de mantenerse más tiempo con vida, la reducción de la calidad de vida se ha avanzado. Por lo tanto, no tiene sentido retrasar la jubilación, si la gente llega a edades avanzas con una cada vez peor salud.</w:t>
      </w:r>
    </w:p>
    <w:p w:rsidR="00714C53" w:rsidRPr="006C519B" w:rsidRDefault="00714C53" w:rsidP="009555F3">
      <w:pPr>
        <w:jc w:val="both"/>
        <w:rPr>
          <w:lang w:val="es-ES"/>
        </w:rPr>
      </w:pPr>
    </w:p>
    <w:p w:rsidR="00714C53" w:rsidRPr="00B814E5" w:rsidRDefault="00714C53" w:rsidP="009555F3">
      <w:pPr>
        <w:jc w:val="both"/>
        <w:rPr>
          <w:b/>
          <w:i/>
        </w:rPr>
      </w:pPr>
      <w:r w:rsidRPr="00B814E5">
        <w:rPr>
          <w:b/>
          <w:i/>
        </w:rPr>
        <w:t>Exercici 2.A.</w:t>
      </w:r>
      <w:r>
        <w:rPr>
          <w:b/>
          <w:i/>
        </w:rPr>
        <w:t>6</w:t>
      </w:r>
    </w:p>
    <w:p w:rsidR="00714C53" w:rsidRPr="007A4DF0" w:rsidRDefault="00714C53" w:rsidP="009555F3">
      <w:pPr>
        <w:jc w:val="both"/>
        <w:rPr>
          <w:color w:val="943634"/>
          <w:sz w:val="18"/>
          <w:szCs w:val="18"/>
        </w:rPr>
      </w:pPr>
    </w:p>
    <w:p w:rsidR="00714C53" w:rsidRDefault="00714C53" w:rsidP="009555F3">
      <w:pPr>
        <w:jc w:val="both"/>
        <w:rPr>
          <w:color w:val="000000"/>
          <w:sz w:val="22"/>
          <w:szCs w:val="22"/>
        </w:rPr>
      </w:pPr>
      <w:r w:rsidRPr="007A4DF0">
        <w:rPr>
          <w:color w:val="000000"/>
          <w:sz w:val="22"/>
          <w:szCs w:val="22"/>
        </w:rPr>
        <w:t>Quines reflexions fa el premi Nobel d’economia Paul Krugman sobre l’afirmació que fan Carmen Reinhart i Kennneth Rogoff en el seu article “Growth in a time of debt” (</w:t>
      </w:r>
      <w:r w:rsidRPr="007A4DF0">
        <w:rPr>
          <w:i/>
          <w:color w:val="000000"/>
          <w:sz w:val="22"/>
          <w:szCs w:val="22"/>
        </w:rPr>
        <w:t>la depresión del Excel</w:t>
      </w:r>
      <w:r w:rsidRPr="007A4DF0">
        <w:rPr>
          <w:color w:val="000000"/>
          <w:sz w:val="22"/>
          <w:szCs w:val="22"/>
        </w:rPr>
        <w:t xml:space="preserve">) sobre que una vegada el deute públic d’un país ha superat el 90% del seu PIB </w:t>
      </w:r>
      <w:r w:rsidR="00B04F83">
        <w:rPr>
          <w:color w:val="000000"/>
          <w:sz w:val="22"/>
          <w:szCs w:val="22"/>
        </w:rPr>
        <w:t>el seu creixement cau en picat?</w:t>
      </w:r>
    </w:p>
    <w:p w:rsidR="00B04F83" w:rsidRDefault="00B04F83" w:rsidP="009555F3">
      <w:pPr>
        <w:jc w:val="both"/>
        <w:rPr>
          <w:color w:val="000000"/>
          <w:sz w:val="22"/>
          <w:szCs w:val="22"/>
        </w:rPr>
      </w:pPr>
    </w:p>
    <w:p w:rsidR="00B04F83" w:rsidRDefault="00B04F83" w:rsidP="009555F3">
      <w:pPr>
        <w:jc w:val="both"/>
        <w:rPr>
          <w:color w:val="002060"/>
          <w:sz w:val="22"/>
          <w:szCs w:val="22"/>
        </w:rPr>
      </w:pPr>
      <w:r>
        <w:rPr>
          <w:color w:val="002060"/>
          <w:sz w:val="22"/>
          <w:szCs w:val="22"/>
        </w:rPr>
        <w:t>P. Krugman adopto una posición escèptica acerca de dicha afirmación. Sosteniendo que muchos economista reconocidos se oponian y que no se habian conseguido pruebas sobre que esto fuese asi. Mas adelante se comprobó que esa cifra fue fruto de un error matematico en las hojas de calculo, y que dicho punto de inflexion en un valor concreto de deuda pública no existia (para ningun valor).</w:t>
      </w:r>
    </w:p>
    <w:p w:rsidR="00B04F83" w:rsidRDefault="00B04F83" w:rsidP="009555F3">
      <w:pPr>
        <w:jc w:val="both"/>
        <w:rPr>
          <w:color w:val="002060"/>
          <w:sz w:val="22"/>
          <w:szCs w:val="22"/>
        </w:rPr>
      </w:pPr>
    </w:p>
    <w:p w:rsidR="00B04F83" w:rsidRPr="00B04F83" w:rsidRDefault="00B04F83" w:rsidP="009555F3">
      <w:pPr>
        <w:jc w:val="both"/>
        <w:rPr>
          <w:color w:val="002060"/>
          <w:sz w:val="22"/>
          <w:szCs w:val="22"/>
          <w:lang w:val="es-ES"/>
        </w:rPr>
      </w:pPr>
      <w:r>
        <w:rPr>
          <w:color w:val="002060"/>
          <w:sz w:val="22"/>
          <w:szCs w:val="22"/>
        </w:rPr>
        <w:t>Paul explica que este articulo fue soportado por muchos politicos, segon él, por su tendència u obsesion a la austeridad. Él sostiene que podia ser un error dejar de lado a los parados y centrarse en reduir el gasto público.</w:t>
      </w:r>
    </w:p>
    <w:p w:rsidR="00714C53" w:rsidRPr="00B04F83" w:rsidRDefault="00714C53" w:rsidP="009555F3">
      <w:pPr>
        <w:jc w:val="both"/>
        <w:rPr>
          <w:rFonts w:ascii="Calibri" w:hAnsi="Calibri" w:cs="Calibri"/>
          <w:color w:val="002060"/>
          <w:sz w:val="20"/>
          <w:szCs w:val="20"/>
          <w:lang w:val="es-ES"/>
        </w:rPr>
      </w:pPr>
    </w:p>
    <w:p w:rsidR="00714C53" w:rsidRPr="00B814E5" w:rsidRDefault="00714C53" w:rsidP="009555F3">
      <w:pPr>
        <w:jc w:val="both"/>
        <w:rPr>
          <w:b/>
          <w:i/>
        </w:rPr>
      </w:pPr>
      <w:r w:rsidRPr="00B814E5">
        <w:rPr>
          <w:b/>
          <w:i/>
        </w:rPr>
        <w:t>Exercici 2.A.</w:t>
      </w:r>
      <w:r>
        <w:rPr>
          <w:b/>
          <w:i/>
        </w:rPr>
        <w:t>7</w:t>
      </w:r>
    </w:p>
    <w:p w:rsidR="00714C53" w:rsidRPr="007A4DF0" w:rsidRDefault="00714C53" w:rsidP="009555F3">
      <w:pPr>
        <w:jc w:val="both"/>
        <w:rPr>
          <w:color w:val="000000"/>
          <w:sz w:val="22"/>
          <w:szCs w:val="22"/>
        </w:rPr>
      </w:pPr>
    </w:p>
    <w:p w:rsidR="00714C53" w:rsidRDefault="00714C53" w:rsidP="009555F3">
      <w:pPr>
        <w:jc w:val="both"/>
      </w:pPr>
      <w:r>
        <w:t xml:space="preserve">Quines tres, o alguna de les tres, característiques ha de complir un territori per ser considerat com </w:t>
      </w:r>
      <w:r w:rsidRPr="003310F7">
        <w:rPr>
          <w:i/>
        </w:rPr>
        <w:t>paradís fiscal</w:t>
      </w:r>
      <w:r>
        <w:t>?</w:t>
      </w:r>
    </w:p>
    <w:p w:rsidR="00D85142" w:rsidRPr="00D85142" w:rsidRDefault="00D85142" w:rsidP="009555F3">
      <w:pPr>
        <w:pStyle w:val="Prrafodelista"/>
        <w:numPr>
          <w:ilvl w:val="0"/>
          <w:numId w:val="2"/>
        </w:numPr>
        <w:jc w:val="both"/>
        <w:rPr>
          <w:color w:val="002060"/>
          <w:lang w:val="es-ES"/>
        </w:rPr>
      </w:pPr>
      <w:r w:rsidRPr="00D85142">
        <w:rPr>
          <w:color w:val="002060"/>
          <w:lang w:val="es-ES"/>
        </w:rPr>
        <w:t>Tener un tratamiento tributario bajo o nulo.</w:t>
      </w:r>
    </w:p>
    <w:p w:rsidR="00D85142" w:rsidRDefault="00D85142" w:rsidP="009555F3">
      <w:pPr>
        <w:pStyle w:val="Prrafodelista"/>
        <w:numPr>
          <w:ilvl w:val="0"/>
          <w:numId w:val="2"/>
        </w:numPr>
        <w:jc w:val="both"/>
        <w:rPr>
          <w:color w:val="002060"/>
          <w:lang w:val="es-ES"/>
        </w:rPr>
      </w:pPr>
      <w:r w:rsidRPr="00D85142">
        <w:rPr>
          <w:color w:val="002060"/>
          <w:lang w:val="es-ES"/>
        </w:rPr>
        <w:t>Ofrecer ventajas fiscales abusivas a los no residentes.</w:t>
      </w:r>
    </w:p>
    <w:p w:rsidR="00D85142" w:rsidRPr="00D85142" w:rsidRDefault="00D85142" w:rsidP="009555F3">
      <w:pPr>
        <w:pStyle w:val="Prrafodelista"/>
        <w:numPr>
          <w:ilvl w:val="0"/>
          <w:numId w:val="2"/>
        </w:numPr>
        <w:jc w:val="both"/>
        <w:rPr>
          <w:color w:val="002060"/>
          <w:lang w:val="es-ES"/>
        </w:rPr>
      </w:pPr>
      <w:r>
        <w:rPr>
          <w:color w:val="002060"/>
          <w:lang w:val="es-ES"/>
        </w:rPr>
        <w:t>Anonimato del beneficiario y de los que no quieren cooperar con otras administraciones fiscales.</w:t>
      </w:r>
    </w:p>
    <w:p w:rsidR="00714C53" w:rsidRPr="00D85142" w:rsidRDefault="00714C53" w:rsidP="009555F3">
      <w:pPr>
        <w:ind w:left="720"/>
        <w:jc w:val="both"/>
        <w:rPr>
          <w:color w:val="800000"/>
          <w:sz w:val="18"/>
          <w:szCs w:val="18"/>
          <w:lang w:val="es-ES"/>
        </w:rPr>
      </w:pPr>
    </w:p>
    <w:p w:rsidR="00714C53" w:rsidRPr="00B814E5" w:rsidRDefault="00714C53" w:rsidP="009555F3">
      <w:pPr>
        <w:jc w:val="both"/>
        <w:rPr>
          <w:b/>
          <w:i/>
        </w:rPr>
      </w:pPr>
      <w:r w:rsidRPr="00B814E5">
        <w:rPr>
          <w:b/>
          <w:i/>
        </w:rPr>
        <w:t>Exercici 2.A.</w:t>
      </w:r>
      <w:r>
        <w:rPr>
          <w:b/>
          <w:i/>
        </w:rPr>
        <w:t>8</w:t>
      </w:r>
    </w:p>
    <w:p w:rsidR="00714C53" w:rsidRDefault="00714C53" w:rsidP="009555F3">
      <w:pPr>
        <w:jc w:val="both"/>
        <w:rPr>
          <w:lang w:val="es-ES"/>
        </w:rPr>
      </w:pPr>
      <w:r w:rsidRPr="00245770">
        <w:t xml:space="preserve">Si una empresa en la producció d’un patinet elèctric ha suportat un IVA de 150€ i quan ven el patinet repercuteix un IVA de 210€, Quina quantitat d’IVA haurà de liquidar a Hisenda i quin serà el preu </w:t>
      </w:r>
      <w:r w:rsidRPr="00B04F83">
        <w:rPr>
          <w:lang w:val="es-ES"/>
        </w:rPr>
        <w:t>de la motocicleta (</w:t>
      </w:r>
      <w:proofErr w:type="spellStart"/>
      <w:r w:rsidRPr="00B04F83">
        <w:rPr>
          <w:lang w:val="es-ES"/>
        </w:rPr>
        <w:t>amb</w:t>
      </w:r>
      <w:proofErr w:type="spellEnd"/>
      <w:r w:rsidRPr="00B04F83">
        <w:rPr>
          <w:lang w:val="es-ES"/>
        </w:rPr>
        <w:t xml:space="preserve"> IVA </w:t>
      </w:r>
      <w:proofErr w:type="spellStart"/>
      <w:r w:rsidRPr="00B04F83">
        <w:rPr>
          <w:lang w:val="es-ES"/>
        </w:rPr>
        <w:t>inclòs</w:t>
      </w:r>
      <w:proofErr w:type="spellEnd"/>
      <w:r w:rsidRPr="00B04F83">
        <w:rPr>
          <w:lang w:val="es-ES"/>
        </w:rPr>
        <w:t>)?</w:t>
      </w:r>
    </w:p>
    <w:p w:rsidR="003E6730" w:rsidRDefault="003E6730" w:rsidP="009555F3">
      <w:pPr>
        <w:jc w:val="both"/>
        <w:rPr>
          <w:lang w:val="es-ES"/>
        </w:rPr>
      </w:pPr>
    </w:p>
    <w:p w:rsidR="003E6730" w:rsidRPr="008D2AB4" w:rsidRDefault="0063193D" w:rsidP="009555F3">
      <w:pPr>
        <w:jc w:val="both"/>
        <w:rPr>
          <w:color w:val="1F3864" w:themeColor="accent5" w:themeShade="80"/>
          <w:lang w:val="es-ES"/>
        </w:rPr>
      </w:pPr>
      <w:r w:rsidRPr="008D2AB4">
        <w:rPr>
          <w:color w:val="1F3864" w:themeColor="accent5" w:themeShade="80"/>
          <w:lang w:val="es-ES"/>
        </w:rPr>
        <w:t xml:space="preserve">A </w:t>
      </w:r>
      <w:proofErr w:type="spellStart"/>
      <w:r w:rsidRPr="008D2AB4">
        <w:rPr>
          <w:color w:val="1F3864" w:themeColor="accent5" w:themeShade="80"/>
          <w:lang w:val="es-ES"/>
        </w:rPr>
        <w:t>hisenda</w:t>
      </w:r>
      <w:proofErr w:type="spellEnd"/>
      <w:r w:rsidRPr="008D2AB4">
        <w:rPr>
          <w:color w:val="1F3864" w:themeColor="accent5" w:themeShade="80"/>
          <w:lang w:val="es-ES"/>
        </w:rPr>
        <w:t xml:space="preserve"> </w:t>
      </w:r>
      <w:proofErr w:type="spellStart"/>
      <w:r w:rsidRPr="008D2AB4">
        <w:rPr>
          <w:color w:val="1F3864" w:themeColor="accent5" w:themeShade="80"/>
          <w:lang w:val="es-ES"/>
        </w:rPr>
        <w:t>haurà</w:t>
      </w:r>
      <w:proofErr w:type="spellEnd"/>
      <w:r w:rsidRPr="008D2AB4">
        <w:rPr>
          <w:color w:val="1F3864" w:themeColor="accent5" w:themeShade="80"/>
          <w:lang w:val="es-ES"/>
        </w:rPr>
        <w:t xml:space="preserve"> de liquidar la diferencia, 210€ - 150€ = 60€.</w:t>
      </w:r>
    </w:p>
    <w:p w:rsidR="003E6730" w:rsidRPr="008D2AB4" w:rsidRDefault="003E6730" w:rsidP="009555F3">
      <w:pPr>
        <w:jc w:val="both"/>
        <w:rPr>
          <w:color w:val="1F3864" w:themeColor="accent5" w:themeShade="80"/>
          <w:lang w:val="es-ES"/>
        </w:rPr>
      </w:pPr>
      <w:r w:rsidRPr="008D2AB4">
        <w:rPr>
          <w:color w:val="1F3864" w:themeColor="accent5" w:themeShade="80"/>
          <w:lang w:val="es-ES"/>
        </w:rPr>
        <w:t xml:space="preserve">El </w:t>
      </w:r>
      <w:proofErr w:type="spellStart"/>
      <w:r w:rsidRPr="008D2AB4">
        <w:rPr>
          <w:color w:val="1F3864" w:themeColor="accent5" w:themeShade="80"/>
          <w:lang w:val="es-ES"/>
        </w:rPr>
        <w:t>patinet</w:t>
      </w:r>
      <w:proofErr w:type="spellEnd"/>
      <w:r w:rsidRPr="008D2AB4">
        <w:rPr>
          <w:color w:val="1F3864" w:themeColor="accent5" w:themeShade="80"/>
          <w:lang w:val="es-ES"/>
        </w:rPr>
        <w:t xml:space="preserve"> val 1000</w:t>
      </w:r>
      <w:r w:rsidR="0063193D" w:rsidRPr="008D2AB4">
        <w:rPr>
          <w:color w:val="1F3864" w:themeColor="accent5" w:themeShade="80"/>
          <w:lang w:val="es-ES"/>
        </w:rPr>
        <w:t xml:space="preserve">€ (el IVA </w:t>
      </w:r>
      <w:proofErr w:type="spellStart"/>
      <w:r w:rsidR="0063193D" w:rsidRPr="008D2AB4">
        <w:rPr>
          <w:color w:val="1F3864" w:themeColor="accent5" w:themeShade="80"/>
          <w:lang w:val="es-ES"/>
        </w:rPr>
        <w:t>és</w:t>
      </w:r>
      <w:proofErr w:type="spellEnd"/>
      <w:r w:rsidR="0063193D" w:rsidRPr="008D2AB4">
        <w:rPr>
          <w:color w:val="1F3864" w:themeColor="accent5" w:themeShade="80"/>
          <w:lang w:val="es-ES"/>
        </w:rPr>
        <w:t xml:space="preserve"> el 21%, es a dir, 210€).</w:t>
      </w:r>
    </w:p>
    <w:p w:rsidR="00714C53" w:rsidRDefault="00714C53" w:rsidP="009555F3">
      <w:pPr>
        <w:jc w:val="both"/>
        <w:rPr>
          <w:rFonts w:ascii="American Typewriter" w:hAnsi="American Typewriter"/>
          <w:i/>
          <w:sz w:val="16"/>
          <w:szCs w:val="16"/>
        </w:rPr>
      </w:pPr>
    </w:p>
    <w:p w:rsidR="00714C53" w:rsidRPr="002A48E4" w:rsidRDefault="00714C53" w:rsidP="009555F3">
      <w:pPr>
        <w:jc w:val="both"/>
        <w:rPr>
          <w:rFonts w:ascii="American Typewriter" w:hAnsi="American Typewriter"/>
          <w:i/>
          <w:sz w:val="16"/>
          <w:szCs w:val="16"/>
        </w:rPr>
      </w:pPr>
    </w:p>
    <w:p w:rsidR="00714C53" w:rsidRDefault="00714C53" w:rsidP="009555F3">
      <w:pPr>
        <w:jc w:val="both"/>
      </w:pPr>
      <w:r w:rsidRPr="00A20076">
        <w:rPr>
          <w:b/>
          <w:i/>
        </w:rPr>
        <w:t>Exercici 2.A.</w:t>
      </w:r>
      <w:r>
        <w:rPr>
          <w:b/>
          <w:i/>
        </w:rPr>
        <w:t xml:space="preserve">9 </w:t>
      </w:r>
      <w:r w:rsidRPr="0078798D">
        <w:t>Explica quins principals efectes negatius té en un país l’economia submergida.</w:t>
      </w:r>
    </w:p>
    <w:p w:rsidR="00714C53" w:rsidRDefault="00714C53" w:rsidP="009555F3">
      <w:pPr>
        <w:autoSpaceDE w:val="0"/>
        <w:autoSpaceDN w:val="0"/>
        <w:adjustRightInd w:val="0"/>
        <w:jc w:val="both"/>
        <w:rPr>
          <w:iCs/>
          <w:color w:val="993300"/>
        </w:rPr>
      </w:pPr>
    </w:p>
    <w:p w:rsidR="00DF31A2" w:rsidRPr="00DF31A2" w:rsidRDefault="00DF31A2" w:rsidP="009555F3">
      <w:pPr>
        <w:autoSpaceDE w:val="0"/>
        <w:autoSpaceDN w:val="0"/>
        <w:adjustRightInd w:val="0"/>
        <w:jc w:val="both"/>
        <w:rPr>
          <w:iCs/>
          <w:color w:val="002060"/>
          <w:lang w:val="es-ES"/>
        </w:rPr>
      </w:pPr>
      <w:r w:rsidRPr="00DF31A2">
        <w:rPr>
          <w:iCs/>
          <w:color w:val="002060"/>
          <w:lang w:val="es-ES"/>
        </w:rPr>
        <w:t xml:space="preserve">• Se pierden potenciales ingresos </w:t>
      </w:r>
      <w:r w:rsidR="006E3927" w:rsidRPr="00DF31A2">
        <w:rPr>
          <w:iCs/>
          <w:color w:val="002060"/>
          <w:lang w:val="es-ES"/>
        </w:rPr>
        <w:t>públicos</w:t>
      </w:r>
      <w:r w:rsidRPr="00DF31A2">
        <w:rPr>
          <w:iCs/>
          <w:color w:val="002060"/>
          <w:lang w:val="es-ES"/>
        </w:rPr>
        <w:t xml:space="preserve"> (agrava el </w:t>
      </w:r>
      <w:r w:rsidR="006E3927" w:rsidRPr="00DF31A2">
        <w:rPr>
          <w:iCs/>
          <w:color w:val="002060"/>
          <w:lang w:val="es-ES"/>
        </w:rPr>
        <w:t>déficit</w:t>
      </w:r>
      <w:r w:rsidRPr="00DF31A2">
        <w:rPr>
          <w:iCs/>
          <w:color w:val="002060"/>
          <w:lang w:val="es-ES"/>
        </w:rPr>
        <w:t xml:space="preserve"> </w:t>
      </w:r>
      <w:r w:rsidR="006E3927" w:rsidRPr="00DF31A2">
        <w:rPr>
          <w:iCs/>
          <w:color w:val="002060"/>
          <w:lang w:val="es-ES"/>
        </w:rPr>
        <w:t>público</w:t>
      </w:r>
      <w:r w:rsidRPr="00DF31A2">
        <w:rPr>
          <w:iCs/>
          <w:color w:val="002060"/>
          <w:lang w:val="es-ES"/>
        </w:rPr>
        <w:t>)</w:t>
      </w:r>
    </w:p>
    <w:p w:rsidR="00DF31A2" w:rsidRPr="00DF31A2" w:rsidRDefault="00DF31A2" w:rsidP="009555F3">
      <w:pPr>
        <w:autoSpaceDE w:val="0"/>
        <w:autoSpaceDN w:val="0"/>
        <w:adjustRightInd w:val="0"/>
        <w:jc w:val="both"/>
        <w:rPr>
          <w:iCs/>
          <w:color w:val="002060"/>
          <w:lang w:val="es-ES"/>
        </w:rPr>
      </w:pPr>
      <w:r w:rsidRPr="00DF31A2">
        <w:rPr>
          <w:iCs/>
          <w:color w:val="002060"/>
          <w:lang w:val="es-ES"/>
        </w:rPr>
        <w:t>• Competencia desleal</w:t>
      </w:r>
    </w:p>
    <w:p w:rsidR="00DF31A2" w:rsidRPr="00DF31A2" w:rsidRDefault="00DF31A2" w:rsidP="009555F3">
      <w:pPr>
        <w:autoSpaceDE w:val="0"/>
        <w:autoSpaceDN w:val="0"/>
        <w:adjustRightInd w:val="0"/>
        <w:jc w:val="both"/>
        <w:rPr>
          <w:iCs/>
          <w:color w:val="002060"/>
          <w:lang w:val="es-ES"/>
        </w:rPr>
      </w:pPr>
      <w:r w:rsidRPr="00DF31A2">
        <w:rPr>
          <w:iCs/>
          <w:color w:val="002060"/>
          <w:lang w:val="es-ES"/>
        </w:rPr>
        <w:t>• Inseguridad laboral</w:t>
      </w:r>
    </w:p>
    <w:p w:rsidR="00D85142" w:rsidRPr="00D85142" w:rsidRDefault="00DF31A2" w:rsidP="009555F3">
      <w:pPr>
        <w:autoSpaceDE w:val="0"/>
        <w:autoSpaceDN w:val="0"/>
        <w:adjustRightInd w:val="0"/>
        <w:jc w:val="both"/>
        <w:rPr>
          <w:iCs/>
          <w:color w:val="002060"/>
        </w:rPr>
      </w:pPr>
      <w:r w:rsidRPr="00DF31A2">
        <w:rPr>
          <w:iCs/>
          <w:color w:val="002060"/>
          <w:lang w:val="es-ES"/>
        </w:rPr>
        <w:t xml:space="preserve">• </w:t>
      </w:r>
      <w:r w:rsidR="006E3927" w:rsidRPr="00DF31A2">
        <w:rPr>
          <w:iCs/>
          <w:color w:val="002060"/>
          <w:lang w:val="es-ES"/>
        </w:rPr>
        <w:t>Atracción</w:t>
      </w:r>
      <w:r w:rsidRPr="00DF31A2">
        <w:rPr>
          <w:iCs/>
          <w:color w:val="002060"/>
          <w:lang w:val="es-ES"/>
        </w:rPr>
        <w:t xml:space="preserve"> inmigrantes </w:t>
      </w:r>
      <w:proofErr w:type="spellStart"/>
      <w:r w:rsidRPr="00DF31A2">
        <w:rPr>
          <w:iCs/>
          <w:color w:val="002060"/>
          <w:lang w:val="es-ES"/>
        </w:rPr>
        <w:t>alegales</w:t>
      </w:r>
      <w:proofErr w:type="spellEnd"/>
    </w:p>
    <w:p w:rsidR="00714C53" w:rsidRPr="0078798D" w:rsidRDefault="00714C53" w:rsidP="009555F3">
      <w:pPr>
        <w:jc w:val="both"/>
      </w:pPr>
    </w:p>
    <w:p w:rsidR="00714C53" w:rsidRPr="00B814E5" w:rsidRDefault="00714C53" w:rsidP="009555F3">
      <w:pPr>
        <w:jc w:val="both"/>
        <w:rPr>
          <w:b/>
          <w:i/>
        </w:rPr>
      </w:pPr>
      <w:r>
        <w:rPr>
          <w:b/>
          <w:i/>
        </w:rPr>
        <w:t>Exercici 2.A.10</w:t>
      </w:r>
    </w:p>
    <w:p w:rsidR="00714C53" w:rsidRDefault="00714C53" w:rsidP="009555F3">
      <w:pPr>
        <w:jc w:val="both"/>
      </w:pPr>
      <w:r w:rsidRPr="00A20076">
        <w:t>Explica el concepte de “Pressió fiscal”</w:t>
      </w:r>
      <w:r>
        <w:t>-posa la fórmula-</w:t>
      </w:r>
      <w:r w:rsidRPr="00A20076">
        <w:t xml:space="preserve">. </w:t>
      </w:r>
      <w:r w:rsidRPr="0078798D">
        <w:t>¿Un augment d’aquesta significa, sempre, que s’han apujat els impostos?</w:t>
      </w:r>
    </w:p>
    <w:p w:rsidR="00714C53" w:rsidRDefault="00714C53" w:rsidP="009555F3">
      <w:pPr>
        <w:jc w:val="both"/>
      </w:pPr>
    </w:p>
    <w:p w:rsidR="006B49EF" w:rsidRDefault="006B49EF" w:rsidP="009555F3">
      <w:pPr>
        <w:autoSpaceDE w:val="0"/>
        <w:autoSpaceDN w:val="0"/>
        <w:adjustRightInd w:val="0"/>
        <w:jc w:val="both"/>
        <w:rPr>
          <w:iCs/>
          <w:color w:val="993300"/>
        </w:rPr>
      </w:pPr>
      <w:r>
        <w:rPr>
          <w:iCs/>
          <w:color w:val="1F3864" w:themeColor="accent5" w:themeShade="80"/>
        </w:rPr>
        <w:t>Presion Fiscal = (Pagos por impuestos + Pagos por cotizaciones) / PI</w:t>
      </w:r>
      <w:r w:rsidR="00A952E0">
        <w:rPr>
          <w:iCs/>
          <w:color w:val="1F3864" w:themeColor="accent5" w:themeShade="80"/>
        </w:rPr>
        <w:t>B</w:t>
      </w:r>
    </w:p>
    <w:p w:rsidR="00CC70D7" w:rsidRPr="00CC70D7" w:rsidRDefault="00CC70D7" w:rsidP="009555F3">
      <w:pPr>
        <w:autoSpaceDE w:val="0"/>
        <w:autoSpaceDN w:val="0"/>
        <w:adjustRightInd w:val="0"/>
        <w:jc w:val="both"/>
        <w:rPr>
          <w:iCs/>
          <w:color w:val="1F3864" w:themeColor="accent5" w:themeShade="80"/>
        </w:rPr>
      </w:pPr>
      <w:r>
        <w:rPr>
          <w:iCs/>
          <w:color w:val="1F3864" w:themeColor="accent5" w:themeShade="80"/>
        </w:rPr>
        <w:t>No, si el PIB baja, aunque los impuestos no hayan subido, la presion</w:t>
      </w:r>
      <w:r w:rsidR="00E426AB">
        <w:rPr>
          <w:iCs/>
          <w:color w:val="1F3864" w:themeColor="accent5" w:themeShade="80"/>
        </w:rPr>
        <w:t xml:space="preserve"> fiscal aumenta.</w:t>
      </w:r>
    </w:p>
    <w:p w:rsidR="00714C53" w:rsidRPr="0078798D" w:rsidRDefault="00714C53" w:rsidP="009555F3">
      <w:pPr>
        <w:jc w:val="both"/>
      </w:pPr>
    </w:p>
    <w:p w:rsidR="00714C53" w:rsidRPr="00B814E5" w:rsidRDefault="00714C53" w:rsidP="009555F3">
      <w:pPr>
        <w:jc w:val="both"/>
        <w:rPr>
          <w:b/>
          <w:i/>
        </w:rPr>
      </w:pPr>
      <w:r>
        <w:rPr>
          <w:b/>
          <w:i/>
        </w:rPr>
        <w:t>Exercici 2.A.11</w:t>
      </w:r>
    </w:p>
    <w:p w:rsidR="00714C53" w:rsidRDefault="00714C53" w:rsidP="009555F3">
      <w:pPr>
        <w:jc w:val="both"/>
      </w:pPr>
      <w:r w:rsidRPr="00A20076">
        <w:t xml:space="preserve">Quina és la diferencia entre Dèficit Públic i Deute Públic. Estima’ls per l’any 2018 (previsions en % del PIB). Quines son les tipologies de Deute Públic i els seus terminis a Espanya? </w:t>
      </w:r>
    </w:p>
    <w:p w:rsidR="00897D54" w:rsidRDefault="00897D54" w:rsidP="009555F3">
      <w:pPr>
        <w:jc w:val="both"/>
      </w:pPr>
    </w:p>
    <w:p w:rsidR="00897D54" w:rsidRDefault="00DF31A2" w:rsidP="009555F3">
      <w:pPr>
        <w:jc w:val="both"/>
        <w:rPr>
          <w:color w:val="1F3864" w:themeColor="accent5" w:themeShade="80"/>
          <w:lang w:val="es-ES"/>
        </w:rPr>
      </w:pPr>
      <w:r w:rsidRPr="00DF31A2">
        <w:rPr>
          <w:color w:val="002060"/>
          <w:lang w:val="es-ES"/>
        </w:rPr>
        <w:t xml:space="preserve">El déficit público es la diferencia entre ingresos y gastos no fiscales del estado. Se mide anualmente. Mientras que la deuda pública </w:t>
      </w:r>
      <w:r w:rsidRPr="00DF31A2">
        <w:rPr>
          <w:color w:val="1F3864" w:themeColor="accent5" w:themeShade="80"/>
          <w:lang w:val="es-ES"/>
        </w:rPr>
        <w:t>representa el dinero global que el Estado ha pedido prestado a terceros, los mercados, para poder financiarse. Un déficit negativo, aumenta la deuda pública, mientras que uno positivo (estaríamos hablando de superávit), aliviaría el crecimiento de esta deuda.</w:t>
      </w:r>
    </w:p>
    <w:p w:rsidR="00DF31A2" w:rsidRDefault="00DF31A2" w:rsidP="009555F3">
      <w:pPr>
        <w:jc w:val="both"/>
        <w:rPr>
          <w:color w:val="1F3864" w:themeColor="accent5" w:themeShade="80"/>
          <w:lang w:val="es-ES"/>
        </w:rPr>
      </w:pPr>
    </w:p>
    <w:p w:rsidR="00DF31A2" w:rsidRDefault="004720F4" w:rsidP="009555F3">
      <w:pPr>
        <w:jc w:val="both"/>
        <w:rPr>
          <w:color w:val="1F3864" w:themeColor="accent5" w:themeShade="80"/>
          <w:lang w:val="es-ES"/>
        </w:rPr>
      </w:pPr>
      <w:r>
        <w:rPr>
          <w:color w:val="1F3864" w:themeColor="accent5" w:themeShade="80"/>
          <w:lang w:val="es-ES"/>
        </w:rPr>
        <w:t>El déficit público en España</w:t>
      </w:r>
      <w:r w:rsidR="00DF31A2">
        <w:rPr>
          <w:color w:val="1F3864" w:themeColor="accent5" w:themeShade="80"/>
          <w:lang w:val="es-ES"/>
        </w:rPr>
        <w:t xml:space="preserve">, el año 2018, se situará alrededor del 3% del PIB. Situando </w:t>
      </w:r>
      <w:proofErr w:type="spellStart"/>
      <w:r w:rsidR="00DF31A2">
        <w:rPr>
          <w:color w:val="1F3864" w:themeColor="accent5" w:themeShade="80"/>
          <w:lang w:val="es-ES"/>
        </w:rPr>
        <w:t>asi</w:t>
      </w:r>
      <w:proofErr w:type="spellEnd"/>
      <w:r w:rsidR="00DF31A2">
        <w:rPr>
          <w:color w:val="1F3864" w:themeColor="accent5" w:themeShade="80"/>
          <w:lang w:val="es-ES"/>
        </w:rPr>
        <w:t xml:space="preserve"> la deuda pública alrededor del 98.5% del PIB.</w:t>
      </w:r>
    </w:p>
    <w:p w:rsidR="004720F4" w:rsidRDefault="004720F4" w:rsidP="009555F3">
      <w:pPr>
        <w:jc w:val="both"/>
        <w:rPr>
          <w:color w:val="1F3864" w:themeColor="accent5" w:themeShade="80"/>
          <w:lang w:val="es-ES"/>
        </w:rPr>
      </w:pPr>
    </w:p>
    <w:p w:rsidR="004720F4" w:rsidRDefault="004720F4" w:rsidP="009555F3">
      <w:pPr>
        <w:jc w:val="both"/>
        <w:rPr>
          <w:color w:val="1F3864" w:themeColor="accent5" w:themeShade="80"/>
          <w:lang w:val="es-ES"/>
        </w:rPr>
      </w:pPr>
      <w:r>
        <w:rPr>
          <w:color w:val="1F3864" w:themeColor="accent5" w:themeShade="80"/>
          <w:lang w:val="es-ES"/>
        </w:rPr>
        <w:t>La deuda pública puede separarse en:</w:t>
      </w:r>
    </w:p>
    <w:p w:rsidR="004720F4" w:rsidRPr="004720F4" w:rsidRDefault="004720F4" w:rsidP="009555F3">
      <w:pPr>
        <w:pStyle w:val="Prrafodelista"/>
        <w:numPr>
          <w:ilvl w:val="0"/>
          <w:numId w:val="3"/>
        </w:numPr>
        <w:jc w:val="both"/>
        <w:rPr>
          <w:color w:val="1F3864" w:themeColor="accent5" w:themeShade="80"/>
          <w:lang w:val="es-ES"/>
        </w:rPr>
      </w:pPr>
      <w:r w:rsidRPr="004720F4">
        <w:rPr>
          <w:color w:val="1F3864" w:themeColor="accent5" w:themeShade="80"/>
          <w:lang w:val="es-ES"/>
        </w:rPr>
        <w:t>Letras del Tesoro (con vencimientos des de 6 meses a 2 años)</w:t>
      </w:r>
    </w:p>
    <w:p w:rsidR="004720F4" w:rsidRPr="004720F4" w:rsidRDefault="004720F4" w:rsidP="009555F3">
      <w:pPr>
        <w:pStyle w:val="Prrafodelista"/>
        <w:numPr>
          <w:ilvl w:val="0"/>
          <w:numId w:val="3"/>
        </w:numPr>
        <w:jc w:val="both"/>
        <w:rPr>
          <w:color w:val="1F3864" w:themeColor="accent5" w:themeShade="80"/>
          <w:lang w:val="es-ES"/>
        </w:rPr>
      </w:pPr>
      <w:r w:rsidRPr="004720F4">
        <w:rPr>
          <w:color w:val="1F3864" w:themeColor="accent5" w:themeShade="80"/>
          <w:lang w:val="es-ES"/>
        </w:rPr>
        <w:t>Bonos del Estado o Bonos de la Deuda Publica (con vencimientos des de 2 años a 5 años)</w:t>
      </w:r>
    </w:p>
    <w:p w:rsidR="004720F4" w:rsidRPr="004720F4" w:rsidRDefault="004720F4" w:rsidP="009555F3">
      <w:pPr>
        <w:pStyle w:val="Prrafodelista"/>
        <w:numPr>
          <w:ilvl w:val="0"/>
          <w:numId w:val="3"/>
        </w:numPr>
        <w:jc w:val="both"/>
        <w:rPr>
          <w:color w:val="1F3864" w:themeColor="accent5" w:themeShade="80"/>
          <w:lang w:val="es-ES"/>
        </w:rPr>
      </w:pPr>
      <w:r w:rsidRPr="004720F4">
        <w:rPr>
          <w:color w:val="1F3864" w:themeColor="accent5" w:themeShade="80"/>
          <w:lang w:val="es-ES"/>
        </w:rPr>
        <w:t>Obligaciones del Estado (con vencimientos des de 10 años a 30 años)</w:t>
      </w:r>
    </w:p>
    <w:p w:rsidR="00A0146F" w:rsidRPr="00A0146F" w:rsidRDefault="00A0146F" w:rsidP="009555F3">
      <w:pPr>
        <w:pageBreakBefore/>
        <w:jc w:val="both"/>
        <w:rPr>
          <w:rFonts w:ascii="Tahoma" w:hAnsi="Tahoma" w:cs="Tahoma"/>
          <w:b/>
        </w:rPr>
      </w:pPr>
      <w:r w:rsidRPr="00A0146F">
        <w:rPr>
          <w:rFonts w:ascii="Tahoma" w:hAnsi="Tahoma" w:cs="Tahoma"/>
          <w:b/>
        </w:rPr>
        <w:lastRenderedPageBreak/>
        <w:t>PROVA D’ESTUDI CONTINUAT 2 (PARTB):</w:t>
      </w:r>
    </w:p>
    <w:p w:rsidR="00A0146F" w:rsidRPr="00A0146F" w:rsidRDefault="00A0146F" w:rsidP="009555F3">
      <w:pPr>
        <w:tabs>
          <w:tab w:val="left" w:pos="2345"/>
        </w:tabs>
        <w:jc w:val="both"/>
        <w:rPr>
          <w:rFonts w:ascii="Tahoma" w:hAnsi="Tahoma" w:cs="Tahoma"/>
          <w:b/>
          <w:i/>
          <w:sz w:val="22"/>
        </w:rPr>
      </w:pPr>
      <w:r w:rsidRPr="00A0146F">
        <w:rPr>
          <w:rFonts w:ascii="Tahoma" w:hAnsi="Tahoma" w:cs="Tahoma"/>
          <w:b/>
          <w:i/>
          <w:sz w:val="22"/>
        </w:rPr>
        <w:t>Exercici</w:t>
      </w:r>
      <w:r w:rsidRPr="00A0146F">
        <w:rPr>
          <w:rFonts w:ascii="Tahoma" w:eastAsia="Tahoma" w:hAnsi="Tahoma" w:cs="Tahoma"/>
          <w:b/>
          <w:i/>
          <w:sz w:val="22"/>
        </w:rPr>
        <w:t xml:space="preserve"> </w:t>
      </w:r>
      <w:r w:rsidRPr="00A0146F">
        <w:rPr>
          <w:rFonts w:ascii="Tahoma" w:hAnsi="Tahoma" w:cs="Tahoma"/>
          <w:b/>
          <w:i/>
          <w:sz w:val="22"/>
        </w:rPr>
        <w:t>2.B.1.</w:t>
      </w:r>
    </w:p>
    <w:p w:rsidR="00A0146F" w:rsidRPr="00A0146F" w:rsidRDefault="00A0146F" w:rsidP="009555F3">
      <w:pPr>
        <w:tabs>
          <w:tab w:val="left" w:pos="2345"/>
        </w:tabs>
        <w:jc w:val="both"/>
      </w:pPr>
      <w:r w:rsidRPr="00A0146F">
        <w:rPr>
          <w:rFonts w:ascii="Tahoma" w:hAnsi="Tahoma" w:cs="Tahoma"/>
          <w:b/>
          <w:i/>
          <w:sz w:val="22"/>
        </w:rPr>
        <w:t xml:space="preserve"> </w:t>
      </w:r>
      <w:r w:rsidRPr="00A0146F">
        <w:t>Si un país A te un GDP (PIB) un 10% superior al seu GNP (PNB) podem deduir que... (Dues línies)</w:t>
      </w:r>
    </w:p>
    <w:p w:rsidR="00A0146F" w:rsidRDefault="00A0146F" w:rsidP="009555F3">
      <w:pPr>
        <w:tabs>
          <w:tab w:val="left" w:pos="2345"/>
        </w:tabs>
        <w:jc w:val="both"/>
        <w:rPr>
          <w:color w:val="943634"/>
        </w:rPr>
      </w:pPr>
    </w:p>
    <w:p w:rsidR="00A0146F" w:rsidRPr="00A0146F" w:rsidRDefault="00A0146F" w:rsidP="009555F3">
      <w:pPr>
        <w:tabs>
          <w:tab w:val="left" w:pos="2345"/>
        </w:tabs>
        <w:jc w:val="both"/>
        <w:rPr>
          <w:color w:val="1F3864" w:themeColor="accent5" w:themeShade="80"/>
        </w:rPr>
      </w:pPr>
      <w:r>
        <w:rPr>
          <w:color w:val="1F3864" w:themeColor="accent5" w:themeShade="80"/>
        </w:rPr>
        <w:t>Quiere decir que</w:t>
      </w:r>
      <w:r w:rsidR="00F44936">
        <w:rPr>
          <w:color w:val="1F3864" w:themeColor="accent5" w:themeShade="80"/>
        </w:rPr>
        <w:t xml:space="preserve"> parte de nuestro PIB es generado por empresas extranjeras situadas dentro del estado Español.</w:t>
      </w:r>
    </w:p>
    <w:p w:rsidR="00A0146F" w:rsidRPr="00A0146F" w:rsidRDefault="00A0146F" w:rsidP="009555F3">
      <w:pPr>
        <w:tabs>
          <w:tab w:val="left" w:pos="2345"/>
        </w:tabs>
        <w:jc w:val="both"/>
        <w:rPr>
          <w:color w:val="943634"/>
        </w:rPr>
      </w:pPr>
    </w:p>
    <w:p w:rsidR="00A0146F" w:rsidRPr="00A0146F" w:rsidRDefault="00A0146F" w:rsidP="009555F3">
      <w:pPr>
        <w:tabs>
          <w:tab w:val="left" w:pos="2345"/>
        </w:tabs>
        <w:jc w:val="both"/>
      </w:pPr>
      <w:r w:rsidRPr="00A0146F">
        <w:rPr>
          <w:rFonts w:ascii="Tahoma" w:hAnsi="Tahoma" w:cs="Tahoma"/>
          <w:b/>
          <w:i/>
          <w:sz w:val="22"/>
        </w:rPr>
        <w:t>Exercici 2.B.2</w:t>
      </w:r>
      <w:r w:rsidRPr="00A0146F">
        <w:rPr>
          <w:rFonts w:ascii="Tahoma" w:hAnsi="Tahoma" w:cs="Tahoma"/>
          <w:bCs/>
          <w:i/>
          <w:sz w:val="22"/>
        </w:rPr>
        <w:tab/>
      </w:r>
      <w:r w:rsidRPr="00A0146F">
        <w:rPr>
          <w:rFonts w:ascii="Tahoma" w:hAnsi="Tahoma" w:cs="Tahoma"/>
          <w:bCs/>
          <w:i/>
          <w:sz w:val="22"/>
        </w:rPr>
        <w:br/>
      </w:r>
      <w:r w:rsidRPr="00A0146F">
        <w:t>Explica què es una variable flux i què és una variable stock. Determina si les següents son variables flux o estoc:</w:t>
      </w:r>
    </w:p>
    <w:p w:rsidR="00A0146F" w:rsidRDefault="00A0146F" w:rsidP="009555F3">
      <w:pPr>
        <w:tabs>
          <w:tab w:val="left" w:pos="2345"/>
        </w:tabs>
        <w:jc w:val="both"/>
      </w:pPr>
      <w:r w:rsidRPr="00A0146F">
        <w:t>Consum, Deute, Riquesa, importacions, PIB.</w:t>
      </w:r>
    </w:p>
    <w:p w:rsidR="006E3927" w:rsidRPr="006E3927" w:rsidRDefault="006E3927" w:rsidP="009555F3">
      <w:pPr>
        <w:tabs>
          <w:tab w:val="left" w:pos="2345"/>
        </w:tabs>
        <w:jc w:val="both"/>
        <w:rPr>
          <w:color w:val="002060"/>
        </w:rPr>
      </w:pPr>
    </w:p>
    <w:p w:rsidR="006E3927" w:rsidRDefault="006E3927" w:rsidP="009555F3">
      <w:pPr>
        <w:tabs>
          <w:tab w:val="left" w:pos="2345"/>
        </w:tabs>
        <w:jc w:val="both"/>
        <w:rPr>
          <w:color w:val="002060"/>
          <w:lang w:val="es-ES"/>
        </w:rPr>
      </w:pPr>
      <w:r>
        <w:rPr>
          <w:color w:val="002060"/>
          <w:lang w:val="es-ES"/>
        </w:rPr>
        <w:t xml:space="preserve">Una variable de flujo es toda aquella que se mide respecto al tiempo. En cambio, una variable de stock es atemporal, se mide en un determinado momento obteniendo un valor concreto e independiente de ningún periodo temporal. </w:t>
      </w:r>
    </w:p>
    <w:p w:rsidR="006E3927" w:rsidRDefault="006E3927" w:rsidP="009555F3">
      <w:pPr>
        <w:tabs>
          <w:tab w:val="left" w:pos="2345"/>
        </w:tabs>
        <w:jc w:val="both"/>
        <w:rPr>
          <w:color w:val="002060"/>
          <w:lang w:val="es-ES"/>
        </w:rPr>
      </w:pPr>
    </w:p>
    <w:p w:rsidR="006E3927" w:rsidRDefault="006E3927" w:rsidP="009555F3">
      <w:pPr>
        <w:tabs>
          <w:tab w:val="left" w:pos="2345"/>
        </w:tabs>
        <w:jc w:val="both"/>
        <w:rPr>
          <w:color w:val="002060"/>
          <w:lang w:val="es-ES"/>
        </w:rPr>
      </w:pPr>
      <w:r>
        <w:rPr>
          <w:color w:val="002060"/>
          <w:lang w:val="es-ES"/>
        </w:rPr>
        <w:t>De flujo:</w:t>
      </w:r>
      <w:r>
        <w:rPr>
          <w:color w:val="002060"/>
          <w:lang w:val="es-ES"/>
        </w:rPr>
        <w:tab/>
        <w:t>consumo, importaciones, PIB</w:t>
      </w:r>
    </w:p>
    <w:p w:rsidR="006E3927" w:rsidRPr="006E3927" w:rsidRDefault="006E3927" w:rsidP="009555F3">
      <w:pPr>
        <w:tabs>
          <w:tab w:val="left" w:pos="2345"/>
        </w:tabs>
        <w:jc w:val="both"/>
        <w:rPr>
          <w:color w:val="002060"/>
          <w:lang w:val="es-ES"/>
        </w:rPr>
      </w:pPr>
      <w:r>
        <w:rPr>
          <w:color w:val="002060"/>
          <w:lang w:val="es-ES"/>
        </w:rPr>
        <w:t>De stock:</w:t>
      </w:r>
      <w:r>
        <w:rPr>
          <w:color w:val="002060"/>
          <w:lang w:val="es-ES"/>
        </w:rPr>
        <w:tab/>
        <w:t>riqueza, deuda</w:t>
      </w:r>
    </w:p>
    <w:p w:rsidR="00A0146F" w:rsidRDefault="00A0146F" w:rsidP="009555F3">
      <w:pPr>
        <w:jc w:val="both"/>
      </w:pPr>
      <w:r w:rsidRPr="00A0146F">
        <w:rPr>
          <w:rFonts w:ascii="Tahoma" w:hAnsi="Tahoma" w:cs="Tahoma"/>
          <w:b/>
          <w:bCs/>
          <w:i/>
          <w:sz w:val="22"/>
        </w:rPr>
        <w:br/>
        <w:t>Exercici 2.B.3</w:t>
      </w:r>
      <w:r w:rsidRPr="00A0146F">
        <w:rPr>
          <w:rFonts w:ascii="Tahoma" w:hAnsi="Tahoma" w:cs="Tahoma"/>
          <w:b/>
          <w:bCs/>
          <w:i/>
          <w:sz w:val="22"/>
        </w:rPr>
        <w:tab/>
      </w:r>
      <w:r w:rsidRPr="00A0146F">
        <w:rPr>
          <w:rFonts w:ascii="Tahoma" w:hAnsi="Tahoma" w:cs="Tahoma"/>
          <w:b/>
          <w:bCs/>
          <w:i/>
          <w:sz w:val="22"/>
        </w:rPr>
        <w:br/>
      </w:r>
      <w:r w:rsidRPr="00A0146F">
        <w:t>Cóm es calcula el PNB o el PIB d’un país, segons l’enfoc de la demanda? Posa la fórmula i explica que vol dir cada sigla.</w:t>
      </w:r>
    </w:p>
    <w:p w:rsidR="006E2C42" w:rsidRDefault="006E2C42" w:rsidP="009555F3">
      <w:pPr>
        <w:jc w:val="both"/>
      </w:pPr>
    </w:p>
    <w:p w:rsidR="006E2C42" w:rsidRDefault="006E2C42" w:rsidP="009555F3">
      <w:pPr>
        <w:jc w:val="both"/>
        <w:rPr>
          <w:color w:val="002060"/>
          <w:lang w:val="es-ES"/>
        </w:rPr>
      </w:pPr>
      <w:r w:rsidRPr="006E2C42">
        <w:rPr>
          <w:color w:val="002060"/>
          <w:lang w:val="es-ES"/>
        </w:rPr>
        <w:t>DAG (Dema</w:t>
      </w:r>
      <w:r>
        <w:rPr>
          <w:color w:val="002060"/>
          <w:lang w:val="es-ES"/>
        </w:rPr>
        <w:t xml:space="preserve">nda Agregada) = C + I + G + X- M     ----------    </w:t>
      </w:r>
      <w:r w:rsidRPr="006E2C42">
        <w:rPr>
          <w:color w:val="002060"/>
          <w:lang w:val="es-ES"/>
        </w:rPr>
        <w:t xml:space="preserve">PIB = C + </w:t>
      </w:r>
      <w:proofErr w:type="spellStart"/>
      <w:r w:rsidRPr="006E2C42">
        <w:rPr>
          <w:color w:val="002060"/>
          <w:lang w:val="es-ES"/>
        </w:rPr>
        <w:t>Ib</w:t>
      </w:r>
      <w:proofErr w:type="spellEnd"/>
      <w:r w:rsidRPr="006E2C42">
        <w:rPr>
          <w:color w:val="002060"/>
          <w:lang w:val="es-ES"/>
        </w:rPr>
        <w:t xml:space="preserve"> + G + X </w:t>
      </w:r>
      <w:r>
        <w:rPr>
          <w:color w:val="002060"/>
          <w:lang w:val="es-ES"/>
        </w:rPr>
        <w:t>–</w:t>
      </w:r>
      <w:r w:rsidRPr="006E2C42">
        <w:rPr>
          <w:color w:val="002060"/>
          <w:lang w:val="es-ES"/>
        </w:rPr>
        <w:t xml:space="preserve"> M</w:t>
      </w:r>
    </w:p>
    <w:p w:rsidR="006E2C42" w:rsidRDefault="006E2C42" w:rsidP="009555F3">
      <w:pPr>
        <w:pStyle w:val="Prrafodelista"/>
        <w:numPr>
          <w:ilvl w:val="0"/>
          <w:numId w:val="3"/>
        </w:numPr>
        <w:jc w:val="both"/>
        <w:rPr>
          <w:color w:val="002060"/>
          <w:lang w:val="es-ES"/>
        </w:rPr>
      </w:pPr>
      <w:r>
        <w:rPr>
          <w:color w:val="002060"/>
          <w:lang w:val="es-ES"/>
        </w:rPr>
        <w:t>C:</w:t>
      </w:r>
      <w:r>
        <w:rPr>
          <w:color w:val="002060"/>
          <w:lang w:val="es-ES"/>
        </w:rPr>
        <w:tab/>
        <w:t>Consumo en bienes y servicios</w:t>
      </w:r>
    </w:p>
    <w:p w:rsidR="006E2C42" w:rsidRDefault="006E2C42" w:rsidP="009555F3">
      <w:pPr>
        <w:pStyle w:val="Prrafodelista"/>
        <w:numPr>
          <w:ilvl w:val="0"/>
          <w:numId w:val="3"/>
        </w:numPr>
        <w:jc w:val="both"/>
        <w:rPr>
          <w:color w:val="002060"/>
          <w:lang w:val="es-ES"/>
        </w:rPr>
      </w:pPr>
      <w:r>
        <w:rPr>
          <w:color w:val="002060"/>
          <w:lang w:val="es-ES"/>
        </w:rPr>
        <w:t>I:</w:t>
      </w:r>
      <w:r>
        <w:rPr>
          <w:color w:val="002060"/>
          <w:lang w:val="es-ES"/>
        </w:rPr>
        <w:tab/>
        <w:t>Inversión nacional privada</w:t>
      </w:r>
    </w:p>
    <w:p w:rsidR="006E2C42" w:rsidRDefault="006E2C42" w:rsidP="009555F3">
      <w:pPr>
        <w:pStyle w:val="Prrafodelista"/>
        <w:numPr>
          <w:ilvl w:val="0"/>
          <w:numId w:val="3"/>
        </w:numPr>
        <w:jc w:val="both"/>
        <w:rPr>
          <w:color w:val="002060"/>
          <w:lang w:val="es-ES"/>
        </w:rPr>
      </w:pPr>
      <w:r>
        <w:rPr>
          <w:color w:val="002060"/>
          <w:lang w:val="es-ES"/>
        </w:rPr>
        <w:t>G:</w:t>
      </w:r>
      <w:r>
        <w:rPr>
          <w:color w:val="002060"/>
          <w:lang w:val="es-ES"/>
        </w:rPr>
        <w:tab/>
        <w:t>Gasto público del estado</w:t>
      </w:r>
    </w:p>
    <w:p w:rsidR="006E2C42" w:rsidRDefault="006E2C42" w:rsidP="009555F3">
      <w:pPr>
        <w:pStyle w:val="Prrafodelista"/>
        <w:numPr>
          <w:ilvl w:val="0"/>
          <w:numId w:val="3"/>
        </w:numPr>
        <w:jc w:val="both"/>
        <w:rPr>
          <w:color w:val="002060"/>
          <w:lang w:val="es-ES"/>
        </w:rPr>
      </w:pPr>
      <w:r>
        <w:rPr>
          <w:color w:val="002060"/>
          <w:lang w:val="es-ES"/>
        </w:rPr>
        <w:t>X–M:</w:t>
      </w:r>
      <w:r>
        <w:rPr>
          <w:color w:val="002060"/>
          <w:lang w:val="es-ES"/>
        </w:rPr>
        <w:tab/>
        <w:t>Exportaciones netas</w:t>
      </w:r>
    </w:p>
    <w:p w:rsidR="006E2C42" w:rsidRPr="006E2C42" w:rsidRDefault="006E2C42" w:rsidP="009555F3">
      <w:pPr>
        <w:pStyle w:val="Prrafodelista"/>
        <w:numPr>
          <w:ilvl w:val="0"/>
          <w:numId w:val="3"/>
        </w:numPr>
        <w:jc w:val="both"/>
        <w:rPr>
          <w:color w:val="002060"/>
          <w:lang w:val="es-ES"/>
        </w:rPr>
      </w:pPr>
      <w:proofErr w:type="spellStart"/>
      <w:r>
        <w:rPr>
          <w:color w:val="002060"/>
          <w:lang w:val="es-ES"/>
        </w:rPr>
        <w:t>Ib</w:t>
      </w:r>
      <w:proofErr w:type="spellEnd"/>
      <w:r>
        <w:rPr>
          <w:color w:val="002060"/>
          <w:lang w:val="es-ES"/>
        </w:rPr>
        <w:t>:</w:t>
      </w:r>
      <w:r>
        <w:rPr>
          <w:color w:val="002060"/>
          <w:lang w:val="es-ES"/>
        </w:rPr>
        <w:tab/>
        <w:t>Inversión privada bruta</w:t>
      </w:r>
    </w:p>
    <w:p w:rsidR="00A0146F" w:rsidRPr="00A0146F" w:rsidRDefault="00A0146F" w:rsidP="009555F3">
      <w:pPr>
        <w:jc w:val="both"/>
        <w:rPr>
          <w:rFonts w:ascii="Tahoma" w:hAnsi="Tahoma" w:cs="Tahoma"/>
          <w:b/>
          <w:bCs/>
          <w:i/>
          <w:sz w:val="22"/>
        </w:rPr>
      </w:pPr>
    </w:p>
    <w:p w:rsidR="00A0146F" w:rsidRPr="00A0146F" w:rsidRDefault="00A0146F" w:rsidP="009555F3">
      <w:pPr>
        <w:jc w:val="both"/>
      </w:pPr>
      <w:r w:rsidRPr="00A0146F">
        <w:rPr>
          <w:rFonts w:ascii="Tahoma" w:hAnsi="Tahoma" w:cs="Tahoma"/>
          <w:b/>
          <w:bCs/>
          <w:i/>
          <w:sz w:val="22"/>
        </w:rPr>
        <w:t>Exercici 2.B.4</w:t>
      </w:r>
      <w:r w:rsidRPr="00A0146F">
        <w:rPr>
          <w:rFonts w:ascii="American Typewriter" w:hAnsi="American Typewriter" w:cs="Tahoma"/>
          <w:b/>
          <w:bCs/>
          <w:i/>
          <w:sz w:val="22"/>
        </w:rPr>
        <w:tab/>
      </w:r>
      <w:r w:rsidRPr="00A0146F">
        <w:rPr>
          <w:rFonts w:ascii="American Typewriter" w:hAnsi="American Typewriter" w:cs="Tahoma"/>
          <w:b/>
          <w:bCs/>
          <w:i/>
          <w:sz w:val="22"/>
        </w:rPr>
        <w:br/>
      </w:r>
      <w:r w:rsidRPr="00A0146F">
        <w:t xml:space="preserve">Quines variables te en compte el </w:t>
      </w:r>
      <w:r w:rsidRPr="00A0146F">
        <w:rPr>
          <w:b/>
        </w:rPr>
        <w:t>Human Development Index</w:t>
      </w:r>
      <w:r w:rsidRPr="00A0146F">
        <w:t xml:space="preserve">, </w:t>
      </w:r>
      <w:r w:rsidRPr="00A0146F">
        <w:rPr>
          <w:b/>
        </w:rPr>
        <w:t>adjustat per la desigualtat</w:t>
      </w:r>
      <w:r w:rsidRPr="00A0146F">
        <w:t>? Creus que és un bon índex per a mesurar el desenvolupament? raona la resposta</w:t>
      </w:r>
    </w:p>
    <w:p w:rsidR="00A0146F" w:rsidRDefault="00A0146F" w:rsidP="009555F3">
      <w:pPr>
        <w:jc w:val="both"/>
      </w:pPr>
    </w:p>
    <w:p w:rsidR="004370A0" w:rsidRDefault="004370A0" w:rsidP="009555F3">
      <w:pPr>
        <w:jc w:val="both"/>
        <w:rPr>
          <w:color w:val="002060"/>
          <w:lang w:val="es-ES"/>
        </w:rPr>
      </w:pPr>
      <w:r>
        <w:rPr>
          <w:color w:val="002060"/>
          <w:lang w:val="es-ES"/>
        </w:rPr>
        <w:t>Se mide con 3 variables:</w:t>
      </w:r>
    </w:p>
    <w:p w:rsidR="004370A0" w:rsidRDefault="004370A0" w:rsidP="009555F3">
      <w:pPr>
        <w:pStyle w:val="Prrafodelista"/>
        <w:numPr>
          <w:ilvl w:val="0"/>
          <w:numId w:val="4"/>
        </w:numPr>
        <w:jc w:val="both"/>
        <w:rPr>
          <w:color w:val="002060"/>
          <w:lang w:val="es-ES"/>
        </w:rPr>
      </w:pPr>
      <w:r>
        <w:rPr>
          <w:color w:val="002060"/>
          <w:lang w:val="es-ES"/>
        </w:rPr>
        <w:t>Vida larga y saludable. Se mide según la esperanza de vida al nacer.</w:t>
      </w:r>
    </w:p>
    <w:p w:rsidR="004370A0" w:rsidRDefault="004370A0" w:rsidP="009555F3">
      <w:pPr>
        <w:pStyle w:val="Prrafodelista"/>
        <w:numPr>
          <w:ilvl w:val="0"/>
          <w:numId w:val="4"/>
        </w:numPr>
        <w:jc w:val="both"/>
        <w:rPr>
          <w:color w:val="002060"/>
          <w:lang w:val="es-ES"/>
        </w:rPr>
      </w:pPr>
      <w:r>
        <w:rPr>
          <w:color w:val="002060"/>
          <w:lang w:val="es-ES"/>
        </w:rPr>
        <w:t>Nivel de educación. Se mide respecto a la alfabetización adulta y la tasa bruta combinada de matriculación en educación primaria, secundaria y terciaria.</w:t>
      </w:r>
    </w:p>
    <w:p w:rsidR="004370A0" w:rsidRDefault="004370A0" w:rsidP="009555F3">
      <w:pPr>
        <w:pStyle w:val="Prrafodelista"/>
        <w:numPr>
          <w:ilvl w:val="0"/>
          <w:numId w:val="4"/>
        </w:numPr>
        <w:jc w:val="both"/>
        <w:rPr>
          <w:color w:val="002060"/>
          <w:lang w:val="es-ES"/>
        </w:rPr>
      </w:pPr>
      <w:r>
        <w:rPr>
          <w:color w:val="002060"/>
          <w:lang w:val="es-ES"/>
        </w:rPr>
        <w:t>Nivel de vida digno. Se mide respecto al PPP en dólares.</w:t>
      </w:r>
    </w:p>
    <w:p w:rsidR="009555F3" w:rsidRDefault="009555F3" w:rsidP="009555F3">
      <w:pPr>
        <w:jc w:val="both"/>
        <w:rPr>
          <w:color w:val="002060"/>
          <w:lang w:val="es-ES"/>
        </w:rPr>
      </w:pPr>
    </w:p>
    <w:p w:rsidR="009555F3" w:rsidRPr="009555F3" w:rsidRDefault="009555F3" w:rsidP="009555F3">
      <w:pPr>
        <w:jc w:val="both"/>
        <w:rPr>
          <w:color w:val="002060"/>
          <w:lang w:val="es-ES"/>
        </w:rPr>
      </w:pPr>
      <w:r>
        <w:rPr>
          <w:color w:val="002060"/>
          <w:lang w:val="es-ES"/>
        </w:rPr>
        <w:t>Sí, creo que es un buen índice porque tiene en cuenta factores más cercanos al ciudadano y no está basado únicamente en factores económicos, que como hemos visto previamente, pueden colocar a países subdesarrollados a nivel social e incluso esclavistas en los tops.</w:t>
      </w:r>
    </w:p>
    <w:p w:rsidR="004370A0" w:rsidRPr="00A0146F" w:rsidRDefault="004370A0" w:rsidP="009555F3">
      <w:pPr>
        <w:jc w:val="both"/>
      </w:pPr>
    </w:p>
    <w:p w:rsidR="00A0146F" w:rsidRPr="00A0146F" w:rsidRDefault="00A0146F" w:rsidP="009555F3">
      <w:pPr>
        <w:jc w:val="both"/>
      </w:pPr>
      <w:r w:rsidRPr="00A0146F">
        <w:rPr>
          <w:rFonts w:ascii="Tahoma" w:hAnsi="Tahoma" w:cs="Tahoma"/>
          <w:b/>
          <w:bCs/>
          <w:i/>
          <w:sz w:val="22"/>
        </w:rPr>
        <w:t>Exercici 2.B.5</w:t>
      </w:r>
      <w:r w:rsidRPr="00A0146F">
        <w:rPr>
          <w:rFonts w:ascii="Tahoma" w:hAnsi="Tahoma" w:cs="Tahoma"/>
          <w:b/>
          <w:bCs/>
          <w:i/>
          <w:sz w:val="22"/>
        </w:rPr>
        <w:tab/>
      </w:r>
      <w:r w:rsidRPr="00A0146F">
        <w:rPr>
          <w:rFonts w:ascii="Tahoma" w:hAnsi="Tahoma" w:cs="Tahoma"/>
          <w:b/>
          <w:bCs/>
          <w:i/>
          <w:sz w:val="22"/>
        </w:rPr>
        <w:br/>
      </w:r>
      <w:r w:rsidRPr="00A0146F">
        <w:t>Una millora en la distribució de la renda implica una millora en el PPP (Power Parity Purchasing)?</w:t>
      </w:r>
    </w:p>
    <w:p w:rsidR="00A0146F" w:rsidRDefault="00A0146F" w:rsidP="009555F3">
      <w:pPr>
        <w:jc w:val="both"/>
      </w:pPr>
    </w:p>
    <w:p w:rsidR="006E2C42" w:rsidRPr="006E2C42" w:rsidRDefault="006E2C42" w:rsidP="009555F3">
      <w:pPr>
        <w:jc w:val="both"/>
        <w:rPr>
          <w:color w:val="002060"/>
          <w:lang w:val="es-ES"/>
        </w:rPr>
      </w:pPr>
      <w:r w:rsidRPr="006E2C42">
        <w:rPr>
          <w:color w:val="002060"/>
          <w:lang w:val="es-ES"/>
        </w:rPr>
        <w:t>No, la redistribución de la renda es a nivel interno, es decir, el estado hace transferencias de los que tienen más a los que tienen menos. El PPP se calcula respecto al PIB y la cantidad de habitantes.</w:t>
      </w:r>
    </w:p>
    <w:p w:rsidR="006E2C42" w:rsidRPr="006E2C42" w:rsidRDefault="006E2C42" w:rsidP="009555F3">
      <w:pPr>
        <w:jc w:val="both"/>
        <w:rPr>
          <w:color w:val="002060"/>
          <w:lang w:val="es-ES"/>
        </w:rPr>
      </w:pPr>
    </w:p>
    <w:p w:rsidR="006E2C42" w:rsidRPr="006E2C42" w:rsidRDefault="006E2C42" w:rsidP="009555F3">
      <w:pPr>
        <w:jc w:val="both"/>
        <w:rPr>
          <w:color w:val="002060"/>
          <w:lang w:val="es-ES"/>
        </w:rPr>
      </w:pPr>
      <w:r w:rsidRPr="006E2C42">
        <w:rPr>
          <w:color w:val="002060"/>
          <w:lang w:val="es-ES"/>
        </w:rPr>
        <w:t>El PPP representaría una distribución igualitaria (no equitativa), del PIB entre todos los habitantes. El valor final no representa nada acerca de la distribución real de la renta.</w:t>
      </w:r>
    </w:p>
    <w:p w:rsidR="004D198E" w:rsidRPr="006E2C42" w:rsidRDefault="004D198E" w:rsidP="009555F3">
      <w:pPr>
        <w:jc w:val="both"/>
        <w:rPr>
          <w:color w:val="002060"/>
          <w:lang w:val="es-ES"/>
        </w:rPr>
      </w:pPr>
    </w:p>
    <w:p w:rsidR="00A0146F" w:rsidRDefault="00A0146F" w:rsidP="009555F3">
      <w:pPr>
        <w:spacing w:before="240"/>
        <w:jc w:val="both"/>
      </w:pPr>
      <w:r w:rsidRPr="00A0146F">
        <w:rPr>
          <w:rFonts w:ascii="Tahoma" w:hAnsi="Tahoma" w:cs="Tahoma"/>
          <w:b/>
          <w:bCs/>
          <w:i/>
          <w:sz w:val="22"/>
        </w:rPr>
        <w:lastRenderedPageBreak/>
        <w:t>Exercici 2.B.6</w:t>
      </w:r>
      <w:r w:rsidRPr="00A0146F">
        <w:rPr>
          <w:rFonts w:ascii="Tahoma" w:hAnsi="Tahoma" w:cs="Tahoma"/>
          <w:b/>
          <w:bCs/>
          <w:i/>
          <w:sz w:val="22"/>
        </w:rPr>
        <w:tab/>
      </w:r>
      <w:r w:rsidRPr="00A0146F">
        <w:rPr>
          <w:rFonts w:ascii="Tahoma" w:hAnsi="Tahoma" w:cs="Tahoma"/>
          <w:b/>
          <w:bCs/>
          <w:i/>
          <w:sz w:val="22"/>
        </w:rPr>
        <w:br/>
      </w:r>
      <w:r w:rsidRPr="00A0146F">
        <w:t>Quin és l’índex que proposa el país de Bhutan per tal de comparar el benestar entre països?</w:t>
      </w:r>
    </w:p>
    <w:p w:rsidR="009555F3" w:rsidRDefault="00825127" w:rsidP="009555F3">
      <w:pPr>
        <w:spacing w:before="240"/>
        <w:jc w:val="both"/>
        <w:rPr>
          <w:color w:val="1F3864" w:themeColor="accent5" w:themeShade="80"/>
          <w:lang w:val="es-ES"/>
        </w:rPr>
      </w:pPr>
      <w:r w:rsidRPr="009555F3">
        <w:rPr>
          <w:color w:val="1F3864" w:themeColor="accent5" w:themeShade="80"/>
          <w:lang w:val="es-ES"/>
        </w:rPr>
        <w:t xml:space="preserve">Proponen el </w:t>
      </w:r>
      <w:r w:rsidR="009555F3" w:rsidRPr="009555F3">
        <w:rPr>
          <w:color w:val="1F3864" w:themeColor="accent5" w:themeShade="80"/>
          <w:lang w:val="es-ES"/>
        </w:rPr>
        <w:t>Índice</w:t>
      </w:r>
      <w:r w:rsidRPr="009555F3">
        <w:rPr>
          <w:color w:val="1F3864" w:themeColor="accent5" w:themeShade="80"/>
          <w:lang w:val="es-ES"/>
        </w:rPr>
        <w:t xml:space="preserve"> de felicidad.</w:t>
      </w:r>
      <w:r w:rsidR="009555F3" w:rsidRPr="009555F3">
        <w:rPr>
          <w:color w:val="1F3864" w:themeColor="accent5" w:themeShade="80"/>
          <w:lang w:val="es-ES"/>
        </w:rPr>
        <w:t xml:space="preserve"> Se basa en variables cualitativas y por lo tanto es imposible de cal</w:t>
      </w:r>
      <w:r w:rsidR="009555F3">
        <w:rPr>
          <w:color w:val="1F3864" w:themeColor="accent5" w:themeShade="80"/>
          <w:lang w:val="es-ES"/>
        </w:rPr>
        <w:t>cular con cifras. Las variables son:</w:t>
      </w:r>
    </w:p>
    <w:p w:rsidR="009555F3" w:rsidRDefault="009555F3" w:rsidP="009555F3">
      <w:pPr>
        <w:ind w:left="720"/>
        <w:jc w:val="both"/>
        <w:rPr>
          <w:color w:val="1F3864" w:themeColor="accent5" w:themeShade="80"/>
          <w:lang w:val="es-ES"/>
        </w:rPr>
      </w:pPr>
    </w:p>
    <w:p w:rsidR="009555F3" w:rsidRPr="009555F3" w:rsidRDefault="009555F3" w:rsidP="009555F3">
      <w:pPr>
        <w:numPr>
          <w:ilvl w:val="0"/>
          <w:numId w:val="5"/>
        </w:numPr>
        <w:jc w:val="both"/>
        <w:rPr>
          <w:color w:val="1F3864" w:themeColor="accent5" w:themeShade="80"/>
          <w:lang w:val="es-ES"/>
        </w:rPr>
      </w:pPr>
      <w:r w:rsidRPr="009555F3">
        <w:rPr>
          <w:color w:val="1F3864" w:themeColor="accent5" w:themeShade="80"/>
          <w:lang w:val="es-ES"/>
        </w:rPr>
        <w:t>Un desarrollo socioeconómico sostenible y equitativo.</w:t>
      </w:r>
    </w:p>
    <w:p w:rsidR="009555F3" w:rsidRPr="009555F3" w:rsidRDefault="009555F3" w:rsidP="009555F3">
      <w:pPr>
        <w:numPr>
          <w:ilvl w:val="0"/>
          <w:numId w:val="5"/>
        </w:numPr>
        <w:jc w:val="both"/>
        <w:rPr>
          <w:color w:val="1F3864" w:themeColor="accent5" w:themeShade="80"/>
          <w:lang w:val="es-ES"/>
        </w:rPr>
      </w:pPr>
      <w:r w:rsidRPr="009555F3">
        <w:rPr>
          <w:color w:val="1F3864" w:themeColor="accent5" w:themeShade="80"/>
          <w:lang w:val="es-ES"/>
        </w:rPr>
        <w:t>La preservación y promoción de la cultura.</w:t>
      </w:r>
    </w:p>
    <w:p w:rsidR="009555F3" w:rsidRDefault="009555F3" w:rsidP="009555F3">
      <w:pPr>
        <w:numPr>
          <w:ilvl w:val="0"/>
          <w:numId w:val="5"/>
        </w:numPr>
        <w:jc w:val="both"/>
        <w:rPr>
          <w:color w:val="1F3864" w:themeColor="accent5" w:themeShade="80"/>
          <w:lang w:val="es-ES"/>
        </w:rPr>
      </w:pPr>
      <w:r w:rsidRPr="009555F3">
        <w:rPr>
          <w:color w:val="1F3864" w:themeColor="accent5" w:themeShade="80"/>
          <w:lang w:val="es-ES"/>
        </w:rPr>
        <w:t>La conservación del medio ambiente.</w:t>
      </w:r>
    </w:p>
    <w:p w:rsidR="009555F3" w:rsidRDefault="009555F3" w:rsidP="009555F3">
      <w:pPr>
        <w:numPr>
          <w:ilvl w:val="0"/>
          <w:numId w:val="5"/>
        </w:numPr>
        <w:jc w:val="both"/>
        <w:rPr>
          <w:color w:val="1F3864" w:themeColor="accent5" w:themeShade="80"/>
          <w:lang w:val="es-ES"/>
        </w:rPr>
      </w:pPr>
      <w:r w:rsidRPr="009555F3">
        <w:rPr>
          <w:color w:val="1F3864" w:themeColor="accent5" w:themeShade="80"/>
          <w:lang w:val="es-ES"/>
        </w:rPr>
        <w:t>El buen gobierno</w:t>
      </w:r>
    </w:p>
    <w:p w:rsidR="009555F3" w:rsidRDefault="009555F3" w:rsidP="009555F3">
      <w:pPr>
        <w:jc w:val="both"/>
        <w:rPr>
          <w:color w:val="1F3864" w:themeColor="accent5" w:themeShade="80"/>
          <w:lang w:val="es-ES"/>
        </w:rPr>
      </w:pPr>
    </w:p>
    <w:p w:rsidR="009555F3" w:rsidRDefault="009555F3" w:rsidP="009555F3">
      <w:pPr>
        <w:jc w:val="both"/>
        <w:rPr>
          <w:color w:val="1F3864" w:themeColor="accent5" w:themeShade="80"/>
          <w:lang w:val="es-ES"/>
        </w:rPr>
      </w:pPr>
      <w:r>
        <w:rPr>
          <w:color w:val="1F3864" w:themeColor="accent5" w:themeShade="80"/>
          <w:lang w:val="es-ES"/>
        </w:rPr>
        <w:t>Para medir esto, se extiende un cuestionario de 180 preguntas relativas a 9 ámbitos distintos:</w:t>
      </w:r>
    </w:p>
    <w:p w:rsidR="009555F3" w:rsidRPr="009555F3" w:rsidRDefault="009555F3" w:rsidP="009555F3">
      <w:pPr>
        <w:jc w:val="both"/>
        <w:rPr>
          <w:color w:val="1F3864" w:themeColor="accent5" w:themeShade="80"/>
          <w:lang w:val="es-ES"/>
        </w:rPr>
      </w:pPr>
    </w:p>
    <w:p w:rsidR="009555F3" w:rsidRPr="009555F3" w:rsidRDefault="009555F3" w:rsidP="009555F3">
      <w:pPr>
        <w:numPr>
          <w:ilvl w:val="0"/>
          <w:numId w:val="6"/>
        </w:numPr>
        <w:jc w:val="both"/>
        <w:rPr>
          <w:color w:val="1F3864" w:themeColor="accent5" w:themeShade="80"/>
          <w:lang w:val="es-ES"/>
        </w:rPr>
      </w:pPr>
      <w:r w:rsidRPr="009555F3">
        <w:rPr>
          <w:color w:val="1F3864" w:themeColor="accent5" w:themeShade="80"/>
          <w:lang w:val="es-ES"/>
        </w:rPr>
        <w:t>Bienestar psicológico</w:t>
      </w:r>
    </w:p>
    <w:p w:rsidR="009555F3" w:rsidRPr="009555F3" w:rsidRDefault="009555F3" w:rsidP="009555F3">
      <w:pPr>
        <w:numPr>
          <w:ilvl w:val="0"/>
          <w:numId w:val="6"/>
        </w:numPr>
        <w:jc w:val="both"/>
        <w:rPr>
          <w:color w:val="1F3864" w:themeColor="accent5" w:themeShade="80"/>
          <w:lang w:val="es-ES"/>
        </w:rPr>
      </w:pPr>
      <w:r w:rsidRPr="009555F3">
        <w:rPr>
          <w:color w:val="1F3864" w:themeColor="accent5" w:themeShade="80"/>
          <w:lang w:val="es-ES"/>
        </w:rPr>
        <w:t>Uso del tiempo</w:t>
      </w:r>
    </w:p>
    <w:p w:rsidR="009555F3" w:rsidRPr="009555F3" w:rsidRDefault="009555F3" w:rsidP="009555F3">
      <w:pPr>
        <w:numPr>
          <w:ilvl w:val="0"/>
          <w:numId w:val="6"/>
        </w:numPr>
        <w:jc w:val="both"/>
        <w:rPr>
          <w:color w:val="1F3864" w:themeColor="accent5" w:themeShade="80"/>
          <w:lang w:val="es-ES"/>
        </w:rPr>
      </w:pPr>
      <w:r w:rsidRPr="009555F3">
        <w:rPr>
          <w:color w:val="1F3864" w:themeColor="accent5" w:themeShade="80"/>
          <w:lang w:val="es-ES"/>
        </w:rPr>
        <w:t>Vitalidad de la comunidad</w:t>
      </w:r>
    </w:p>
    <w:p w:rsidR="009555F3" w:rsidRPr="009555F3" w:rsidRDefault="009555F3" w:rsidP="009555F3">
      <w:pPr>
        <w:numPr>
          <w:ilvl w:val="0"/>
          <w:numId w:val="6"/>
        </w:numPr>
        <w:jc w:val="both"/>
        <w:rPr>
          <w:color w:val="1F3864" w:themeColor="accent5" w:themeShade="80"/>
          <w:lang w:val="es-ES"/>
        </w:rPr>
      </w:pPr>
      <w:r w:rsidRPr="009555F3">
        <w:rPr>
          <w:color w:val="1F3864" w:themeColor="accent5" w:themeShade="80"/>
          <w:lang w:val="es-ES"/>
        </w:rPr>
        <w:t>Cultura</w:t>
      </w:r>
    </w:p>
    <w:p w:rsidR="009555F3" w:rsidRPr="009555F3" w:rsidRDefault="009555F3" w:rsidP="009555F3">
      <w:pPr>
        <w:numPr>
          <w:ilvl w:val="0"/>
          <w:numId w:val="6"/>
        </w:numPr>
        <w:jc w:val="both"/>
        <w:rPr>
          <w:color w:val="1F3864" w:themeColor="accent5" w:themeShade="80"/>
          <w:lang w:val="es-ES"/>
        </w:rPr>
      </w:pPr>
      <w:r w:rsidRPr="009555F3">
        <w:rPr>
          <w:color w:val="1F3864" w:themeColor="accent5" w:themeShade="80"/>
          <w:lang w:val="es-ES"/>
        </w:rPr>
        <w:t>Salud</w:t>
      </w:r>
    </w:p>
    <w:p w:rsidR="009555F3" w:rsidRPr="009555F3" w:rsidRDefault="009555F3" w:rsidP="009555F3">
      <w:pPr>
        <w:numPr>
          <w:ilvl w:val="0"/>
          <w:numId w:val="6"/>
        </w:numPr>
        <w:jc w:val="both"/>
        <w:rPr>
          <w:color w:val="1F3864" w:themeColor="accent5" w:themeShade="80"/>
          <w:lang w:val="es-ES"/>
        </w:rPr>
      </w:pPr>
      <w:r w:rsidRPr="009555F3">
        <w:rPr>
          <w:color w:val="1F3864" w:themeColor="accent5" w:themeShade="80"/>
          <w:lang w:val="es-ES"/>
        </w:rPr>
        <w:t>Educación</w:t>
      </w:r>
    </w:p>
    <w:p w:rsidR="009555F3" w:rsidRPr="009555F3" w:rsidRDefault="009555F3" w:rsidP="009555F3">
      <w:pPr>
        <w:numPr>
          <w:ilvl w:val="0"/>
          <w:numId w:val="6"/>
        </w:numPr>
        <w:jc w:val="both"/>
        <w:rPr>
          <w:color w:val="1F3864" w:themeColor="accent5" w:themeShade="80"/>
          <w:lang w:val="es-ES"/>
        </w:rPr>
      </w:pPr>
      <w:r w:rsidRPr="009555F3">
        <w:rPr>
          <w:color w:val="1F3864" w:themeColor="accent5" w:themeShade="80"/>
          <w:lang w:val="es-ES"/>
        </w:rPr>
        <w:t>Diversidad medioambiental</w:t>
      </w:r>
    </w:p>
    <w:p w:rsidR="009555F3" w:rsidRPr="009555F3" w:rsidRDefault="009555F3" w:rsidP="009555F3">
      <w:pPr>
        <w:numPr>
          <w:ilvl w:val="0"/>
          <w:numId w:val="6"/>
        </w:numPr>
        <w:jc w:val="both"/>
        <w:rPr>
          <w:color w:val="1F3864" w:themeColor="accent5" w:themeShade="80"/>
          <w:lang w:val="es-ES"/>
        </w:rPr>
      </w:pPr>
      <w:r w:rsidRPr="009555F3">
        <w:rPr>
          <w:color w:val="1F3864" w:themeColor="accent5" w:themeShade="80"/>
          <w:lang w:val="es-ES"/>
        </w:rPr>
        <w:t>Nivel de vida</w:t>
      </w:r>
    </w:p>
    <w:p w:rsidR="009555F3" w:rsidRPr="009555F3" w:rsidRDefault="009555F3" w:rsidP="009555F3">
      <w:pPr>
        <w:numPr>
          <w:ilvl w:val="0"/>
          <w:numId w:val="6"/>
        </w:numPr>
        <w:jc w:val="both"/>
        <w:rPr>
          <w:color w:val="1F3864" w:themeColor="accent5" w:themeShade="80"/>
          <w:lang w:val="es-ES"/>
        </w:rPr>
      </w:pPr>
      <w:r w:rsidRPr="009555F3">
        <w:rPr>
          <w:color w:val="1F3864" w:themeColor="accent5" w:themeShade="80"/>
          <w:lang w:val="es-ES"/>
        </w:rPr>
        <w:t>Gobierno</w:t>
      </w:r>
    </w:p>
    <w:p w:rsidR="00A0146F" w:rsidRPr="00A0146F" w:rsidRDefault="00A0146F" w:rsidP="009555F3">
      <w:pPr>
        <w:jc w:val="both"/>
        <w:rPr>
          <w:color w:val="943634"/>
        </w:rPr>
      </w:pPr>
    </w:p>
    <w:p w:rsidR="00A0146F" w:rsidRDefault="00A0146F" w:rsidP="009555F3">
      <w:pPr>
        <w:jc w:val="both"/>
      </w:pPr>
      <w:r w:rsidRPr="00A0146F">
        <w:rPr>
          <w:rFonts w:ascii="Tahoma" w:hAnsi="Tahoma" w:cs="Tahoma"/>
          <w:b/>
          <w:bCs/>
          <w:i/>
          <w:sz w:val="22"/>
        </w:rPr>
        <w:t>Exercici 2.B.6</w:t>
      </w:r>
      <w:r w:rsidRPr="00A0146F">
        <w:rPr>
          <w:rFonts w:ascii="Tahoma" w:hAnsi="Tahoma" w:cs="Tahoma"/>
          <w:b/>
          <w:bCs/>
          <w:i/>
          <w:sz w:val="22"/>
        </w:rPr>
        <w:tab/>
      </w:r>
      <w:r w:rsidRPr="00A0146F">
        <w:rPr>
          <w:rFonts w:ascii="Tahoma" w:hAnsi="Tahoma" w:cs="Tahoma"/>
          <w:b/>
          <w:bCs/>
          <w:i/>
          <w:sz w:val="22"/>
        </w:rPr>
        <w:br/>
      </w:r>
      <w:r w:rsidRPr="00A0146F">
        <w:t>És possible que un país creixi un 6% en € constants el seu IPC hagi crescut 8%? (raona la resposta)</w:t>
      </w:r>
    </w:p>
    <w:p w:rsidR="006C1BD9" w:rsidRDefault="006C1BD9" w:rsidP="009555F3">
      <w:pPr>
        <w:jc w:val="both"/>
      </w:pPr>
    </w:p>
    <w:p w:rsidR="006C1BD9" w:rsidRPr="00533451" w:rsidRDefault="00533451" w:rsidP="009555F3">
      <w:pPr>
        <w:jc w:val="both"/>
        <w:rPr>
          <w:color w:val="1F3864" w:themeColor="accent5" w:themeShade="80"/>
          <w:lang w:val="es-ES"/>
        </w:rPr>
      </w:pPr>
      <w:r w:rsidRPr="00533451">
        <w:rPr>
          <w:color w:val="1F3864" w:themeColor="accent5" w:themeShade="80"/>
          <w:lang w:val="es-ES"/>
        </w:rPr>
        <w:t>Sí, es posible. El IPC aumenta un 8%, es decir, una inflación del 8%. El crecimiento de un 6% en euros constantes, es un crecimiento real. Por lo tanto, hemos crecido en euros nominales un 14%.</w:t>
      </w:r>
    </w:p>
    <w:p w:rsidR="00533451" w:rsidRPr="00533451" w:rsidRDefault="00533451" w:rsidP="009555F3">
      <w:pPr>
        <w:jc w:val="both"/>
        <w:rPr>
          <w:color w:val="1F3864" w:themeColor="accent5" w:themeShade="80"/>
          <w:lang w:val="es-ES"/>
        </w:rPr>
      </w:pPr>
      <w:r w:rsidRPr="00533451">
        <w:rPr>
          <w:color w:val="1F3864" w:themeColor="accent5" w:themeShade="80"/>
          <w:lang w:val="es-ES"/>
        </w:rPr>
        <w:t xml:space="preserve">Resumidamente, el valor del capital </w:t>
      </w:r>
      <w:r w:rsidR="00026527" w:rsidRPr="00533451">
        <w:rPr>
          <w:color w:val="1F3864" w:themeColor="accent5" w:themeShade="80"/>
          <w:lang w:val="es-ES"/>
        </w:rPr>
        <w:t>ha</w:t>
      </w:r>
      <w:r w:rsidRPr="00533451">
        <w:rPr>
          <w:color w:val="1F3864" w:themeColor="accent5" w:themeShade="80"/>
          <w:lang w:val="es-ES"/>
        </w:rPr>
        <w:t xml:space="preserve"> aumentado un 14% y los precios han subido un 8%, es decir, que realmente hemos crecido un 6%.</w:t>
      </w:r>
    </w:p>
    <w:p w:rsidR="00A0146F" w:rsidRDefault="00A0146F" w:rsidP="009555F3">
      <w:pPr>
        <w:spacing w:before="240"/>
        <w:jc w:val="both"/>
      </w:pPr>
      <w:r w:rsidRPr="00A0146F">
        <w:rPr>
          <w:rFonts w:ascii="Tahoma" w:hAnsi="Tahoma" w:cs="Tahoma"/>
          <w:b/>
          <w:bCs/>
          <w:i/>
          <w:color w:val="000000"/>
          <w:sz w:val="22"/>
          <w:szCs w:val="22"/>
          <w:lang w:eastAsia="x-none"/>
        </w:rPr>
        <w:t>Exercici</w:t>
      </w:r>
      <w:r w:rsidRPr="00A0146F">
        <w:rPr>
          <w:rFonts w:ascii="Tahoma" w:eastAsia="Tahoma" w:hAnsi="Tahoma" w:cs="Tahoma"/>
          <w:b/>
          <w:bCs/>
          <w:i/>
          <w:color w:val="000000"/>
          <w:sz w:val="22"/>
          <w:szCs w:val="22"/>
          <w:lang w:eastAsia="x-none"/>
        </w:rPr>
        <w:t xml:space="preserve"> </w:t>
      </w:r>
      <w:r w:rsidRPr="00A0146F">
        <w:rPr>
          <w:rFonts w:ascii="Tahoma" w:hAnsi="Tahoma" w:cs="Tahoma"/>
          <w:b/>
          <w:bCs/>
          <w:i/>
          <w:color w:val="000000"/>
          <w:sz w:val="22"/>
          <w:szCs w:val="22"/>
          <w:lang w:eastAsia="x-none"/>
        </w:rPr>
        <w:t>2.B.7</w:t>
      </w:r>
      <w:r w:rsidRPr="00A0146F">
        <w:rPr>
          <w:rFonts w:ascii="Tahoma" w:hAnsi="Tahoma" w:cs="Tahoma"/>
          <w:b/>
          <w:bCs/>
          <w:i/>
          <w:color w:val="000000"/>
          <w:sz w:val="22"/>
          <w:szCs w:val="22"/>
          <w:lang w:eastAsia="x-none"/>
        </w:rPr>
        <w:tab/>
      </w:r>
      <w:r w:rsidRPr="00A0146F">
        <w:rPr>
          <w:rFonts w:ascii="Tahoma" w:hAnsi="Tahoma" w:cs="Tahoma"/>
          <w:b/>
          <w:bCs/>
          <w:i/>
          <w:color w:val="000000"/>
          <w:sz w:val="22"/>
          <w:szCs w:val="22"/>
          <w:lang w:eastAsia="x-none"/>
        </w:rPr>
        <w:br/>
      </w:r>
      <w:r w:rsidRPr="00A0146F">
        <w:t xml:space="preserve">L’any 2017 Irlanda és situava com el 5è país amb més alt PiB per càpita (PPP) del món. Com explicaries aquest miracle? Raona la resposta. </w:t>
      </w:r>
    </w:p>
    <w:p w:rsidR="00533451" w:rsidRPr="00533451" w:rsidRDefault="00533451" w:rsidP="009555F3">
      <w:pPr>
        <w:spacing w:before="240"/>
        <w:jc w:val="both"/>
        <w:rPr>
          <w:color w:val="002060"/>
          <w:lang w:val="es-ES"/>
        </w:rPr>
      </w:pPr>
      <w:r w:rsidRPr="00533451">
        <w:rPr>
          <w:color w:val="002060"/>
          <w:lang w:val="es-ES"/>
        </w:rPr>
        <w:t>El PIB no tiene en cuenta el PNB, es decir, se cuantifica dentro del país</w:t>
      </w:r>
      <w:r>
        <w:rPr>
          <w:color w:val="002060"/>
          <w:lang w:val="es-ES"/>
        </w:rPr>
        <w:t xml:space="preserve"> independientemente del origen de estas empresas</w:t>
      </w:r>
      <w:r w:rsidRPr="00533451">
        <w:rPr>
          <w:color w:val="002060"/>
          <w:lang w:val="es-ES"/>
        </w:rPr>
        <w:t>. Irlanda, al proporcionar tantas ventajas</w:t>
      </w:r>
      <w:r>
        <w:rPr>
          <w:color w:val="002060"/>
          <w:lang w:val="es-ES"/>
        </w:rPr>
        <w:t xml:space="preserve"> fiscales</w:t>
      </w:r>
      <w:r w:rsidRPr="00533451">
        <w:rPr>
          <w:color w:val="002060"/>
          <w:lang w:val="es-ES"/>
        </w:rPr>
        <w:t xml:space="preserve"> a </w:t>
      </w:r>
      <w:r>
        <w:rPr>
          <w:color w:val="002060"/>
          <w:lang w:val="es-ES"/>
        </w:rPr>
        <w:t xml:space="preserve">las </w:t>
      </w:r>
      <w:r w:rsidRPr="00533451">
        <w:rPr>
          <w:color w:val="002060"/>
          <w:lang w:val="es-ES"/>
        </w:rPr>
        <w:t>grandes</w:t>
      </w:r>
      <w:r>
        <w:rPr>
          <w:color w:val="002060"/>
          <w:lang w:val="es-ES"/>
        </w:rPr>
        <w:t xml:space="preserve"> empresas extranjeras (actuar como un paraíso fiscal), ha provocado una avalancha de empresas que quieran tributar allí. Es decir, gran parte del PIB es de origen extranjero, lo cual quiere decir, que hay una gran diferencia entre el PIB y el PNB. Realmente, el ciudadano irlandés no goza de todo ese producto interior, porque pertenece a empresas extranjeras.</w:t>
      </w:r>
    </w:p>
    <w:p w:rsidR="00A0146F" w:rsidRPr="00A0146F" w:rsidRDefault="00A0146F" w:rsidP="009555F3">
      <w:pPr>
        <w:jc w:val="both"/>
        <w:rPr>
          <w:color w:val="943634"/>
        </w:rPr>
      </w:pPr>
    </w:p>
    <w:p w:rsidR="00A0146F" w:rsidRPr="00A0146F" w:rsidRDefault="00A0146F" w:rsidP="009555F3">
      <w:pPr>
        <w:jc w:val="both"/>
        <w:rPr>
          <w:rFonts w:ascii="Tahoma" w:hAnsi="Tahoma" w:cs="Tahoma"/>
          <w:b/>
          <w:bCs/>
          <w:i/>
          <w:color w:val="000000"/>
          <w:sz w:val="22"/>
          <w:szCs w:val="22"/>
          <w:lang w:eastAsia="x-none"/>
        </w:rPr>
      </w:pPr>
      <w:r w:rsidRPr="00A0146F">
        <w:rPr>
          <w:rFonts w:ascii="Tahoma" w:hAnsi="Tahoma" w:cs="Tahoma"/>
          <w:b/>
          <w:bCs/>
          <w:i/>
          <w:color w:val="000000"/>
          <w:sz w:val="22"/>
          <w:szCs w:val="22"/>
          <w:lang w:eastAsia="x-none"/>
        </w:rPr>
        <w:t>Exercici 2 B.8</w:t>
      </w:r>
    </w:p>
    <w:p w:rsidR="00026527" w:rsidRDefault="00A0146F" w:rsidP="009555F3">
      <w:pPr>
        <w:jc w:val="both"/>
      </w:pPr>
      <w:r w:rsidRPr="00A0146F">
        <w:t>Si hi hagués un concurs de preguntes quina pregunta proposaries per tal de guanyar-lo? Respon-la</w:t>
      </w:r>
      <w:r w:rsidR="006C1BD9">
        <w:t>.</w:t>
      </w:r>
    </w:p>
    <w:p w:rsidR="00026527" w:rsidRDefault="00646ADC" w:rsidP="009555F3">
      <w:pPr>
        <w:jc w:val="both"/>
        <w:rPr>
          <w:color w:val="002060"/>
          <w:lang w:val="es-ES"/>
        </w:rPr>
      </w:pPr>
      <w:r w:rsidRPr="00646ADC">
        <w:rPr>
          <w:color w:val="002060"/>
          <w:lang w:val="es-ES"/>
        </w:rPr>
        <w:t xml:space="preserve">Supongamos que en el mundo </w:t>
      </w:r>
      <w:r>
        <w:rPr>
          <w:color w:val="002060"/>
          <w:lang w:val="es-ES"/>
        </w:rPr>
        <w:t>existen</w:t>
      </w:r>
      <w:r w:rsidRPr="00646ADC">
        <w:rPr>
          <w:color w:val="002060"/>
          <w:lang w:val="es-ES"/>
        </w:rPr>
        <w:t xml:space="preserve"> solo 2 países</w:t>
      </w:r>
      <w:r w:rsidR="00CE466C">
        <w:rPr>
          <w:color w:val="002060"/>
          <w:lang w:val="es-ES"/>
        </w:rPr>
        <w:t xml:space="preserve"> que son rivales</w:t>
      </w:r>
      <w:r>
        <w:rPr>
          <w:color w:val="002060"/>
          <w:lang w:val="es-ES"/>
        </w:rPr>
        <w:t xml:space="preserve">. Todas las empresas del país A son muy patriotas y ninguna tributa en el país B. En cambio, en el país B, debido a su gran presión fiscal, muchas de sus empresas intentan tributar en el país A. El ministro de economía </w:t>
      </w:r>
      <w:r w:rsidR="00CE466C">
        <w:rPr>
          <w:color w:val="002060"/>
          <w:lang w:val="es-ES"/>
        </w:rPr>
        <w:t>del país B tiene 2 estrategias</w:t>
      </w:r>
      <w:r>
        <w:rPr>
          <w:color w:val="002060"/>
          <w:lang w:val="es-ES"/>
        </w:rPr>
        <w:t xml:space="preserve"> infalible</w:t>
      </w:r>
      <w:r w:rsidR="00CE466C">
        <w:rPr>
          <w:color w:val="002060"/>
          <w:lang w:val="es-ES"/>
        </w:rPr>
        <w:t>s entre las que tiene que escoger. Una de ellas le permitirá aumentar su PIB en un 20% y la otra aumentar su PNB en un 20%. Su único objetivo es obtener un PPP más alto</w:t>
      </w:r>
      <w:r>
        <w:rPr>
          <w:color w:val="002060"/>
          <w:lang w:val="es-ES"/>
        </w:rPr>
        <w:t xml:space="preserve"> </w:t>
      </w:r>
      <w:r w:rsidR="00CE466C">
        <w:rPr>
          <w:color w:val="002060"/>
          <w:lang w:val="es-ES"/>
        </w:rPr>
        <w:t>que el de A. ¿Cuál de las 2 opciones resultará más eficaz?</w:t>
      </w:r>
    </w:p>
    <w:p w:rsidR="00CE466C" w:rsidRDefault="00CE466C" w:rsidP="009555F3">
      <w:pPr>
        <w:jc w:val="both"/>
        <w:rPr>
          <w:color w:val="002060"/>
          <w:lang w:val="es-ES"/>
        </w:rPr>
      </w:pPr>
    </w:p>
    <w:p w:rsidR="00CE466C" w:rsidRPr="00646ADC" w:rsidRDefault="00CE466C" w:rsidP="009555F3">
      <w:pPr>
        <w:jc w:val="both"/>
        <w:rPr>
          <w:color w:val="002060"/>
          <w:lang w:val="es-ES"/>
        </w:rPr>
      </w:pPr>
      <w:r>
        <w:rPr>
          <w:color w:val="002060"/>
          <w:lang w:val="es-ES"/>
        </w:rPr>
        <w:t>Dado que el PIB (y por lo tanto el PPP) del país A está formado por empresas de A y de B, aumentar el PNB de B podría llegar a aumentar el PIB de A, así que para aumentar el PPP de B sobre el de A, será más eficaz aumentar el PIB de B</w:t>
      </w:r>
      <w:bookmarkStart w:id="0" w:name="_GoBack"/>
      <w:bookmarkEnd w:id="0"/>
      <w:r>
        <w:rPr>
          <w:color w:val="002060"/>
          <w:lang w:val="es-ES"/>
        </w:rPr>
        <w:t>, dado que este solo está formado por empresas de B.</w:t>
      </w:r>
    </w:p>
    <w:sectPr w:rsidR="00CE466C" w:rsidRPr="00646ADC" w:rsidSect="00714C5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merican Typewriter">
    <w:altName w:val="Sitka Small"/>
    <w:charset w:val="4D"/>
    <w:family w:val="roman"/>
    <w:pitch w:val="variable"/>
    <w:sig w:usb0="A000006F" w:usb1="00000019" w:usb2="00000000" w:usb3="00000000" w:csb0="0000011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A2AC4"/>
    <w:multiLevelType w:val="multilevel"/>
    <w:tmpl w:val="C43E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9765E9"/>
    <w:multiLevelType w:val="hybridMultilevel"/>
    <w:tmpl w:val="0BBEDFFE"/>
    <w:lvl w:ilvl="0" w:tplc="A2980C0E">
      <w:start w:val="1"/>
      <w:numFmt w:val="bullet"/>
      <w:lvlText w:val="▪"/>
      <w:lvlJc w:val="left"/>
      <w:pPr>
        <w:tabs>
          <w:tab w:val="num" w:pos="0"/>
        </w:tabs>
        <w:ind w:left="444" w:hanging="444"/>
      </w:pPr>
      <w:rPr>
        <w:rFonts w:ascii="Verdana" w:hAnsi="Verdana" w:hint="default"/>
      </w:rPr>
    </w:lvl>
    <w:lvl w:ilvl="1" w:tplc="B1D49D44">
      <w:start w:val="1"/>
      <w:numFmt w:val="bullet"/>
      <w:lvlText w:val="o"/>
      <w:lvlJc w:val="left"/>
      <w:pPr>
        <w:tabs>
          <w:tab w:val="num" w:pos="720"/>
        </w:tabs>
        <w:ind w:left="720" w:hanging="360"/>
      </w:pPr>
      <w:rPr>
        <w:rFonts w:ascii="Courier New" w:hAnsi="Courier New" w:cs="Courier New" w:hint="default"/>
        <w:color w:val="002060"/>
      </w:rPr>
    </w:lvl>
    <w:lvl w:ilvl="2" w:tplc="0C0A0005" w:tentative="1">
      <w:start w:val="1"/>
      <w:numFmt w:val="bullet"/>
      <w:lvlText w:val=""/>
      <w:lvlJc w:val="left"/>
      <w:pPr>
        <w:tabs>
          <w:tab w:val="num" w:pos="1440"/>
        </w:tabs>
        <w:ind w:left="1440" w:hanging="360"/>
      </w:pPr>
      <w:rPr>
        <w:rFonts w:ascii="Wingdings" w:hAnsi="Wingdings" w:hint="default"/>
      </w:rPr>
    </w:lvl>
    <w:lvl w:ilvl="3" w:tplc="0C0A0001" w:tentative="1">
      <w:start w:val="1"/>
      <w:numFmt w:val="bullet"/>
      <w:lvlText w:val=""/>
      <w:lvlJc w:val="left"/>
      <w:pPr>
        <w:tabs>
          <w:tab w:val="num" w:pos="2160"/>
        </w:tabs>
        <w:ind w:left="2160" w:hanging="360"/>
      </w:pPr>
      <w:rPr>
        <w:rFonts w:ascii="Symbol" w:hAnsi="Symbol" w:hint="default"/>
      </w:rPr>
    </w:lvl>
    <w:lvl w:ilvl="4" w:tplc="0C0A0003" w:tentative="1">
      <w:start w:val="1"/>
      <w:numFmt w:val="bullet"/>
      <w:lvlText w:val="o"/>
      <w:lvlJc w:val="left"/>
      <w:pPr>
        <w:tabs>
          <w:tab w:val="num" w:pos="2880"/>
        </w:tabs>
        <w:ind w:left="2880" w:hanging="360"/>
      </w:pPr>
      <w:rPr>
        <w:rFonts w:ascii="Courier New" w:hAnsi="Courier New" w:cs="Courier New" w:hint="default"/>
      </w:rPr>
    </w:lvl>
    <w:lvl w:ilvl="5" w:tplc="0C0A0005" w:tentative="1">
      <w:start w:val="1"/>
      <w:numFmt w:val="bullet"/>
      <w:lvlText w:val=""/>
      <w:lvlJc w:val="left"/>
      <w:pPr>
        <w:tabs>
          <w:tab w:val="num" w:pos="3600"/>
        </w:tabs>
        <w:ind w:left="3600" w:hanging="360"/>
      </w:pPr>
      <w:rPr>
        <w:rFonts w:ascii="Wingdings" w:hAnsi="Wingdings" w:hint="default"/>
      </w:rPr>
    </w:lvl>
    <w:lvl w:ilvl="6" w:tplc="0C0A0001" w:tentative="1">
      <w:start w:val="1"/>
      <w:numFmt w:val="bullet"/>
      <w:lvlText w:val=""/>
      <w:lvlJc w:val="left"/>
      <w:pPr>
        <w:tabs>
          <w:tab w:val="num" w:pos="4320"/>
        </w:tabs>
        <w:ind w:left="4320" w:hanging="360"/>
      </w:pPr>
      <w:rPr>
        <w:rFonts w:ascii="Symbol" w:hAnsi="Symbol" w:hint="default"/>
      </w:rPr>
    </w:lvl>
    <w:lvl w:ilvl="7" w:tplc="0C0A0003" w:tentative="1">
      <w:start w:val="1"/>
      <w:numFmt w:val="bullet"/>
      <w:lvlText w:val="o"/>
      <w:lvlJc w:val="left"/>
      <w:pPr>
        <w:tabs>
          <w:tab w:val="num" w:pos="5040"/>
        </w:tabs>
        <w:ind w:left="5040" w:hanging="360"/>
      </w:pPr>
      <w:rPr>
        <w:rFonts w:ascii="Courier New" w:hAnsi="Courier New" w:cs="Courier New" w:hint="default"/>
      </w:rPr>
    </w:lvl>
    <w:lvl w:ilvl="8" w:tplc="0C0A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56640F47"/>
    <w:multiLevelType w:val="multilevel"/>
    <w:tmpl w:val="96B63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4F10EE"/>
    <w:multiLevelType w:val="hybridMultilevel"/>
    <w:tmpl w:val="620A6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5B6F45"/>
    <w:multiLevelType w:val="hybridMultilevel"/>
    <w:tmpl w:val="E33617CA"/>
    <w:lvl w:ilvl="0" w:tplc="7C100A78">
      <w:numFmt w:val="bullet"/>
      <w:lvlText w:val="-"/>
      <w:lvlJc w:val="left"/>
      <w:pPr>
        <w:ind w:left="420" w:hanging="360"/>
      </w:pPr>
      <w:rPr>
        <w:rFonts w:ascii="Arial" w:eastAsia="Times New Roman"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5" w15:restartNumberingAfterBreak="0">
    <w:nsid w:val="755508EA"/>
    <w:multiLevelType w:val="hybridMultilevel"/>
    <w:tmpl w:val="436CD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C53"/>
    <w:rsid w:val="00026527"/>
    <w:rsid w:val="00113187"/>
    <w:rsid w:val="0015184F"/>
    <w:rsid w:val="001806A6"/>
    <w:rsid w:val="00273D8A"/>
    <w:rsid w:val="003327E9"/>
    <w:rsid w:val="003E6730"/>
    <w:rsid w:val="004343BA"/>
    <w:rsid w:val="004370A0"/>
    <w:rsid w:val="004720F4"/>
    <w:rsid w:val="004D198E"/>
    <w:rsid w:val="00533451"/>
    <w:rsid w:val="00560B15"/>
    <w:rsid w:val="0063193D"/>
    <w:rsid w:val="00646ADC"/>
    <w:rsid w:val="00684044"/>
    <w:rsid w:val="006B49EF"/>
    <w:rsid w:val="006C1BD9"/>
    <w:rsid w:val="006C519B"/>
    <w:rsid w:val="006E2C42"/>
    <w:rsid w:val="006E3927"/>
    <w:rsid w:val="00714C53"/>
    <w:rsid w:val="00814279"/>
    <w:rsid w:val="00825127"/>
    <w:rsid w:val="00880AFB"/>
    <w:rsid w:val="00897D54"/>
    <w:rsid w:val="00897D69"/>
    <w:rsid w:val="008D2AB4"/>
    <w:rsid w:val="00901F32"/>
    <w:rsid w:val="009555F3"/>
    <w:rsid w:val="00A0146F"/>
    <w:rsid w:val="00A952E0"/>
    <w:rsid w:val="00AD5420"/>
    <w:rsid w:val="00B04F83"/>
    <w:rsid w:val="00CC70D7"/>
    <w:rsid w:val="00CD52A5"/>
    <w:rsid w:val="00CE466C"/>
    <w:rsid w:val="00D85142"/>
    <w:rsid w:val="00DF31A2"/>
    <w:rsid w:val="00E426AB"/>
    <w:rsid w:val="00F44936"/>
    <w:rsid w:val="00F813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7F9DC"/>
  <w15:chartTrackingRefBased/>
  <w15:docId w15:val="{B9849B18-94D8-4037-9FC7-588F2776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C53"/>
    <w:pPr>
      <w:spacing w:after="0" w:line="240" w:lineRule="auto"/>
    </w:pPr>
    <w:rPr>
      <w:rFonts w:ascii="Arial" w:eastAsia="Times New Roman" w:hAnsi="Arial" w:cs="Arial"/>
      <w:sz w:val="24"/>
      <w:szCs w:val="24"/>
      <w:lang w:val="ca-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684044"/>
    <w:rPr>
      <w:rFonts w:ascii="Times New Roman" w:hAnsi="Times New Roman" w:cs="Times New Roman"/>
      <w:b/>
      <w:bCs/>
      <w:color w:val="000000"/>
      <w:sz w:val="20"/>
      <w:szCs w:val="22"/>
      <w:u w:val="single"/>
      <w:lang w:val="en-GB" w:eastAsia="x-none"/>
    </w:rPr>
  </w:style>
  <w:style w:type="character" w:customStyle="1" w:styleId="TextoindependienteCar">
    <w:name w:val="Texto independiente Car"/>
    <w:basedOn w:val="Fuentedeprrafopredeter"/>
    <w:link w:val="Textoindependiente"/>
    <w:rsid w:val="00684044"/>
    <w:rPr>
      <w:rFonts w:ascii="Times New Roman" w:eastAsia="Times New Roman" w:hAnsi="Times New Roman" w:cs="Times New Roman"/>
      <w:b/>
      <w:bCs/>
      <w:color w:val="000000"/>
      <w:sz w:val="20"/>
      <w:u w:val="single"/>
      <w:lang w:val="en-GB" w:eastAsia="x-none"/>
    </w:rPr>
  </w:style>
  <w:style w:type="paragraph" w:styleId="Prrafodelista">
    <w:name w:val="List Paragraph"/>
    <w:basedOn w:val="Normal"/>
    <w:uiPriority w:val="34"/>
    <w:qFormat/>
    <w:rsid w:val="00D85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490380">
      <w:bodyDiv w:val="1"/>
      <w:marLeft w:val="0"/>
      <w:marRight w:val="0"/>
      <w:marTop w:val="0"/>
      <w:marBottom w:val="0"/>
      <w:divBdr>
        <w:top w:val="none" w:sz="0" w:space="0" w:color="auto"/>
        <w:left w:val="none" w:sz="0" w:space="0" w:color="auto"/>
        <w:bottom w:val="none" w:sz="0" w:space="0" w:color="auto"/>
        <w:right w:val="none" w:sz="0" w:space="0" w:color="auto"/>
      </w:divBdr>
    </w:div>
    <w:div w:id="1094518035">
      <w:bodyDiv w:val="1"/>
      <w:marLeft w:val="0"/>
      <w:marRight w:val="0"/>
      <w:marTop w:val="0"/>
      <w:marBottom w:val="0"/>
      <w:divBdr>
        <w:top w:val="none" w:sz="0" w:space="0" w:color="auto"/>
        <w:left w:val="none" w:sz="0" w:space="0" w:color="auto"/>
        <w:bottom w:val="none" w:sz="0" w:space="0" w:color="auto"/>
        <w:right w:val="none" w:sz="0" w:space="0" w:color="auto"/>
      </w:divBdr>
    </w:div>
    <w:div w:id="18260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2FF3E-402C-43B8-9A20-495E0816B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5</Pages>
  <Words>1819</Words>
  <Characters>10008</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Pérez Blanco</dc:creator>
  <cp:keywords/>
  <dc:description/>
  <cp:lastModifiedBy>Edgar Pérez Blanco</cp:lastModifiedBy>
  <cp:revision>25</cp:revision>
  <dcterms:created xsi:type="dcterms:W3CDTF">2019-03-06T16:53:00Z</dcterms:created>
  <dcterms:modified xsi:type="dcterms:W3CDTF">2019-03-10T20:19:00Z</dcterms:modified>
</cp:coreProperties>
</file>