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05B5" w:rsidRDefault="00AE208E">
      <w:pPr>
        <w:pStyle w:val="Normal1"/>
        <w:jc w:val="center"/>
      </w:pPr>
      <w:r>
        <w:rPr>
          <w:b/>
          <w:sz w:val="26"/>
          <w:szCs w:val="26"/>
        </w:rPr>
        <w:t>2015 - 2016</w:t>
      </w:r>
    </w:p>
    <w:p w:rsidR="008C05B5" w:rsidRDefault="00AE208E">
      <w:pPr>
        <w:pStyle w:val="Normal1"/>
        <w:spacing w:before="200"/>
        <w:jc w:val="center"/>
      </w:pPr>
      <w:r>
        <w:rPr>
          <w:b/>
          <w:color w:val="FF0000"/>
          <w:sz w:val="26"/>
          <w:szCs w:val="26"/>
        </w:rPr>
        <w:t>Oakland SEL Briefing Notes</w:t>
      </w:r>
    </w:p>
    <w:p w:rsidR="008C05B5" w:rsidRDefault="008C05B5">
      <w:pPr>
        <w:pStyle w:val="Normal1"/>
        <w:jc w:val="center"/>
      </w:pPr>
    </w:p>
    <w:p w:rsidR="008C05B5" w:rsidRDefault="00AE208E">
      <w:pPr>
        <w:pStyle w:val="Normal1"/>
        <w:jc w:val="center"/>
      </w:pPr>
      <w:r>
        <w:rPr>
          <w:rFonts w:ascii="Georgia" w:eastAsia="Georgia" w:hAnsi="Georgia" w:cs="Georgia"/>
          <w:i/>
          <w:sz w:val="22"/>
          <w:szCs w:val="22"/>
          <w:highlight w:val="white"/>
        </w:rPr>
        <w:t>“</w:t>
      </w:r>
      <w:proofErr w:type="spellStart"/>
      <w:r>
        <w:rPr>
          <w:rFonts w:ascii="Georgia" w:eastAsia="Georgia" w:hAnsi="Georgia" w:cs="Georgia"/>
          <w:i/>
          <w:sz w:val="22"/>
          <w:szCs w:val="22"/>
          <w:highlight w:val="white"/>
        </w:rPr>
        <w:t>NoVo</w:t>
      </w:r>
      <w:proofErr w:type="spellEnd"/>
      <w:r>
        <w:rPr>
          <w:rFonts w:ascii="Georgia" w:eastAsia="Georgia" w:hAnsi="Georgia" w:cs="Georgia"/>
          <w:i/>
          <w:sz w:val="22"/>
          <w:szCs w:val="22"/>
          <w:highlight w:val="white"/>
        </w:rPr>
        <w:t xml:space="preserve"> Foundation believes that Social and Emotional Learning (SEL),</w:t>
      </w:r>
    </w:p>
    <w:p w:rsidR="008C05B5" w:rsidRDefault="00AE208E">
      <w:pPr>
        <w:pStyle w:val="Normal1"/>
        <w:jc w:val="center"/>
      </w:pPr>
      <w:r>
        <w:rPr>
          <w:rFonts w:ascii="Georgia" w:eastAsia="Georgia" w:hAnsi="Georgia" w:cs="Georgia"/>
          <w:i/>
          <w:sz w:val="22"/>
          <w:szCs w:val="22"/>
          <w:highlight w:val="white"/>
        </w:rPr>
        <w:t xml:space="preserve">brought to scale, can and will play a significant role in shifting </w:t>
      </w:r>
      <w:proofErr w:type="gramStart"/>
      <w:r>
        <w:rPr>
          <w:rFonts w:ascii="Georgia" w:eastAsia="Georgia" w:hAnsi="Georgia" w:cs="Georgia"/>
          <w:i/>
          <w:sz w:val="22"/>
          <w:szCs w:val="22"/>
          <w:highlight w:val="white"/>
        </w:rPr>
        <w:t>our</w:t>
      </w:r>
      <w:proofErr w:type="gramEnd"/>
    </w:p>
    <w:p w:rsidR="008C05B5" w:rsidRDefault="00AE208E">
      <w:pPr>
        <w:pStyle w:val="Normal1"/>
        <w:jc w:val="center"/>
      </w:pPr>
      <w:r>
        <w:rPr>
          <w:rFonts w:ascii="Georgia" w:eastAsia="Georgia" w:hAnsi="Georgia" w:cs="Georgia"/>
          <w:i/>
          <w:sz w:val="22"/>
          <w:szCs w:val="22"/>
          <w:highlight w:val="white"/>
        </w:rPr>
        <w:t>culture of systemic inequality and violence toward a new ethos that</w:t>
      </w:r>
    </w:p>
    <w:p w:rsidR="008C05B5" w:rsidRDefault="00AE208E">
      <w:pPr>
        <w:pStyle w:val="Normal1"/>
        <w:jc w:val="center"/>
      </w:pPr>
      <w:r>
        <w:rPr>
          <w:rFonts w:ascii="Georgia" w:eastAsia="Georgia" w:hAnsi="Georgia" w:cs="Georgia"/>
          <w:i/>
          <w:sz w:val="22"/>
          <w:szCs w:val="22"/>
          <w:highlight w:val="white"/>
        </w:rPr>
        <w:t>values and prioritizes collaboration and partnership.”</w:t>
      </w:r>
    </w:p>
    <w:p w:rsidR="008C05B5" w:rsidRDefault="008C05B5">
      <w:pPr>
        <w:pStyle w:val="Normal1"/>
      </w:pPr>
    </w:p>
    <w:p w:rsidR="008C05B5" w:rsidRDefault="00AE208E">
      <w:pPr>
        <w:pStyle w:val="Normal1"/>
      </w:pPr>
      <w:r>
        <w:rPr>
          <w:b/>
          <w:color w:val="008000"/>
          <w:sz w:val="26"/>
          <w:szCs w:val="26"/>
        </w:rPr>
        <w:t>OUSD’s Equity-Centered Social and Emotional Learning Definition</w:t>
      </w:r>
    </w:p>
    <w:p w:rsidR="008C05B5" w:rsidRDefault="00AE208E">
      <w:pPr>
        <w:pStyle w:val="Normal1"/>
        <w:spacing w:after="120"/>
      </w:pPr>
      <w:r>
        <w:rPr>
          <w:sz w:val="22"/>
          <w:szCs w:val="22"/>
        </w:rPr>
        <w:t xml:space="preserve">Social and emotional learning (SEL) is a process through which children and adults develop the fundamental skills for life effectiveness. These are the skills we all need to handle ourselves, our relationships, and our work effectively and ethically. </w:t>
      </w:r>
      <w:r>
        <w:rPr>
          <w:b/>
          <w:sz w:val="22"/>
          <w:szCs w:val="22"/>
        </w:rPr>
        <w:t>In OUSD, we believe that strengthening our social skills and competencies enhances our ability to connect across race, class, culture, language, gender identity, sexual orientation, learning needs and age. *</w:t>
      </w:r>
    </w:p>
    <w:p w:rsidR="008C05B5" w:rsidRDefault="00AE208E">
      <w:pPr>
        <w:pStyle w:val="Normal1"/>
        <w:ind w:left="180" w:hanging="180"/>
      </w:pPr>
      <w:r>
        <w:rPr>
          <w:b/>
          <w:sz w:val="22"/>
          <w:szCs w:val="22"/>
        </w:rPr>
        <w:t>*</w:t>
      </w:r>
      <w:r>
        <w:rPr>
          <w:sz w:val="22"/>
          <w:szCs w:val="22"/>
        </w:rPr>
        <w:t xml:space="preserve"> </w:t>
      </w:r>
      <w:r>
        <w:rPr>
          <w:sz w:val="22"/>
          <w:szCs w:val="22"/>
        </w:rPr>
        <w:tab/>
      </w:r>
      <w:r>
        <w:rPr>
          <w:i/>
          <w:sz w:val="18"/>
          <w:szCs w:val="18"/>
        </w:rPr>
        <w:t>The bold text was added to the CASEL definition by the OUSD SEL Design Team in 2013 and is inspiring other districts to reexamine their definition of SEL using an equity lens.</w:t>
      </w:r>
    </w:p>
    <w:p w:rsidR="008C05B5" w:rsidRDefault="00AE208E">
      <w:pPr>
        <w:pStyle w:val="Normal1"/>
        <w:spacing w:before="200"/>
      </w:pPr>
      <w:r>
        <w:rPr>
          <w:b/>
          <w:color w:val="008000"/>
          <w:sz w:val="26"/>
          <w:szCs w:val="26"/>
        </w:rPr>
        <w:t>Guiding Questions for Expanding and Sustaining Social and Emotional Learning in OUSD</w:t>
      </w:r>
    </w:p>
    <w:p w:rsidR="008C05B5" w:rsidRDefault="00AE208E">
      <w:pPr>
        <w:pStyle w:val="Normal1"/>
        <w:spacing w:before="120"/>
      </w:pPr>
      <w:r>
        <w:rPr>
          <w:b/>
          <w:sz w:val="22"/>
          <w:szCs w:val="22"/>
        </w:rPr>
        <w:t xml:space="preserve">Instruction: </w:t>
      </w:r>
      <w:r>
        <w:rPr>
          <w:sz w:val="22"/>
          <w:szCs w:val="22"/>
        </w:rPr>
        <w:t xml:space="preserve"> How will we ensure that every student experiences explicit, rigorous and culturally responsive instruction that builds their knowledge and skills of SEL?</w:t>
      </w:r>
    </w:p>
    <w:p w:rsidR="008C05B5" w:rsidRDefault="00AE208E">
      <w:pPr>
        <w:pStyle w:val="Normal1"/>
        <w:spacing w:before="120"/>
      </w:pPr>
      <w:r>
        <w:rPr>
          <w:b/>
          <w:sz w:val="22"/>
          <w:szCs w:val="22"/>
        </w:rPr>
        <w:lastRenderedPageBreak/>
        <w:t xml:space="preserve">Integration:  </w:t>
      </w:r>
      <w:r>
        <w:rPr>
          <w:sz w:val="22"/>
          <w:szCs w:val="22"/>
        </w:rPr>
        <w:t>How will we integrate our OUSD SEL Standards into instructional and leadership practices across academic content and district departments while providing multiple opportunities for practicing SEL skills?</w:t>
      </w:r>
    </w:p>
    <w:p w:rsidR="008C05B5" w:rsidRDefault="00AE208E">
      <w:pPr>
        <w:pStyle w:val="Normal1"/>
        <w:spacing w:before="120"/>
      </w:pPr>
      <w:r>
        <w:rPr>
          <w:b/>
          <w:sz w:val="22"/>
          <w:szCs w:val="22"/>
        </w:rPr>
        <w:t xml:space="preserve">Culture and Climate:  </w:t>
      </w:r>
      <w:r>
        <w:rPr>
          <w:sz w:val="22"/>
          <w:szCs w:val="22"/>
        </w:rPr>
        <w:t>How will we build and sustain partn</w:t>
      </w:r>
      <w:r w:rsidR="005272DE">
        <w:rPr>
          <w:sz w:val="22"/>
          <w:szCs w:val="22"/>
        </w:rPr>
        <w:t>erships that</w:t>
      </w:r>
      <w:bookmarkStart w:id="0" w:name="_GoBack"/>
      <w:bookmarkEnd w:id="0"/>
      <w:r>
        <w:rPr>
          <w:sz w:val="22"/>
          <w:szCs w:val="22"/>
        </w:rPr>
        <w:t xml:space="preserve"> intentionally build a positive climate and culture for all members of our learning community (classrooms, schools, district)?  </w:t>
      </w:r>
    </w:p>
    <w:p w:rsidR="008C05B5" w:rsidRDefault="00AE208E">
      <w:pPr>
        <w:pStyle w:val="Normal1"/>
        <w:spacing w:before="240"/>
      </w:pPr>
      <w:r>
        <w:rPr>
          <w:b/>
          <w:color w:val="008000"/>
          <w:sz w:val="26"/>
          <w:szCs w:val="26"/>
        </w:rPr>
        <w:t>OUSD Theory of Change: Social and Emotional Learning</w:t>
      </w:r>
    </w:p>
    <w:p w:rsidR="008C05B5" w:rsidRDefault="00AE208E">
      <w:pPr>
        <w:pStyle w:val="Normal1"/>
        <w:spacing w:before="200"/>
        <w:jc w:val="center"/>
      </w:pPr>
      <w:r>
        <w:rPr>
          <w:noProof/>
        </w:rPr>
        <w:drawing>
          <wp:inline distT="114300" distB="114300" distL="114300" distR="114300">
            <wp:extent cx="4186238" cy="312521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186238" cy="3125210"/>
                    </a:xfrm>
                    <a:prstGeom prst="rect">
                      <a:avLst/>
                    </a:prstGeom>
                    <a:ln/>
                  </pic:spPr>
                </pic:pic>
              </a:graphicData>
            </a:graphic>
          </wp:inline>
        </w:drawing>
      </w:r>
    </w:p>
    <w:p w:rsidR="00AE208E" w:rsidRDefault="00AE208E">
      <w:pPr>
        <w:pStyle w:val="Normal1"/>
        <w:rPr>
          <w:b/>
          <w:color w:val="008000"/>
          <w:sz w:val="26"/>
          <w:szCs w:val="26"/>
        </w:rPr>
      </w:pPr>
    </w:p>
    <w:p w:rsidR="008C05B5" w:rsidRDefault="00AE208E">
      <w:pPr>
        <w:pStyle w:val="Normal1"/>
      </w:pPr>
      <w:r>
        <w:rPr>
          <w:b/>
          <w:color w:val="008000"/>
          <w:sz w:val="26"/>
          <w:szCs w:val="26"/>
        </w:rPr>
        <w:lastRenderedPageBreak/>
        <w:t>Social and Emotional Learning in OUSD</w:t>
      </w:r>
    </w:p>
    <w:p w:rsidR="008C05B5" w:rsidRDefault="00AE208E">
      <w:pPr>
        <w:pStyle w:val="Normal1"/>
        <w:spacing w:before="120"/>
      </w:pPr>
      <w:r>
        <w:rPr>
          <w:b/>
          <w:sz w:val="22"/>
          <w:szCs w:val="22"/>
        </w:rPr>
        <w:t>Grounded in Leadership:</w:t>
      </w:r>
    </w:p>
    <w:p w:rsidR="008C05B5" w:rsidRDefault="00AB3FA9">
      <w:pPr>
        <w:pStyle w:val="Normal1"/>
        <w:numPr>
          <w:ilvl w:val="0"/>
          <w:numId w:val="6"/>
        </w:numPr>
        <w:ind w:left="720" w:hanging="360"/>
        <w:contextualSpacing/>
        <w:rPr>
          <w:b/>
          <w:sz w:val="22"/>
          <w:szCs w:val="22"/>
        </w:rPr>
      </w:pPr>
      <w:hyperlink r:id="rId6">
        <w:r w:rsidR="00AE208E">
          <w:rPr>
            <w:b/>
            <w:color w:val="1155CC"/>
            <w:sz w:val="22"/>
            <w:szCs w:val="22"/>
            <w:u w:val="single"/>
          </w:rPr>
          <w:t>Board Policy</w:t>
        </w:r>
      </w:hyperlink>
      <w:r w:rsidR="00AE208E">
        <w:rPr>
          <w:sz w:val="22"/>
          <w:szCs w:val="22"/>
        </w:rPr>
        <w:t xml:space="preserve"> on Social and Emotional Learning (first in the nation, 2013)</w:t>
      </w:r>
    </w:p>
    <w:p w:rsidR="008C05B5" w:rsidRDefault="00AE208E">
      <w:pPr>
        <w:pStyle w:val="Normal1"/>
        <w:numPr>
          <w:ilvl w:val="0"/>
          <w:numId w:val="6"/>
        </w:numPr>
        <w:ind w:left="720" w:hanging="360"/>
        <w:contextualSpacing/>
        <w:rPr>
          <w:b/>
          <w:sz w:val="22"/>
          <w:szCs w:val="22"/>
        </w:rPr>
      </w:pPr>
      <w:r>
        <w:rPr>
          <w:sz w:val="22"/>
          <w:szCs w:val="22"/>
        </w:rPr>
        <w:t xml:space="preserve">OUSD creates </w:t>
      </w:r>
      <w:hyperlink r:id="rId7">
        <w:r>
          <w:rPr>
            <w:b/>
            <w:color w:val="1155CC"/>
            <w:sz w:val="22"/>
            <w:szCs w:val="22"/>
            <w:u w:val="single"/>
          </w:rPr>
          <w:t xml:space="preserve">Social and Emotional Learning </w:t>
        </w:r>
      </w:hyperlink>
      <w:hyperlink r:id="rId8">
        <w:r>
          <w:rPr>
            <w:b/>
            <w:color w:val="1155CC"/>
            <w:sz w:val="22"/>
            <w:szCs w:val="22"/>
            <w:u w:val="single"/>
          </w:rPr>
          <w:t>Standards</w:t>
        </w:r>
      </w:hyperlink>
      <w:r>
        <w:rPr>
          <w:sz w:val="22"/>
          <w:szCs w:val="22"/>
        </w:rPr>
        <w:t xml:space="preserve"> for students and adults, “from the classroom to the boardroom.” (2013)</w:t>
      </w:r>
    </w:p>
    <w:p w:rsidR="008C05B5" w:rsidRDefault="00AE208E">
      <w:pPr>
        <w:pStyle w:val="Normal1"/>
        <w:numPr>
          <w:ilvl w:val="0"/>
          <w:numId w:val="6"/>
        </w:numPr>
        <w:spacing w:after="60"/>
        <w:ind w:left="720" w:hanging="360"/>
        <w:rPr>
          <w:color w:val="222222"/>
          <w:sz w:val="22"/>
          <w:szCs w:val="22"/>
        </w:rPr>
      </w:pPr>
      <w:r>
        <w:rPr>
          <w:sz w:val="22"/>
          <w:szCs w:val="22"/>
        </w:rPr>
        <w:t>OUSD Social and Emotional Learning Standards</w:t>
      </w:r>
      <w:r>
        <w:rPr>
          <w:color w:val="222222"/>
          <w:sz w:val="22"/>
          <w:szCs w:val="22"/>
        </w:rPr>
        <w:t xml:space="preserve"> are now an essential part of the district's entire </w:t>
      </w:r>
      <w:r>
        <w:rPr>
          <w:b/>
          <w:color w:val="222222"/>
          <w:sz w:val="22"/>
          <w:szCs w:val="22"/>
        </w:rPr>
        <w:t>system of performance frameworks</w:t>
      </w:r>
      <w:r>
        <w:rPr>
          <w:color w:val="222222"/>
          <w:sz w:val="22"/>
          <w:szCs w:val="22"/>
        </w:rPr>
        <w:t xml:space="preserve"> for:</w:t>
      </w:r>
    </w:p>
    <w:p w:rsidR="008C05B5" w:rsidRDefault="00AE208E">
      <w:pPr>
        <w:pStyle w:val="Normal1"/>
        <w:numPr>
          <w:ilvl w:val="1"/>
          <w:numId w:val="6"/>
        </w:numPr>
        <w:ind w:left="1440" w:hanging="360"/>
        <w:contextualSpacing/>
        <w:rPr>
          <w:color w:val="222222"/>
          <w:sz w:val="22"/>
          <w:szCs w:val="22"/>
        </w:rPr>
      </w:pPr>
      <w:r>
        <w:rPr>
          <w:color w:val="222222"/>
          <w:sz w:val="22"/>
          <w:szCs w:val="22"/>
        </w:rPr>
        <w:t>Students (</w:t>
      </w:r>
      <w:hyperlink r:id="rId9">
        <w:r>
          <w:rPr>
            <w:color w:val="1155CC"/>
            <w:sz w:val="22"/>
            <w:szCs w:val="22"/>
            <w:u w:val="single"/>
          </w:rPr>
          <w:t>Grad</w:t>
        </w:r>
      </w:hyperlink>
      <w:hyperlink r:id="rId10">
        <w:r>
          <w:rPr>
            <w:color w:val="1155CC"/>
            <w:sz w:val="22"/>
            <w:szCs w:val="22"/>
            <w:u w:val="single"/>
          </w:rPr>
          <w:t>uate Profile</w:t>
        </w:r>
      </w:hyperlink>
      <w:r>
        <w:rPr>
          <w:color w:val="222222"/>
          <w:sz w:val="22"/>
          <w:szCs w:val="22"/>
        </w:rPr>
        <w:t xml:space="preserve">, </w:t>
      </w:r>
      <w:hyperlink r:id="rId11">
        <w:r>
          <w:rPr>
            <w:color w:val="1155CC"/>
            <w:sz w:val="22"/>
            <w:szCs w:val="22"/>
            <w:u w:val="single"/>
          </w:rPr>
          <w:t>Elementary Report Card</w:t>
        </w:r>
      </w:hyperlink>
      <w:r>
        <w:rPr>
          <w:color w:val="222222"/>
          <w:sz w:val="22"/>
          <w:szCs w:val="22"/>
        </w:rPr>
        <w:t>)</w:t>
      </w:r>
    </w:p>
    <w:p w:rsidR="008C05B5" w:rsidRDefault="00AE208E">
      <w:pPr>
        <w:pStyle w:val="Normal1"/>
        <w:numPr>
          <w:ilvl w:val="1"/>
          <w:numId w:val="6"/>
        </w:numPr>
        <w:ind w:left="1440" w:hanging="360"/>
        <w:contextualSpacing/>
        <w:rPr>
          <w:color w:val="222222"/>
          <w:sz w:val="22"/>
          <w:szCs w:val="22"/>
        </w:rPr>
      </w:pPr>
      <w:r>
        <w:rPr>
          <w:color w:val="222222"/>
          <w:sz w:val="22"/>
          <w:szCs w:val="22"/>
        </w:rPr>
        <w:t>Teachers: Teacher Growth and Development System (</w:t>
      </w:r>
      <w:hyperlink r:id="rId12">
        <w:r>
          <w:rPr>
            <w:color w:val="1155CC"/>
            <w:sz w:val="22"/>
            <w:szCs w:val="22"/>
            <w:u w:val="single"/>
          </w:rPr>
          <w:t>TGDS</w:t>
        </w:r>
      </w:hyperlink>
      <w:r>
        <w:rPr>
          <w:color w:val="222222"/>
          <w:sz w:val="22"/>
          <w:szCs w:val="22"/>
        </w:rPr>
        <w:t>)</w:t>
      </w:r>
    </w:p>
    <w:p w:rsidR="008C05B5" w:rsidRDefault="00AE208E">
      <w:pPr>
        <w:pStyle w:val="Normal1"/>
        <w:numPr>
          <w:ilvl w:val="1"/>
          <w:numId w:val="6"/>
        </w:numPr>
        <w:ind w:left="1440" w:hanging="360"/>
        <w:contextualSpacing/>
        <w:rPr>
          <w:color w:val="222222"/>
          <w:sz w:val="22"/>
          <w:szCs w:val="22"/>
        </w:rPr>
      </w:pPr>
      <w:r>
        <w:rPr>
          <w:color w:val="222222"/>
          <w:sz w:val="22"/>
          <w:szCs w:val="22"/>
        </w:rPr>
        <w:t>Principals: Leadership Growth and Development System (</w:t>
      </w:r>
      <w:hyperlink r:id="rId13">
        <w:r>
          <w:rPr>
            <w:color w:val="1155CC"/>
            <w:sz w:val="22"/>
            <w:szCs w:val="22"/>
            <w:u w:val="single"/>
          </w:rPr>
          <w:t>LGDS</w:t>
        </w:r>
      </w:hyperlink>
      <w:r>
        <w:rPr>
          <w:color w:val="222222"/>
          <w:sz w:val="22"/>
          <w:szCs w:val="22"/>
        </w:rPr>
        <w:t>)</w:t>
      </w:r>
    </w:p>
    <w:p w:rsidR="008C05B5" w:rsidRDefault="00AE208E">
      <w:pPr>
        <w:pStyle w:val="Normal1"/>
        <w:numPr>
          <w:ilvl w:val="1"/>
          <w:numId w:val="6"/>
        </w:numPr>
        <w:ind w:left="1440" w:hanging="360"/>
        <w:contextualSpacing/>
        <w:rPr>
          <w:color w:val="222222"/>
          <w:sz w:val="22"/>
          <w:szCs w:val="22"/>
        </w:rPr>
      </w:pPr>
      <w:r>
        <w:rPr>
          <w:color w:val="222222"/>
          <w:sz w:val="22"/>
          <w:szCs w:val="22"/>
        </w:rPr>
        <w:t>Schools: School Performance Framework (</w:t>
      </w:r>
      <w:hyperlink r:id="rId14">
        <w:r>
          <w:rPr>
            <w:color w:val="1155CC"/>
            <w:sz w:val="22"/>
            <w:szCs w:val="22"/>
            <w:u w:val="single"/>
          </w:rPr>
          <w:t>SPF</w:t>
        </w:r>
      </w:hyperlink>
      <w:r>
        <w:rPr>
          <w:color w:val="222222"/>
          <w:sz w:val="22"/>
          <w:szCs w:val="22"/>
        </w:rPr>
        <w:t>)</w:t>
      </w:r>
    </w:p>
    <w:p w:rsidR="008C05B5" w:rsidRDefault="00AE208E">
      <w:pPr>
        <w:pStyle w:val="Normal1"/>
        <w:numPr>
          <w:ilvl w:val="1"/>
          <w:numId w:val="6"/>
        </w:numPr>
        <w:ind w:left="1440" w:hanging="360"/>
        <w:contextualSpacing/>
        <w:rPr>
          <w:color w:val="222222"/>
          <w:sz w:val="22"/>
          <w:szCs w:val="22"/>
        </w:rPr>
      </w:pPr>
      <w:r>
        <w:rPr>
          <w:color w:val="222222"/>
          <w:sz w:val="22"/>
          <w:szCs w:val="22"/>
        </w:rPr>
        <w:t>Superintendent (</w:t>
      </w:r>
      <w:hyperlink r:id="rId15">
        <w:r>
          <w:rPr>
            <w:color w:val="1155CC"/>
            <w:sz w:val="22"/>
            <w:szCs w:val="22"/>
            <w:u w:val="single"/>
          </w:rPr>
          <w:t>Superintendent</w:t>
        </w:r>
      </w:hyperlink>
      <w:hyperlink r:id="rId16">
        <w:r>
          <w:rPr>
            <w:color w:val="1155CC"/>
            <w:sz w:val="22"/>
            <w:szCs w:val="22"/>
            <w:u w:val="single"/>
          </w:rPr>
          <w:t>’s</w:t>
        </w:r>
      </w:hyperlink>
      <w:hyperlink r:id="rId17">
        <w:r>
          <w:rPr>
            <w:color w:val="1155CC"/>
            <w:sz w:val="22"/>
            <w:szCs w:val="22"/>
            <w:u w:val="single"/>
          </w:rPr>
          <w:t xml:space="preserve"> Work Plan #2</w:t>
        </w:r>
      </w:hyperlink>
      <w:r>
        <w:rPr>
          <w:color w:val="222222"/>
          <w:sz w:val="22"/>
          <w:szCs w:val="22"/>
        </w:rPr>
        <w:t>)</w:t>
      </w:r>
    </w:p>
    <w:p w:rsidR="008C05B5" w:rsidRDefault="00AE208E">
      <w:pPr>
        <w:pStyle w:val="Normal1"/>
        <w:spacing w:before="180"/>
      </w:pPr>
      <w:bookmarkStart w:id="1" w:name="h.k10ct1l1mkd5" w:colFirst="0" w:colLast="0"/>
      <w:bookmarkEnd w:id="1"/>
      <w:r>
        <w:rPr>
          <w:b/>
          <w:color w:val="222222"/>
          <w:sz w:val="22"/>
          <w:szCs w:val="22"/>
        </w:rPr>
        <w:t>In the Classroom:</w:t>
      </w:r>
    </w:p>
    <w:p w:rsidR="008C05B5" w:rsidRDefault="00AE208E">
      <w:pPr>
        <w:pStyle w:val="Normal1"/>
        <w:numPr>
          <w:ilvl w:val="0"/>
          <w:numId w:val="3"/>
        </w:numPr>
        <w:spacing w:before="20"/>
        <w:ind w:hanging="360"/>
        <w:rPr>
          <w:b/>
          <w:color w:val="222222"/>
          <w:sz w:val="22"/>
          <w:szCs w:val="22"/>
        </w:rPr>
      </w:pPr>
      <w:bookmarkStart w:id="2" w:name="h.m6mmkoe2mepy" w:colFirst="0" w:colLast="0"/>
      <w:bookmarkEnd w:id="2"/>
      <w:r>
        <w:rPr>
          <w:b/>
          <w:color w:val="222222"/>
          <w:sz w:val="22"/>
          <w:szCs w:val="22"/>
        </w:rPr>
        <w:t xml:space="preserve">Elementary Schools:  </w:t>
      </w:r>
      <w:r>
        <w:rPr>
          <w:color w:val="222222"/>
          <w:sz w:val="22"/>
          <w:szCs w:val="22"/>
        </w:rPr>
        <w:t xml:space="preserve">CASEL Select curricula: </w:t>
      </w:r>
      <w:r>
        <w:rPr>
          <w:i/>
          <w:color w:val="222222"/>
          <w:sz w:val="22"/>
          <w:szCs w:val="22"/>
        </w:rPr>
        <w:t>Caring School Community</w:t>
      </w:r>
      <w:r>
        <w:rPr>
          <w:color w:val="222222"/>
          <w:sz w:val="22"/>
          <w:szCs w:val="22"/>
        </w:rPr>
        <w:t xml:space="preserve"> in 16 schools (current grant funding sunsets this year); </w:t>
      </w:r>
      <w:r>
        <w:rPr>
          <w:i/>
          <w:color w:val="222222"/>
          <w:sz w:val="22"/>
          <w:szCs w:val="22"/>
        </w:rPr>
        <w:t>Second Step</w:t>
      </w:r>
      <w:r>
        <w:rPr>
          <w:color w:val="222222"/>
          <w:sz w:val="22"/>
          <w:szCs w:val="22"/>
        </w:rPr>
        <w:t xml:space="preserve"> in three sites; and </w:t>
      </w:r>
      <w:proofErr w:type="spellStart"/>
      <w:r>
        <w:rPr>
          <w:i/>
          <w:color w:val="222222"/>
          <w:sz w:val="22"/>
          <w:szCs w:val="22"/>
        </w:rPr>
        <w:t>MindUP</w:t>
      </w:r>
      <w:proofErr w:type="spellEnd"/>
      <w:r>
        <w:rPr>
          <w:color w:val="222222"/>
          <w:sz w:val="22"/>
          <w:szCs w:val="22"/>
        </w:rPr>
        <w:t xml:space="preserve"> in one site. Complementary programs such as </w:t>
      </w:r>
      <w:r>
        <w:rPr>
          <w:i/>
          <w:color w:val="222222"/>
          <w:sz w:val="22"/>
          <w:szCs w:val="22"/>
        </w:rPr>
        <w:t>Toolbox</w:t>
      </w:r>
      <w:r>
        <w:rPr>
          <w:color w:val="222222"/>
          <w:sz w:val="22"/>
          <w:szCs w:val="22"/>
        </w:rPr>
        <w:t xml:space="preserve">, </w:t>
      </w:r>
      <w:r>
        <w:rPr>
          <w:i/>
          <w:color w:val="222222"/>
          <w:sz w:val="22"/>
          <w:szCs w:val="22"/>
        </w:rPr>
        <w:t>Roots of Empathy</w:t>
      </w:r>
      <w:r>
        <w:rPr>
          <w:color w:val="222222"/>
          <w:sz w:val="22"/>
          <w:szCs w:val="22"/>
        </w:rPr>
        <w:t xml:space="preserve">, </w:t>
      </w:r>
      <w:r>
        <w:rPr>
          <w:i/>
          <w:color w:val="222222"/>
          <w:sz w:val="22"/>
          <w:szCs w:val="22"/>
        </w:rPr>
        <w:t>Welcoming Schools</w:t>
      </w:r>
      <w:r>
        <w:rPr>
          <w:color w:val="222222"/>
          <w:sz w:val="22"/>
          <w:szCs w:val="22"/>
        </w:rPr>
        <w:t xml:space="preserve">, </w:t>
      </w:r>
      <w:r>
        <w:rPr>
          <w:i/>
          <w:color w:val="222222"/>
          <w:sz w:val="22"/>
          <w:szCs w:val="22"/>
        </w:rPr>
        <w:t>Not In Our Schools</w:t>
      </w:r>
      <w:r>
        <w:rPr>
          <w:color w:val="222222"/>
          <w:sz w:val="22"/>
          <w:szCs w:val="22"/>
        </w:rPr>
        <w:t xml:space="preserve"> and </w:t>
      </w:r>
      <w:r>
        <w:rPr>
          <w:i/>
          <w:color w:val="222222"/>
          <w:sz w:val="22"/>
          <w:szCs w:val="22"/>
        </w:rPr>
        <w:t>Transformative Life Skills</w:t>
      </w:r>
      <w:r>
        <w:rPr>
          <w:color w:val="222222"/>
          <w:sz w:val="22"/>
          <w:szCs w:val="22"/>
        </w:rPr>
        <w:t xml:space="preserve"> are selected by and paid for by individual sites.</w:t>
      </w:r>
    </w:p>
    <w:p w:rsidR="008C05B5" w:rsidRDefault="00AE208E">
      <w:pPr>
        <w:pStyle w:val="Normal1"/>
        <w:numPr>
          <w:ilvl w:val="0"/>
          <w:numId w:val="3"/>
        </w:numPr>
        <w:spacing w:before="20"/>
        <w:ind w:hanging="360"/>
        <w:rPr>
          <w:b/>
          <w:color w:val="222222"/>
          <w:sz w:val="22"/>
          <w:szCs w:val="22"/>
        </w:rPr>
      </w:pPr>
      <w:bookmarkStart w:id="3" w:name="h.acfg5wa0o6hf" w:colFirst="0" w:colLast="0"/>
      <w:bookmarkEnd w:id="3"/>
      <w:r>
        <w:rPr>
          <w:b/>
          <w:color w:val="222222"/>
          <w:sz w:val="22"/>
          <w:szCs w:val="22"/>
        </w:rPr>
        <w:t xml:space="preserve">Middle Schools:  </w:t>
      </w:r>
      <w:r>
        <w:rPr>
          <w:color w:val="222222"/>
          <w:sz w:val="22"/>
          <w:szCs w:val="22"/>
        </w:rPr>
        <w:t>Initial planning year with Engaging Schools Advisory model.</w:t>
      </w:r>
    </w:p>
    <w:p w:rsidR="008C05B5" w:rsidRDefault="00AE208E">
      <w:pPr>
        <w:pStyle w:val="Normal1"/>
        <w:numPr>
          <w:ilvl w:val="0"/>
          <w:numId w:val="3"/>
        </w:numPr>
        <w:spacing w:before="20"/>
        <w:ind w:hanging="360"/>
        <w:rPr>
          <w:color w:val="222222"/>
          <w:sz w:val="22"/>
          <w:szCs w:val="22"/>
        </w:rPr>
      </w:pPr>
      <w:bookmarkStart w:id="4" w:name="h.cng6ei9vlceq" w:colFirst="0" w:colLast="0"/>
      <w:bookmarkEnd w:id="4"/>
      <w:r>
        <w:rPr>
          <w:b/>
          <w:color w:val="222222"/>
          <w:sz w:val="22"/>
          <w:szCs w:val="22"/>
        </w:rPr>
        <w:t xml:space="preserve">High Schools:  </w:t>
      </w:r>
      <w:r>
        <w:rPr>
          <w:sz w:val="22"/>
          <w:szCs w:val="22"/>
          <w:highlight w:val="white"/>
        </w:rPr>
        <w:t xml:space="preserve">Integrating SEL into Linked Learning structures and practices where SEL is explicitly taught, modeled and infused throughout the Four Pillars of Linked Learning. This year we are partnering with Pathway Coaches to offer SEL targeted professional learning at HS sites. We are also piloting research </w:t>
      </w:r>
      <w:r>
        <w:rPr>
          <w:sz w:val="22"/>
          <w:szCs w:val="22"/>
          <w:highlight w:val="white"/>
        </w:rPr>
        <w:lastRenderedPageBreak/>
        <w:t>based SEL practices in partnership with Engaging Schools within two Pathways at Skyline HS.</w:t>
      </w:r>
    </w:p>
    <w:p w:rsidR="008C05B5" w:rsidRDefault="00AE208E">
      <w:pPr>
        <w:pStyle w:val="Normal1"/>
        <w:spacing w:before="180"/>
      </w:pPr>
      <w:r>
        <w:rPr>
          <w:b/>
          <w:color w:val="222222"/>
          <w:sz w:val="22"/>
          <w:szCs w:val="22"/>
        </w:rPr>
        <w:t>Supported with External Partnerships:</w:t>
      </w:r>
    </w:p>
    <w:bookmarkStart w:id="5" w:name="h.gip2p836yenf" w:colFirst="0" w:colLast="0"/>
    <w:bookmarkEnd w:id="5"/>
    <w:p w:rsidR="008C05B5" w:rsidRDefault="00AE208E">
      <w:pPr>
        <w:pStyle w:val="Normal1"/>
        <w:numPr>
          <w:ilvl w:val="0"/>
          <w:numId w:val="7"/>
        </w:numPr>
        <w:spacing w:before="20"/>
        <w:ind w:left="720" w:hanging="360"/>
        <w:rPr>
          <w:b/>
          <w:color w:val="222222"/>
          <w:sz w:val="22"/>
          <w:szCs w:val="22"/>
        </w:rPr>
      </w:pPr>
      <w:r>
        <w:fldChar w:fldCharType="begin"/>
      </w:r>
      <w:r>
        <w:instrText xml:space="preserve"> HYPERLINK "http://www.casel.org/" \h </w:instrText>
      </w:r>
      <w:r>
        <w:fldChar w:fldCharType="separate"/>
      </w:r>
      <w:r>
        <w:rPr>
          <w:b/>
          <w:color w:val="1155CC"/>
          <w:sz w:val="22"/>
          <w:szCs w:val="22"/>
          <w:u w:val="single"/>
        </w:rPr>
        <w:t>CASEL</w:t>
      </w:r>
      <w:r>
        <w:rPr>
          <w:b/>
          <w:color w:val="1155CC"/>
          <w:sz w:val="22"/>
          <w:szCs w:val="22"/>
          <w:u w:val="single"/>
        </w:rPr>
        <w:fldChar w:fldCharType="end"/>
      </w:r>
      <w:r>
        <w:rPr>
          <w:b/>
          <w:color w:val="222222"/>
          <w:sz w:val="22"/>
          <w:szCs w:val="22"/>
        </w:rPr>
        <w:t xml:space="preserve"> </w:t>
      </w:r>
      <w:r>
        <w:rPr>
          <w:color w:val="222222"/>
          <w:sz w:val="22"/>
          <w:szCs w:val="22"/>
        </w:rPr>
        <w:t>(Collaborative for Social and Emotional Learning)</w:t>
      </w:r>
    </w:p>
    <w:bookmarkStart w:id="6" w:name="h.oifkzyexrf1m" w:colFirst="0" w:colLast="0"/>
    <w:bookmarkStart w:id="7" w:name="h.hclp1wsde9fa" w:colFirst="0" w:colLast="0"/>
    <w:bookmarkEnd w:id="6"/>
    <w:bookmarkEnd w:id="7"/>
    <w:p w:rsidR="008C05B5" w:rsidRDefault="00AE208E">
      <w:pPr>
        <w:pStyle w:val="Normal1"/>
        <w:numPr>
          <w:ilvl w:val="0"/>
          <w:numId w:val="7"/>
        </w:numPr>
        <w:spacing w:before="20"/>
        <w:ind w:left="720" w:hanging="360"/>
        <w:rPr>
          <w:color w:val="222222"/>
          <w:sz w:val="22"/>
          <w:szCs w:val="22"/>
        </w:rPr>
      </w:pPr>
      <w:r>
        <w:fldChar w:fldCharType="begin"/>
      </w:r>
      <w:r>
        <w:instrText xml:space="preserve"> HYPERLINK "http://novofoundation.org/" \h </w:instrText>
      </w:r>
      <w:r>
        <w:fldChar w:fldCharType="separate"/>
      </w:r>
      <w:proofErr w:type="spellStart"/>
      <w:r>
        <w:rPr>
          <w:b/>
          <w:color w:val="1155CC"/>
          <w:sz w:val="22"/>
          <w:szCs w:val="22"/>
          <w:u w:val="single"/>
        </w:rPr>
        <w:t>NoVo</w:t>
      </w:r>
      <w:proofErr w:type="spellEnd"/>
      <w:r>
        <w:rPr>
          <w:b/>
          <w:color w:val="1155CC"/>
          <w:sz w:val="22"/>
          <w:szCs w:val="22"/>
          <w:u w:val="single"/>
        </w:rPr>
        <w:t xml:space="preserve"> Foundation</w:t>
      </w:r>
      <w:r>
        <w:rPr>
          <w:b/>
          <w:color w:val="1155CC"/>
          <w:sz w:val="22"/>
          <w:szCs w:val="22"/>
          <w:u w:val="single"/>
        </w:rPr>
        <w:fldChar w:fldCharType="end"/>
      </w:r>
    </w:p>
    <w:bookmarkStart w:id="8" w:name="h.oprkclk2pq1m" w:colFirst="0" w:colLast="0"/>
    <w:bookmarkEnd w:id="8"/>
    <w:p w:rsidR="008C05B5" w:rsidRDefault="00AE208E">
      <w:pPr>
        <w:pStyle w:val="Normal1"/>
        <w:numPr>
          <w:ilvl w:val="0"/>
          <w:numId w:val="7"/>
        </w:numPr>
        <w:spacing w:before="20"/>
        <w:ind w:left="720" w:hanging="360"/>
        <w:rPr>
          <w:b/>
          <w:color w:val="222222"/>
          <w:sz w:val="22"/>
          <w:szCs w:val="22"/>
        </w:rPr>
      </w:pPr>
      <w:r>
        <w:fldChar w:fldCharType="begin"/>
      </w:r>
      <w:r>
        <w:instrText xml:space="preserve"> HYPERLINK "http://education-first.com/" \h </w:instrText>
      </w:r>
      <w:r>
        <w:fldChar w:fldCharType="separate"/>
      </w:r>
      <w:r>
        <w:rPr>
          <w:b/>
          <w:color w:val="1155CC"/>
          <w:sz w:val="22"/>
          <w:szCs w:val="22"/>
          <w:u w:val="single"/>
        </w:rPr>
        <w:t>Education First</w:t>
      </w:r>
      <w:r>
        <w:rPr>
          <w:b/>
          <w:color w:val="1155CC"/>
          <w:sz w:val="22"/>
          <w:szCs w:val="22"/>
          <w:u w:val="single"/>
        </w:rPr>
        <w:fldChar w:fldCharType="end"/>
      </w:r>
    </w:p>
    <w:bookmarkStart w:id="9" w:name="h.wea5hbcwekya" w:colFirst="0" w:colLast="0"/>
    <w:bookmarkEnd w:id="9"/>
    <w:p w:rsidR="008C05B5" w:rsidRDefault="00AE208E">
      <w:pPr>
        <w:pStyle w:val="Normal1"/>
        <w:numPr>
          <w:ilvl w:val="0"/>
          <w:numId w:val="7"/>
        </w:numPr>
        <w:spacing w:before="20"/>
        <w:ind w:left="720" w:hanging="360"/>
        <w:rPr>
          <w:b/>
          <w:color w:val="222222"/>
          <w:sz w:val="22"/>
          <w:szCs w:val="22"/>
        </w:rPr>
      </w:pPr>
      <w:r>
        <w:fldChar w:fldCharType="begin"/>
      </w:r>
      <w:r>
        <w:instrText xml:space="preserve"> HYPERLINK "http://sdbjrfoundation.org/" \h </w:instrText>
      </w:r>
      <w:r>
        <w:fldChar w:fldCharType="separate"/>
      </w:r>
      <w:r>
        <w:rPr>
          <w:b/>
          <w:color w:val="1155CC"/>
          <w:sz w:val="22"/>
          <w:szCs w:val="22"/>
          <w:u w:val="single"/>
        </w:rPr>
        <w:t>S.D. Bechtel Jr. Foundation</w:t>
      </w:r>
      <w:r>
        <w:rPr>
          <w:b/>
          <w:color w:val="1155CC"/>
          <w:sz w:val="22"/>
          <w:szCs w:val="22"/>
          <w:u w:val="single"/>
        </w:rPr>
        <w:fldChar w:fldCharType="end"/>
      </w:r>
    </w:p>
    <w:bookmarkStart w:id="10" w:name="h.kvsw4jxoayn6" w:colFirst="0" w:colLast="0"/>
    <w:bookmarkEnd w:id="10"/>
    <w:p w:rsidR="008C05B5" w:rsidRDefault="00AE208E">
      <w:pPr>
        <w:pStyle w:val="Normal1"/>
        <w:numPr>
          <w:ilvl w:val="0"/>
          <w:numId w:val="7"/>
        </w:numPr>
        <w:spacing w:before="20"/>
        <w:ind w:left="720" w:hanging="360"/>
        <w:rPr>
          <w:b/>
          <w:color w:val="222222"/>
          <w:sz w:val="22"/>
          <w:szCs w:val="22"/>
        </w:rPr>
      </w:pPr>
      <w:r>
        <w:fldChar w:fldCharType="begin"/>
      </w:r>
      <w:r>
        <w:instrText xml:space="preserve"> HYPERLINK "http://millsscholars.org/" \h </w:instrText>
      </w:r>
      <w:r>
        <w:fldChar w:fldCharType="separate"/>
      </w:r>
      <w:r>
        <w:rPr>
          <w:b/>
          <w:color w:val="1155CC"/>
          <w:sz w:val="22"/>
          <w:szCs w:val="22"/>
          <w:u w:val="single"/>
        </w:rPr>
        <w:t>Mills Teacher Scholars</w:t>
      </w:r>
      <w:r>
        <w:rPr>
          <w:b/>
          <w:color w:val="1155CC"/>
          <w:sz w:val="22"/>
          <w:szCs w:val="22"/>
          <w:u w:val="single"/>
        </w:rPr>
        <w:fldChar w:fldCharType="end"/>
      </w:r>
      <w:r>
        <w:rPr>
          <w:b/>
          <w:color w:val="222222"/>
          <w:sz w:val="22"/>
          <w:szCs w:val="22"/>
        </w:rPr>
        <w:t xml:space="preserve"> </w:t>
      </w:r>
      <w:r>
        <w:rPr>
          <w:color w:val="222222"/>
          <w:sz w:val="22"/>
          <w:szCs w:val="22"/>
        </w:rPr>
        <w:t xml:space="preserve">(Mills College) </w:t>
      </w:r>
    </w:p>
    <w:bookmarkStart w:id="11" w:name="h.sidkd5ero3zs" w:colFirst="0" w:colLast="0"/>
    <w:bookmarkEnd w:id="11"/>
    <w:p w:rsidR="008C05B5" w:rsidRDefault="00AE208E">
      <w:pPr>
        <w:pStyle w:val="Normal1"/>
        <w:numPr>
          <w:ilvl w:val="0"/>
          <w:numId w:val="7"/>
        </w:numPr>
        <w:spacing w:before="20"/>
        <w:ind w:left="720" w:hanging="360"/>
        <w:rPr>
          <w:b/>
          <w:color w:val="222222"/>
          <w:sz w:val="22"/>
          <w:szCs w:val="22"/>
        </w:rPr>
      </w:pPr>
      <w:r>
        <w:fldChar w:fldCharType="begin"/>
      </w:r>
      <w:r>
        <w:instrText xml:space="preserve"> HYPERLINK "http://engagingschools.org/" \h </w:instrText>
      </w:r>
      <w:r>
        <w:fldChar w:fldCharType="separate"/>
      </w:r>
      <w:r>
        <w:rPr>
          <w:b/>
          <w:color w:val="1155CC"/>
          <w:sz w:val="22"/>
          <w:szCs w:val="22"/>
          <w:u w:val="single"/>
        </w:rPr>
        <w:t>Engaging Schools</w:t>
      </w:r>
      <w:r>
        <w:rPr>
          <w:b/>
          <w:color w:val="1155CC"/>
          <w:sz w:val="22"/>
          <w:szCs w:val="22"/>
          <w:u w:val="single"/>
        </w:rPr>
        <w:fldChar w:fldCharType="end"/>
      </w:r>
    </w:p>
    <w:bookmarkStart w:id="12" w:name="h.a4rdrgf90kcc" w:colFirst="0" w:colLast="0"/>
    <w:bookmarkEnd w:id="12"/>
    <w:p w:rsidR="008C05B5" w:rsidRDefault="00AE208E">
      <w:pPr>
        <w:pStyle w:val="Normal1"/>
        <w:numPr>
          <w:ilvl w:val="0"/>
          <w:numId w:val="7"/>
        </w:numPr>
        <w:spacing w:before="20"/>
        <w:ind w:left="720" w:hanging="360"/>
        <w:rPr>
          <w:b/>
          <w:color w:val="222222"/>
          <w:sz w:val="22"/>
          <w:szCs w:val="22"/>
        </w:rPr>
      </w:pPr>
      <w:r>
        <w:fldChar w:fldCharType="begin"/>
      </w:r>
      <w:r>
        <w:instrText xml:space="preserve"> HYPERLINK "https://www.collaborativeclassroom.org/" \h </w:instrText>
      </w:r>
      <w:r>
        <w:fldChar w:fldCharType="separate"/>
      </w:r>
      <w:r>
        <w:rPr>
          <w:b/>
          <w:color w:val="1155CC"/>
          <w:sz w:val="22"/>
          <w:szCs w:val="22"/>
          <w:u w:val="single"/>
        </w:rPr>
        <w:t>Center for the Collaborative Classroom</w:t>
      </w:r>
      <w:r>
        <w:rPr>
          <w:b/>
          <w:color w:val="1155CC"/>
          <w:sz w:val="22"/>
          <w:szCs w:val="22"/>
          <w:u w:val="single"/>
        </w:rPr>
        <w:fldChar w:fldCharType="end"/>
      </w:r>
    </w:p>
    <w:p w:rsidR="008C05B5" w:rsidRDefault="00AE208E">
      <w:pPr>
        <w:pStyle w:val="Normal1"/>
        <w:spacing w:before="180"/>
      </w:pPr>
      <w:bookmarkStart w:id="13" w:name="h.4rzfhno8qreg" w:colFirst="0" w:colLast="0"/>
      <w:bookmarkEnd w:id="13"/>
      <w:r>
        <w:rPr>
          <w:b/>
          <w:color w:val="222222"/>
          <w:sz w:val="22"/>
          <w:szCs w:val="22"/>
        </w:rPr>
        <w:t>Collaborating with District Partners:</w:t>
      </w:r>
    </w:p>
    <w:p w:rsidR="008C05B5" w:rsidRDefault="00AE208E">
      <w:pPr>
        <w:pStyle w:val="Normal1"/>
        <w:numPr>
          <w:ilvl w:val="0"/>
          <w:numId w:val="1"/>
        </w:numPr>
        <w:spacing w:before="20"/>
        <w:ind w:hanging="360"/>
        <w:rPr>
          <w:b/>
          <w:color w:val="222222"/>
          <w:sz w:val="22"/>
          <w:szCs w:val="22"/>
        </w:rPr>
      </w:pPr>
      <w:bookmarkStart w:id="14" w:name="h.e129zm7ah35c" w:colFirst="0" w:colLast="0"/>
      <w:bookmarkEnd w:id="14"/>
      <w:r>
        <w:rPr>
          <w:b/>
          <w:color w:val="222222"/>
          <w:sz w:val="22"/>
          <w:szCs w:val="22"/>
        </w:rPr>
        <w:t xml:space="preserve">Leadership Development:  SEL </w:t>
      </w:r>
      <w:r>
        <w:rPr>
          <w:color w:val="222222"/>
          <w:sz w:val="22"/>
          <w:szCs w:val="22"/>
        </w:rPr>
        <w:t>explicitly embedded in monthly Principal and Assistant Principal professional learning.</w:t>
      </w:r>
    </w:p>
    <w:p w:rsidR="008C05B5" w:rsidRDefault="00AE208E">
      <w:pPr>
        <w:pStyle w:val="Normal1"/>
        <w:numPr>
          <w:ilvl w:val="0"/>
          <w:numId w:val="1"/>
        </w:numPr>
        <w:spacing w:before="20"/>
        <w:ind w:hanging="360"/>
        <w:rPr>
          <w:b/>
          <w:color w:val="222222"/>
          <w:sz w:val="22"/>
          <w:szCs w:val="22"/>
        </w:rPr>
      </w:pPr>
      <w:bookmarkStart w:id="15" w:name="h.890rh9ooc8p" w:colFirst="0" w:colLast="0"/>
      <w:bookmarkEnd w:id="15"/>
      <w:r>
        <w:rPr>
          <w:b/>
          <w:color w:val="222222"/>
          <w:sz w:val="22"/>
          <w:szCs w:val="22"/>
        </w:rPr>
        <w:t xml:space="preserve">Elementary Network 1:  SEL Learning Hub Network:  </w:t>
      </w:r>
      <w:r>
        <w:rPr>
          <w:color w:val="222222"/>
          <w:sz w:val="22"/>
          <w:szCs w:val="22"/>
        </w:rPr>
        <w:t>Four elementary SEL Learning Hub Schools (Emerson, Lincoln, Crocker Highlands and Joaquin Miller.)</w:t>
      </w:r>
    </w:p>
    <w:p w:rsidR="008C05B5" w:rsidRDefault="00AE208E">
      <w:pPr>
        <w:pStyle w:val="Normal1"/>
        <w:numPr>
          <w:ilvl w:val="0"/>
          <w:numId w:val="1"/>
        </w:numPr>
        <w:spacing w:before="20"/>
        <w:ind w:hanging="360"/>
        <w:rPr>
          <w:color w:val="222222"/>
          <w:sz w:val="22"/>
          <w:szCs w:val="22"/>
        </w:rPr>
      </w:pPr>
      <w:bookmarkStart w:id="16" w:name="h.odjs62gcldsg" w:colFirst="0" w:colLast="0"/>
      <w:bookmarkEnd w:id="16"/>
      <w:r>
        <w:rPr>
          <w:b/>
          <w:color w:val="222222"/>
          <w:sz w:val="22"/>
          <w:szCs w:val="22"/>
        </w:rPr>
        <w:t>Elementary Networks 2 &amp; 3:</w:t>
      </w:r>
      <w:r>
        <w:rPr>
          <w:color w:val="222222"/>
          <w:sz w:val="22"/>
          <w:szCs w:val="22"/>
        </w:rPr>
        <w:t xml:space="preserve">  Supporting Caring School Community implementation.</w:t>
      </w:r>
    </w:p>
    <w:p w:rsidR="008C05B5" w:rsidRDefault="00AE208E">
      <w:pPr>
        <w:pStyle w:val="Normal1"/>
        <w:numPr>
          <w:ilvl w:val="0"/>
          <w:numId w:val="1"/>
        </w:numPr>
        <w:spacing w:before="20"/>
        <w:ind w:hanging="360"/>
        <w:rPr>
          <w:b/>
          <w:color w:val="222222"/>
          <w:sz w:val="22"/>
          <w:szCs w:val="22"/>
        </w:rPr>
      </w:pPr>
      <w:bookmarkStart w:id="17" w:name="h.5gt68bi78fnk" w:colFirst="0" w:colLast="0"/>
      <w:bookmarkEnd w:id="17"/>
      <w:r>
        <w:rPr>
          <w:b/>
          <w:color w:val="222222"/>
          <w:sz w:val="22"/>
          <w:szCs w:val="22"/>
        </w:rPr>
        <w:t xml:space="preserve">Middle School Network:  </w:t>
      </w:r>
      <w:r>
        <w:rPr>
          <w:color w:val="222222"/>
          <w:sz w:val="22"/>
          <w:szCs w:val="22"/>
        </w:rPr>
        <w:t xml:space="preserve">Advisory Planning Team with Engaging Schools </w:t>
      </w:r>
    </w:p>
    <w:p w:rsidR="008C05B5" w:rsidRDefault="00AE208E">
      <w:pPr>
        <w:pStyle w:val="Normal1"/>
        <w:numPr>
          <w:ilvl w:val="0"/>
          <w:numId w:val="1"/>
        </w:numPr>
        <w:spacing w:before="20"/>
        <w:ind w:hanging="360"/>
        <w:rPr>
          <w:b/>
          <w:strike/>
          <w:color w:val="222222"/>
          <w:sz w:val="22"/>
          <w:szCs w:val="22"/>
        </w:rPr>
      </w:pPr>
      <w:bookmarkStart w:id="18" w:name="h.s7q07w27epx4" w:colFirst="0" w:colLast="0"/>
      <w:bookmarkEnd w:id="18"/>
      <w:r>
        <w:rPr>
          <w:b/>
          <w:color w:val="222222"/>
          <w:sz w:val="22"/>
          <w:szCs w:val="22"/>
        </w:rPr>
        <w:t xml:space="preserve">High School Network ~ Linked Learning Office for High School Improvement: </w:t>
      </w:r>
      <w:r>
        <w:rPr>
          <w:color w:val="222222"/>
          <w:sz w:val="22"/>
          <w:szCs w:val="22"/>
        </w:rPr>
        <w:t xml:space="preserve">Pathway Coach capacity building, Pathway Teacher professional learning </w:t>
      </w:r>
      <w:r>
        <w:rPr>
          <w:color w:val="222222"/>
          <w:sz w:val="22"/>
          <w:szCs w:val="22"/>
        </w:rPr>
        <w:lastRenderedPageBreak/>
        <w:t>and partnership around professional learning with Director for Linked Learning Alliance &amp; Educating for Careers</w:t>
      </w:r>
    </w:p>
    <w:p w:rsidR="008C05B5" w:rsidRDefault="00AE208E">
      <w:pPr>
        <w:pStyle w:val="Normal1"/>
        <w:numPr>
          <w:ilvl w:val="0"/>
          <w:numId w:val="1"/>
        </w:numPr>
        <w:spacing w:before="20"/>
        <w:ind w:hanging="360"/>
        <w:rPr>
          <w:color w:val="222222"/>
          <w:sz w:val="22"/>
          <w:szCs w:val="22"/>
        </w:rPr>
      </w:pPr>
      <w:bookmarkStart w:id="19" w:name="h.2fls9ul8cgj0" w:colFirst="0" w:colLast="0"/>
      <w:bookmarkEnd w:id="19"/>
      <w:r>
        <w:rPr>
          <w:b/>
          <w:color w:val="222222"/>
          <w:sz w:val="22"/>
          <w:szCs w:val="22"/>
        </w:rPr>
        <w:t>English Language Learners &amp; Multilingual Achievement (ELLMA):</w:t>
      </w:r>
      <w:r>
        <w:rPr>
          <w:color w:val="222222"/>
          <w:sz w:val="22"/>
          <w:szCs w:val="22"/>
        </w:rPr>
        <w:t xml:space="preserve">  Planning for Newcomer Teachers’ professional learning; ELL focal students as part of the Mills Teacher Scholars  </w:t>
      </w:r>
    </w:p>
    <w:p w:rsidR="008C05B5" w:rsidRDefault="00AE208E">
      <w:pPr>
        <w:pStyle w:val="Normal1"/>
        <w:numPr>
          <w:ilvl w:val="0"/>
          <w:numId w:val="1"/>
        </w:numPr>
        <w:spacing w:before="20"/>
        <w:ind w:hanging="360"/>
        <w:rPr>
          <w:b/>
          <w:color w:val="222222"/>
          <w:sz w:val="22"/>
          <w:szCs w:val="22"/>
        </w:rPr>
      </w:pPr>
      <w:bookmarkStart w:id="20" w:name="h.5oinhtajbudf" w:colFirst="0" w:colLast="0"/>
      <w:bookmarkEnd w:id="20"/>
      <w:r>
        <w:rPr>
          <w:b/>
          <w:color w:val="222222"/>
          <w:sz w:val="22"/>
          <w:szCs w:val="22"/>
        </w:rPr>
        <w:t xml:space="preserve">Classified:  </w:t>
      </w:r>
      <w:r>
        <w:rPr>
          <w:color w:val="222222"/>
          <w:sz w:val="22"/>
          <w:szCs w:val="22"/>
        </w:rPr>
        <w:t>Attendance Clerk monthly professional learning on SEL Standards</w:t>
      </w:r>
    </w:p>
    <w:p w:rsidR="008C05B5" w:rsidRDefault="00AE208E">
      <w:pPr>
        <w:pStyle w:val="Normal1"/>
        <w:numPr>
          <w:ilvl w:val="0"/>
          <w:numId w:val="1"/>
        </w:numPr>
        <w:spacing w:before="20"/>
        <w:ind w:hanging="360"/>
        <w:rPr>
          <w:color w:val="222222"/>
          <w:sz w:val="22"/>
          <w:szCs w:val="22"/>
        </w:rPr>
      </w:pPr>
      <w:bookmarkStart w:id="21" w:name="h.rqtsgp8unogl" w:colFirst="0" w:colLast="0"/>
      <w:bookmarkEnd w:id="21"/>
      <w:r>
        <w:rPr>
          <w:b/>
          <w:color w:val="222222"/>
          <w:sz w:val="22"/>
          <w:szCs w:val="22"/>
        </w:rPr>
        <w:t xml:space="preserve">Community Schools &amp; Student Services:  </w:t>
      </w:r>
      <w:r>
        <w:rPr>
          <w:color w:val="222222"/>
          <w:sz w:val="22"/>
          <w:szCs w:val="22"/>
        </w:rPr>
        <w:t>Restorative Justice co-facilitating professional learning, Community School Managers professional learning, Family Engagement parent leadership professional learning</w:t>
      </w:r>
    </w:p>
    <w:p w:rsidR="008C05B5" w:rsidRDefault="00AE208E">
      <w:pPr>
        <w:pStyle w:val="Normal1"/>
        <w:numPr>
          <w:ilvl w:val="0"/>
          <w:numId w:val="1"/>
        </w:numPr>
        <w:spacing w:before="20"/>
        <w:ind w:hanging="360"/>
        <w:rPr>
          <w:b/>
          <w:color w:val="222222"/>
          <w:sz w:val="22"/>
          <w:szCs w:val="22"/>
        </w:rPr>
      </w:pPr>
      <w:bookmarkStart w:id="22" w:name="h.t23px5i54irr" w:colFirst="0" w:colLast="0"/>
      <w:bookmarkEnd w:id="22"/>
      <w:r>
        <w:rPr>
          <w:b/>
          <w:color w:val="222222"/>
          <w:sz w:val="22"/>
          <w:szCs w:val="22"/>
        </w:rPr>
        <w:t xml:space="preserve">SEL Steering Committee: </w:t>
      </w:r>
      <w:r>
        <w:rPr>
          <w:color w:val="222222"/>
          <w:sz w:val="22"/>
          <w:szCs w:val="22"/>
        </w:rPr>
        <w:t>New working group called together by Superintendent Wilson to plan next three years of SEL implementation.</w:t>
      </w:r>
    </w:p>
    <w:p w:rsidR="008C05B5" w:rsidRDefault="00AE208E">
      <w:pPr>
        <w:pStyle w:val="Normal1"/>
        <w:spacing w:before="240"/>
      </w:pPr>
      <w:bookmarkStart w:id="23" w:name="h.r076vz9xl62p" w:colFirst="0" w:colLast="0"/>
      <w:bookmarkEnd w:id="23"/>
      <w:r>
        <w:rPr>
          <w:b/>
          <w:color w:val="008000"/>
          <w:sz w:val="26"/>
          <w:szCs w:val="26"/>
        </w:rPr>
        <w:t>Social and Emotional Learning Communication in OUSD</w:t>
      </w:r>
    </w:p>
    <w:bookmarkStart w:id="24" w:name="h.9q40orqfsqgg" w:colFirst="0" w:colLast="0"/>
    <w:bookmarkEnd w:id="24"/>
    <w:p w:rsidR="008C05B5" w:rsidRDefault="00AE208E">
      <w:pPr>
        <w:pStyle w:val="Normal1"/>
        <w:numPr>
          <w:ilvl w:val="0"/>
          <w:numId w:val="5"/>
        </w:numPr>
        <w:ind w:hanging="360"/>
        <w:contextualSpacing/>
        <w:rPr>
          <w:b/>
          <w:sz w:val="22"/>
          <w:szCs w:val="22"/>
        </w:rPr>
      </w:pPr>
      <w:r>
        <w:fldChar w:fldCharType="begin"/>
      </w:r>
      <w:r>
        <w:instrText xml:space="preserve"> HYPERLINK "http://us8.campaign-archive2.com/?u=88e81fd83437939b2d14a2ae5&amp;id=a374270cd5&amp;e=fb9ff0f5dd" \h </w:instrText>
      </w:r>
      <w:r>
        <w:fldChar w:fldCharType="separate"/>
      </w:r>
      <w:r>
        <w:rPr>
          <w:b/>
          <w:color w:val="1155CC"/>
          <w:sz w:val="22"/>
          <w:szCs w:val="22"/>
          <w:u w:val="single"/>
        </w:rPr>
        <w:t>CONNECT: The SEL Information X-Change</w:t>
      </w:r>
      <w:r>
        <w:rPr>
          <w:b/>
          <w:color w:val="1155CC"/>
          <w:sz w:val="22"/>
          <w:szCs w:val="22"/>
          <w:u w:val="single"/>
        </w:rPr>
        <w:fldChar w:fldCharType="end"/>
      </w:r>
    </w:p>
    <w:bookmarkStart w:id="25" w:name="h.1xvot3h17m9b" w:colFirst="0" w:colLast="0"/>
    <w:bookmarkEnd w:id="25"/>
    <w:p w:rsidR="008C05B5" w:rsidRDefault="00AE208E">
      <w:pPr>
        <w:pStyle w:val="Normal1"/>
        <w:numPr>
          <w:ilvl w:val="0"/>
          <w:numId w:val="5"/>
        </w:numPr>
        <w:ind w:hanging="360"/>
        <w:contextualSpacing/>
        <w:rPr>
          <w:b/>
          <w:sz w:val="22"/>
          <w:szCs w:val="22"/>
        </w:rPr>
      </w:pPr>
      <w:r>
        <w:fldChar w:fldCharType="begin"/>
      </w:r>
      <w:r>
        <w:instrText xml:space="preserve"> HYPERLINK "https://drive.google.com/open?id=0B2DcKbJpERRRNWdxeFZuTUhDY1E" \h </w:instrText>
      </w:r>
      <w:r>
        <w:fldChar w:fldCharType="separate"/>
      </w:r>
      <w:r>
        <w:rPr>
          <w:b/>
          <w:color w:val="1155CC"/>
          <w:sz w:val="22"/>
          <w:szCs w:val="22"/>
          <w:u w:val="single"/>
        </w:rPr>
        <w:t>SEL Standards Posters</w:t>
      </w:r>
      <w:r>
        <w:rPr>
          <w:b/>
          <w:color w:val="1155CC"/>
          <w:sz w:val="22"/>
          <w:szCs w:val="22"/>
          <w:u w:val="single"/>
        </w:rPr>
        <w:fldChar w:fldCharType="end"/>
      </w:r>
    </w:p>
    <w:bookmarkStart w:id="26" w:name="h.vgetmrszpn9a" w:colFirst="0" w:colLast="0"/>
    <w:bookmarkEnd w:id="26"/>
    <w:p w:rsidR="008C05B5" w:rsidRDefault="00AE208E">
      <w:pPr>
        <w:pStyle w:val="Normal1"/>
        <w:numPr>
          <w:ilvl w:val="0"/>
          <w:numId w:val="5"/>
        </w:numPr>
        <w:ind w:hanging="360"/>
        <w:contextualSpacing/>
        <w:rPr>
          <w:b/>
          <w:color w:val="008000"/>
          <w:sz w:val="22"/>
          <w:szCs w:val="22"/>
        </w:rPr>
      </w:pPr>
      <w:r>
        <w:fldChar w:fldCharType="begin"/>
      </w:r>
      <w:r>
        <w:instrText xml:space="preserve"> HYPERLINK "http://ousdsel.org/" \h </w:instrText>
      </w:r>
      <w:r>
        <w:fldChar w:fldCharType="separate"/>
      </w:r>
      <w:r>
        <w:rPr>
          <w:b/>
          <w:color w:val="1155CC"/>
          <w:sz w:val="22"/>
          <w:szCs w:val="22"/>
          <w:u w:val="single"/>
        </w:rPr>
        <w:t>SEL Website</w:t>
      </w:r>
      <w:r>
        <w:rPr>
          <w:b/>
          <w:color w:val="1155CC"/>
          <w:sz w:val="22"/>
          <w:szCs w:val="22"/>
          <w:u w:val="single"/>
        </w:rPr>
        <w:fldChar w:fldCharType="end"/>
      </w:r>
    </w:p>
    <w:p w:rsidR="008C05B5" w:rsidRDefault="00AE208E">
      <w:pPr>
        <w:pStyle w:val="Normal1"/>
        <w:spacing w:before="240"/>
      </w:pPr>
      <w:bookmarkStart w:id="27" w:name="h.7us29h4ehm07" w:colFirst="0" w:colLast="0"/>
      <w:bookmarkEnd w:id="27"/>
      <w:r>
        <w:rPr>
          <w:b/>
          <w:color w:val="008000"/>
          <w:sz w:val="26"/>
          <w:szCs w:val="26"/>
        </w:rPr>
        <w:t>Office of Social and Emotional Learning Team</w:t>
      </w:r>
    </w:p>
    <w:bookmarkStart w:id="28" w:name="h.ux6fdwgkjgiu" w:colFirst="0" w:colLast="0"/>
    <w:bookmarkEnd w:id="28"/>
    <w:p w:rsidR="008C05B5" w:rsidRDefault="00AE208E">
      <w:pPr>
        <w:pStyle w:val="Normal1"/>
        <w:numPr>
          <w:ilvl w:val="0"/>
          <w:numId w:val="4"/>
        </w:numPr>
        <w:spacing w:before="60"/>
        <w:ind w:hanging="360"/>
        <w:rPr>
          <w:b/>
          <w:sz w:val="22"/>
          <w:szCs w:val="22"/>
        </w:rPr>
      </w:pPr>
      <w:r>
        <w:fldChar w:fldCharType="begin"/>
      </w:r>
      <w:r>
        <w:instrText xml:space="preserve"> HYPERLINK "https://docs.google.com/a/ousd.k12.ca.us/document/d/1x3qxLTnCXWnJoffGCLEi8PHxl8kI5W8JpQ5Tk-e8aOI/edit?usp=sharing" \h </w:instrText>
      </w:r>
      <w:r>
        <w:fldChar w:fldCharType="separate"/>
      </w:r>
      <w:r>
        <w:rPr>
          <w:b/>
          <w:color w:val="1155CC"/>
          <w:sz w:val="22"/>
          <w:szCs w:val="22"/>
          <w:u w:val="single"/>
        </w:rPr>
        <w:t>Kristina Tank-</w:t>
      </w:r>
      <w:proofErr w:type="spellStart"/>
      <w:r>
        <w:rPr>
          <w:b/>
          <w:color w:val="1155CC"/>
          <w:sz w:val="22"/>
          <w:szCs w:val="22"/>
          <w:u w:val="single"/>
        </w:rPr>
        <w:t>Crestetto</w:t>
      </w:r>
      <w:proofErr w:type="spellEnd"/>
      <w:r>
        <w:rPr>
          <w:b/>
          <w:color w:val="1155CC"/>
          <w:sz w:val="22"/>
          <w:szCs w:val="22"/>
          <w:u w:val="single"/>
        </w:rPr>
        <w:t>, Director</w:t>
      </w:r>
      <w:r>
        <w:rPr>
          <w:b/>
          <w:color w:val="1155CC"/>
          <w:sz w:val="22"/>
          <w:szCs w:val="22"/>
          <w:u w:val="single"/>
        </w:rPr>
        <w:fldChar w:fldCharType="end"/>
      </w:r>
      <w:r>
        <w:rPr>
          <w:b/>
          <w:color w:val="222222"/>
          <w:sz w:val="22"/>
          <w:szCs w:val="22"/>
        </w:rPr>
        <w:t xml:space="preserve"> </w:t>
      </w:r>
      <w:r>
        <w:rPr>
          <w:color w:val="222222"/>
          <w:sz w:val="22"/>
          <w:szCs w:val="22"/>
        </w:rPr>
        <w:t>(currently on leave)</w:t>
      </w:r>
    </w:p>
    <w:bookmarkStart w:id="29" w:name="h.okz8ln8htler" w:colFirst="0" w:colLast="0"/>
    <w:bookmarkEnd w:id="29"/>
    <w:p w:rsidR="008C05B5" w:rsidRDefault="00AE208E">
      <w:pPr>
        <w:pStyle w:val="Normal1"/>
        <w:numPr>
          <w:ilvl w:val="0"/>
          <w:numId w:val="8"/>
        </w:numPr>
        <w:spacing w:before="60"/>
        <w:ind w:hanging="360"/>
        <w:rPr>
          <w:b/>
          <w:color w:val="222222"/>
          <w:sz w:val="22"/>
          <w:szCs w:val="22"/>
        </w:rPr>
      </w:pPr>
      <w:r>
        <w:fldChar w:fldCharType="begin"/>
      </w:r>
      <w:r>
        <w:instrText xml:space="preserve"> HYPERLINK "https://docs.google.com/a/ousd.k12.ca.us/document/d/1fdcDa84D2TeJgYpzfmWcfA3STij6lz1BKRBz1MRf-eM/edit?usp=sharing" \h </w:instrText>
      </w:r>
      <w:r>
        <w:fldChar w:fldCharType="separate"/>
      </w:r>
      <w:r>
        <w:rPr>
          <w:b/>
          <w:color w:val="1155CC"/>
          <w:sz w:val="22"/>
          <w:szCs w:val="22"/>
          <w:u w:val="single"/>
        </w:rPr>
        <w:t>Mary Hurley, Coordinator</w:t>
      </w:r>
      <w:r>
        <w:rPr>
          <w:b/>
          <w:color w:val="1155CC"/>
          <w:sz w:val="22"/>
          <w:szCs w:val="22"/>
          <w:u w:val="single"/>
        </w:rPr>
        <w:fldChar w:fldCharType="end"/>
      </w:r>
    </w:p>
    <w:bookmarkStart w:id="30" w:name="h.obgif5ux3n5n" w:colFirst="0" w:colLast="0"/>
    <w:bookmarkEnd w:id="30"/>
    <w:p w:rsidR="008C05B5" w:rsidRDefault="00AE208E">
      <w:pPr>
        <w:pStyle w:val="Normal1"/>
        <w:numPr>
          <w:ilvl w:val="0"/>
          <w:numId w:val="8"/>
        </w:numPr>
        <w:spacing w:before="60"/>
        <w:ind w:hanging="360"/>
        <w:rPr>
          <w:b/>
          <w:color w:val="222222"/>
          <w:sz w:val="22"/>
          <w:szCs w:val="22"/>
        </w:rPr>
      </w:pPr>
      <w:r>
        <w:fldChar w:fldCharType="begin"/>
      </w:r>
      <w:r>
        <w:instrText xml:space="preserve"> HYPERLINK "https://docs.google.com/a/ousd.k12.ca.us/document/d/1omr2MPb9z5FnPtYQ7x66EYM_JljMuj2bClYL2Cdk7xE/edit?usp=sharing" \h </w:instrText>
      </w:r>
      <w:r>
        <w:fldChar w:fldCharType="separate"/>
      </w:r>
      <w:r>
        <w:rPr>
          <w:b/>
          <w:color w:val="1155CC"/>
          <w:sz w:val="22"/>
          <w:szCs w:val="22"/>
          <w:u w:val="single"/>
        </w:rPr>
        <w:t>Sonny Kim, Program Manager</w:t>
      </w:r>
      <w:r>
        <w:rPr>
          <w:b/>
          <w:color w:val="1155CC"/>
          <w:sz w:val="22"/>
          <w:szCs w:val="22"/>
          <w:u w:val="single"/>
        </w:rPr>
        <w:fldChar w:fldCharType="end"/>
      </w:r>
    </w:p>
    <w:bookmarkStart w:id="31" w:name="h.f4dd3fevv1ui" w:colFirst="0" w:colLast="0"/>
    <w:bookmarkEnd w:id="31"/>
    <w:p w:rsidR="008C05B5" w:rsidRDefault="00AE208E">
      <w:pPr>
        <w:pStyle w:val="Normal1"/>
        <w:numPr>
          <w:ilvl w:val="0"/>
          <w:numId w:val="8"/>
        </w:numPr>
        <w:spacing w:before="60"/>
        <w:ind w:hanging="360"/>
        <w:rPr>
          <w:b/>
          <w:color w:val="222222"/>
          <w:sz w:val="22"/>
          <w:szCs w:val="22"/>
        </w:rPr>
      </w:pPr>
      <w:r>
        <w:fldChar w:fldCharType="begin"/>
      </w:r>
      <w:r>
        <w:instrText xml:space="preserve"> HYPERLINK "https://docs.google.com/a/ousd.k12.ca.us/document/d/1IuTMQz6CgBxle_Tza4DzPp964tpcsczrgucLaNcv06Q/edit?usp=sharing" \h </w:instrText>
      </w:r>
      <w:r>
        <w:fldChar w:fldCharType="separate"/>
      </w:r>
      <w:proofErr w:type="spellStart"/>
      <w:r>
        <w:rPr>
          <w:b/>
          <w:color w:val="1155CC"/>
          <w:sz w:val="22"/>
          <w:szCs w:val="22"/>
          <w:u w:val="single"/>
        </w:rPr>
        <w:t>Meena</w:t>
      </w:r>
      <w:proofErr w:type="spellEnd"/>
      <w:r>
        <w:rPr>
          <w:b/>
          <w:color w:val="1155CC"/>
          <w:sz w:val="22"/>
          <w:szCs w:val="22"/>
          <w:u w:val="single"/>
        </w:rPr>
        <w:t xml:space="preserve"> Srinivasan, Program Manager</w:t>
      </w:r>
      <w:r>
        <w:rPr>
          <w:b/>
          <w:color w:val="1155CC"/>
          <w:sz w:val="22"/>
          <w:szCs w:val="22"/>
          <w:u w:val="single"/>
        </w:rPr>
        <w:fldChar w:fldCharType="end"/>
      </w:r>
    </w:p>
    <w:p w:rsidR="008C05B5" w:rsidRDefault="008C05B5">
      <w:pPr>
        <w:pStyle w:val="Normal1"/>
      </w:pPr>
      <w:bookmarkStart w:id="32" w:name="h.5l66p06liamu" w:colFirst="0" w:colLast="0"/>
      <w:bookmarkEnd w:id="32"/>
    </w:p>
    <w:p w:rsidR="008C05B5" w:rsidRDefault="00AE208E">
      <w:pPr>
        <w:pStyle w:val="Normal1"/>
      </w:pPr>
      <w:bookmarkStart w:id="33" w:name="h.9qdktghde8g3" w:colFirst="0" w:colLast="0"/>
      <w:bookmarkEnd w:id="33"/>
      <w:r>
        <w:rPr>
          <w:b/>
          <w:color w:val="008000"/>
          <w:sz w:val="26"/>
          <w:szCs w:val="26"/>
        </w:rPr>
        <w:lastRenderedPageBreak/>
        <w:t>OUSD CASEL Consultants</w:t>
      </w:r>
    </w:p>
    <w:bookmarkStart w:id="34" w:name="h.u04rbwfln0cg" w:colFirst="0" w:colLast="0"/>
    <w:bookmarkEnd w:id="34"/>
    <w:p w:rsidR="008C05B5" w:rsidRDefault="00AE208E">
      <w:pPr>
        <w:pStyle w:val="Normal1"/>
        <w:numPr>
          <w:ilvl w:val="0"/>
          <w:numId w:val="2"/>
        </w:numPr>
        <w:spacing w:before="60"/>
        <w:ind w:hanging="360"/>
        <w:rPr>
          <w:b/>
          <w:color w:val="222222"/>
          <w:sz w:val="22"/>
          <w:szCs w:val="22"/>
        </w:rPr>
      </w:pPr>
      <w:r>
        <w:fldChar w:fldCharType="begin"/>
      </w:r>
      <w:r>
        <w:instrText xml:space="preserve"> HYPERLINK "http://www.casel.org/people/christine-hiroshima/" \h </w:instrText>
      </w:r>
      <w:r>
        <w:fldChar w:fldCharType="separate"/>
      </w:r>
      <w:r>
        <w:rPr>
          <w:b/>
          <w:color w:val="1155CC"/>
          <w:sz w:val="22"/>
          <w:szCs w:val="22"/>
          <w:u w:val="single"/>
        </w:rPr>
        <w:t>Chris Hiroshima</w:t>
      </w:r>
      <w:r>
        <w:rPr>
          <w:b/>
          <w:color w:val="1155CC"/>
          <w:sz w:val="22"/>
          <w:szCs w:val="22"/>
          <w:u w:val="single"/>
        </w:rPr>
        <w:fldChar w:fldCharType="end"/>
      </w:r>
    </w:p>
    <w:bookmarkStart w:id="35" w:name="h.7xn440hiy5i5" w:colFirst="0" w:colLast="0"/>
    <w:bookmarkEnd w:id="35"/>
    <w:p w:rsidR="008C05B5" w:rsidRDefault="00AE208E">
      <w:pPr>
        <w:pStyle w:val="Normal1"/>
        <w:numPr>
          <w:ilvl w:val="0"/>
          <w:numId w:val="2"/>
        </w:numPr>
        <w:spacing w:before="60"/>
        <w:ind w:hanging="360"/>
        <w:rPr>
          <w:color w:val="222222"/>
          <w:sz w:val="22"/>
          <w:szCs w:val="22"/>
        </w:rPr>
      </w:pPr>
      <w:r>
        <w:fldChar w:fldCharType="begin"/>
      </w:r>
      <w:r>
        <w:instrText xml:space="preserve"> HYPERLINK "http://www.casel.org/people/ann-mckay-bryson/" \h </w:instrText>
      </w:r>
      <w:r>
        <w:fldChar w:fldCharType="separate"/>
      </w:r>
      <w:r>
        <w:rPr>
          <w:b/>
          <w:color w:val="1155CC"/>
          <w:sz w:val="22"/>
          <w:szCs w:val="22"/>
          <w:u w:val="single"/>
        </w:rPr>
        <w:t>Ann McKay Bryson</w:t>
      </w:r>
      <w:r>
        <w:rPr>
          <w:b/>
          <w:color w:val="1155CC"/>
          <w:sz w:val="22"/>
          <w:szCs w:val="22"/>
          <w:u w:val="single"/>
        </w:rPr>
        <w:fldChar w:fldCharType="end"/>
      </w:r>
      <w:r>
        <w:rPr>
          <w:color w:val="222222"/>
          <w:sz w:val="22"/>
          <w:szCs w:val="22"/>
        </w:rPr>
        <w:t xml:space="preserve"> </w:t>
      </w:r>
    </w:p>
    <w:sectPr w:rsidR="008C05B5">
      <w:pgSz w:w="12240" w:h="15840"/>
      <w:pgMar w:top="108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389"/>
    <w:multiLevelType w:val="multilevel"/>
    <w:tmpl w:val="E8BCF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13023B"/>
    <w:multiLevelType w:val="multilevel"/>
    <w:tmpl w:val="7A6E62CA"/>
    <w:lvl w:ilvl="0">
      <w:start w:val="1000"/>
      <w:numFmt w:val="bullet"/>
      <w:lvlText w:val="●"/>
      <w:lvlJc w:val="left"/>
      <w:pPr>
        <w:ind w:left="400" w:firstLine="40"/>
      </w:pPr>
      <w:rPr>
        <w:rFonts w:ascii="Arial" w:eastAsia="Arial" w:hAnsi="Arial" w:cs="Arial"/>
      </w:rPr>
    </w:lvl>
    <w:lvl w:ilvl="1">
      <w:start w:val="1"/>
      <w:numFmt w:val="bullet"/>
      <w:lvlText w:val="o"/>
      <w:lvlJc w:val="left"/>
      <w:pPr>
        <w:ind w:left="1120" w:firstLine="760"/>
      </w:pPr>
      <w:rPr>
        <w:rFonts w:ascii="Arial" w:eastAsia="Arial" w:hAnsi="Arial" w:cs="Arial"/>
      </w:rPr>
    </w:lvl>
    <w:lvl w:ilvl="2">
      <w:start w:val="1"/>
      <w:numFmt w:val="bullet"/>
      <w:lvlText w:val="▪"/>
      <w:lvlJc w:val="left"/>
      <w:pPr>
        <w:ind w:left="1840" w:firstLine="1480"/>
      </w:pPr>
      <w:rPr>
        <w:rFonts w:ascii="Arial" w:eastAsia="Arial" w:hAnsi="Arial" w:cs="Arial"/>
      </w:rPr>
    </w:lvl>
    <w:lvl w:ilvl="3">
      <w:start w:val="1"/>
      <w:numFmt w:val="bullet"/>
      <w:lvlText w:val="●"/>
      <w:lvlJc w:val="left"/>
      <w:pPr>
        <w:ind w:left="2560" w:firstLine="2200"/>
      </w:pPr>
      <w:rPr>
        <w:rFonts w:ascii="Arial" w:eastAsia="Arial" w:hAnsi="Arial" w:cs="Arial"/>
      </w:rPr>
    </w:lvl>
    <w:lvl w:ilvl="4">
      <w:start w:val="1"/>
      <w:numFmt w:val="bullet"/>
      <w:lvlText w:val="o"/>
      <w:lvlJc w:val="left"/>
      <w:pPr>
        <w:ind w:left="3280" w:firstLine="2920"/>
      </w:pPr>
      <w:rPr>
        <w:rFonts w:ascii="Arial" w:eastAsia="Arial" w:hAnsi="Arial" w:cs="Arial"/>
      </w:rPr>
    </w:lvl>
    <w:lvl w:ilvl="5">
      <w:start w:val="1"/>
      <w:numFmt w:val="bullet"/>
      <w:lvlText w:val="▪"/>
      <w:lvlJc w:val="left"/>
      <w:pPr>
        <w:ind w:left="4000" w:firstLine="3640"/>
      </w:pPr>
      <w:rPr>
        <w:rFonts w:ascii="Arial" w:eastAsia="Arial" w:hAnsi="Arial" w:cs="Arial"/>
      </w:rPr>
    </w:lvl>
    <w:lvl w:ilvl="6">
      <w:start w:val="1"/>
      <w:numFmt w:val="bullet"/>
      <w:lvlText w:val="●"/>
      <w:lvlJc w:val="left"/>
      <w:pPr>
        <w:ind w:left="4720" w:firstLine="4360"/>
      </w:pPr>
      <w:rPr>
        <w:rFonts w:ascii="Arial" w:eastAsia="Arial" w:hAnsi="Arial" w:cs="Arial"/>
      </w:rPr>
    </w:lvl>
    <w:lvl w:ilvl="7">
      <w:start w:val="1"/>
      <w:numFmt w:val="bullet"/>
      <w:lvlText w:val="o"/>
      <w:lvlJc w:val="left"/>
      <w:pPr>
        <w:ind w:left="5440" w:firstLine="5080"/>
      </w:pPr>
      <w:rPr>
        <w:rFonts w:ascii="Arial" w:eastAsia="Arial" w:hAnsi="Arial" w:cs="Arial"/>
      </w:rPr>
    </w:lvl>
    <w:lvl w:ilvl="8">
      <w:start w:val="1"/>
      <w:numFmt w:val="bullet"/>
      <w:lvlText w:val="▪"/>
      <w:lvlJc w:val="left"/>
      <w:pPr>
        <w:ind w:left="6160" w:firstLine="5800"/>
      </w:pPr>
      <w:rPr>
        <w:rFonts w:ascii="Arial" w:eastAsia="Arial" w:hAnsi="Arial" w:cs="Arial"/>
      </w:rPr>
    </w:lvl>
  </w:abstractNum>
  <w:abstractNum w:abstractNumId="2" w15:restartNumberingAfterBreak="0">
    <w:nsid w:val="1A3B6CAF"/>
    <w:multiLevelType w:val="multilevel"/>
    <w:tmpl w:val="903CE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1253BA4"/>
    <w:multiLevelType w:val="multilevel"/>
    <w:tmpl w:val="A7585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46735AD"/>
    <w:multiLevelType w:val="multilevel"/>
    <w:tmpl w:val="B8924D4C"/>
    <w:lvl w:ilvl="0">
      <w:start w:val="1000"/>
      <w:numFmt w:val="bullet"/>
      <w:lvlText w:val="●"/>
      <w:lvlJc w:val="left"/>
      <w:pPr>
        <w:ind w:left="400" w:firstLine="4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5501E0A"/>
    <w:multiLevelType w:val="multilevel"/>
    <w:tmpl w:val="16B80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4A84E1B"/>
    <w:multiLevelType w:val="multilevel"/>
    <w:tmpl w:val="50AE9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4B21F34"/>
    <w:multiLevelType w:val="multilevel"/>
    <w:tmpl w:val="95427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3"/>
  </w:num>
  <w:num w:numId="4">
    <w:abstractNumId w:val="0"/>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B5"/>
    <w:rsid w:val="0014077F"/>
    <w:rsid w:val="005272DE"/>
    <w:rsid w:val="008C05B5"/>
    <w:rsid w:val="00AB3FA9"/>
    <w:rsid w:val="00AE208E"/>
    <w:rsid w:val="00E37705"/>
    <w:rsid w:val="00FA4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8D24D"/>
  <w15:docId w15:val="{87129F86-E6EE-4437-88F5-C58688CB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E20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0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file/d/0B2DcKbJpERRRQmYzV0NqQUU3MFQ0SnVGbzlWNmhldUxENE5R/view?usp=sharing" TargetMode="External"/><Relationship Id="rId13" Type="http://schemas.openxmlformats.org/officeDocument/2006/relationships/hyperlink" Target="http://www.ousd.org/Domain/34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0B2DcKbJpERRRQmYzV0NqQUU3MFQ0SnVGbzlWNmhldUxENE5R/view?usp=sharing" TargetMode="External"/><Relationship Id="rId12" Type="http://schemas.openxmlformats.org/officeDocument/2006/relationships/hyperlink" Target="http://www.ousd.org/Domain/3288" TargetMode="External"/><Relationship Id="rId17" Type="http://schemas.openxmlformats.org/officeDocument/2006/relationships/hyperlink" Target="http://www.ousd.org/cms/lib07/CA01001176/Centricity/Domain/10/2015-2016%20Work%20Plan%20-%20Superintendent%20of%20Schools.pdf" TargetMode="External"/><Relationship Id="rId2" Type="http://schemas.openxmlformats.org/officeDocument/2006/relationships/styles" Target="styles.xml"/><Relationship Id="rId16" Type="http://schemas.openxmlformats.org/officeDocument/2006/relationships/hyperlink" Target="http://www.ousd.org/cms/lib07/CA01001176/Centricity/Domain/10/2015-2016%20Work%20Plan%20-%20Superintendent%20of%20Schools.pdf" TargetMode="External"/><Relationship Id="rId1" Type="http://schemas.openxmlformats.org/officeDocument/2006/relationships/numbering" Target="numbering.xml"/><Relationship Id="rId6" Type="http://schemas.openxmlformats.org/officeDocument/2006/relationships/hyperlink" Target="https://drive.google.com/file/d/0B2DcKbJpERRRc1pzTUNtSFNnQjQ/view?usp=sharing" TargetMode="External"/><Relationship Id="rId11" Type="http://schemas.openxmlformats.org/officeDocument/2006/relationships/hyperlink" Target="https://drive.google.com/file/d/0B2DcKbJpERRRbW9FTmkxeUIzMVU/view?usp=sharing" TargetMode="External"/><Relationship Id="rId5" Type="http://schemas.openxmlformats.org/officeDocument/2006/relationships/image" Target="media/image1.png"/><Relationship Id="rId15" Type="http://schemas.openxmlformats.org/officeDocument/2006/relationships/hyperlink" Target="http://www.ousd.org/cms/lib07/CA01001176/Centricity/Domain/10/2015-2016%20Work%20Plan%20-%20Superintendent%20of%20Schools.pdf" TargetMode="External"/><Relationship Id="rId10" Type="http://schemas.openxmlformats.org/officeDocument/2006/relationships/hyperlink" Target="http://www.ousd.org/cms/lib07/CA01001176/Centricity/Domain/2884/Graduate%20Profile%20gl%20edit%2011.15%20cop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usd.org/cms/lib07/CA01001176/Centricity/Domain/2884/Graduate%20Profile%20gl%20edit%2011.15%20copy.pdf" TargetMode="External"/><Relationship Id="rId14" Type="http://schemas.openxmlformats.org/officeDocument/2006/relationships/hyperlink" Target="http://qualitycommunityschools.weebly.com/school-performance-fram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1150</Words>
  <Characters>6558</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OUSD</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Kathleen Callahan</cp:lastModifiedBy>
  <cp:revision>2</cp:revision>
  <dcterms:created xsi:type="dcterms:W3CDTF">2016-08-18T23:29:00Z</dcterms:created>
  <dcterms:modified xsi:type="dcterms:W3CDTF">2016-08-18T23:29:00Z</dcterms:modified>
</cp:coreProperties>
</file>