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>Based on the existing NKY SafetyNet Alliance formed in June 2007, in Northern Kentucky, Clermont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County Safety Net Alliance opened to its members in 2012 as a newly developing program focused on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needs of Clermont County residents. The Safety Net Alliance is a collaboration of social service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agencies and other entities committed to providing effective and efficient emergency assistance to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Clermont County residents in need. We meet quarterly on the first Thursday of the month; taking time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spotlight the efforts of a few of our members, host guest speakers, and make inter-agency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connections.  Since its inception, the SNA of Clermont County has grown from five agencies to over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 area agencies, representing government groups, non-profit organizations, and supporting business</w:t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partners. Over 90 individual members.</w:t>
        <w:br/>
      </w:r>
    </w:p>
    <w:p>
      <w:pPr>
        <w:pStyle w:val="TextBody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For specific information about meeting time and place, visit the Upcoming Events on our </w:t>
      </w:r>
      <w:hyperlink r:id="rId2">
        <w:r>
          <w:rPr>
            <w:rStyle w:val="InternetLink"/>
            <w:sz w:val="24"/>
            <w:szCs w:val="24"/>
          </w:rPr>
          <w:t>News</w:t>
        </w:r>
      </w:hyperlink>
      <w:r>
        <w:rPr>
          <w:sz w:val="24"/>
          <w:szCs w:val="24"/>
        </w:rPr>
        <w:t xml:space="preserve"> page.  </w:t>
      </w:r>
    </w:p>
    <w:p>
      <w:pPr>
        <w:pStyle w:val="TextBody"/>
        <w:rPr>
          <w:rStyle w:val="InternetLink"/>
          <w:sz w:val="24"/>
          <w:szCs w:val="24"/>
        </w:rPr>
      </w:pPr>
      <w:r>
        <w:rPr>
          <w:sz w:val="24"/>
          <w:szCs w:val="24"/>
        </w:rPr>
        <w:t>To print a flyer to share with someone you'd like to invite to our next meeting-</w:t>
      </w:r>
      <w:hyperlink r:id="rId3" w:tgtFrame="_blank">
        <w:r>
          <w:rPr>
            <w:rStyle w:val="InternetLink"/>
            <w:sz w:val="24"/>
            <w:szCs w:val="24"/>
          </w:rPr>
          <w:t>Click Here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ccsafetynet/pages/news.jsp" TargetMode="External"/><Relationship Id="rId3" Type="http://schemas.openxmlformats.org/officeDocument/2006/relationships/hyperlink" Target="http://localhost:8080/ccsafetynet/public/SafetyNetFlyerWEB.jp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2016-01-04T03:06:11Z</dcterms:created>
  <dc:language>en-US</dc:language>
  <cp:revision>0</cp:revision>
</cp:coreProperties>
</file>