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Yangi alifbo boti — Texnik topshiriq</w:t>
      </w:r>
    </w:p>
    <w:p>
      <w:pPr/>
      <w:r>
        <w:t xml:space="preserve">Oct 21, 2026</w:t>
      </w:r>
      <w:r>
        <w:t xml:space="preserve"> · </w:t>
      </w:r>
      <w:r>
        <w:t xml:space="preserve">@Solijon</w:t>
      </w:r>
    </w:p>
    <w:p>
      <w:pPr>
        <w:pStyle w:val="Heading2"/>
      </w:pPr>
      <w:r>
        <w:t xml:space="preserve">1. Umumiy ma'lumot</w:t>
      </w:r>
    </w:p>
    <w:p>
      <w:pPr/>
      <w:r>
        <w:rPr>
          <w:b/>
        </w:rPr>
        <w:t xml:space="preserve">Loyiha nomi:</w:t>
      </w:r>
      <w:r>
        <w:t xml:space="preserve"> Yangi alifbo boti (ishchi nom).</w:t>
      </w:r>
    </w:p>
    <w:p>
      <w:pPr/>
      <w:r>
        <w:rPr>
          <w:b/>
        </w:rPr>
        <w:t xml:space="preserve">Maqsad:</w:t>
      </w:r>
      <w:r>
        <w:t xml:space="preserve"> yangi o'zbek lotin alifbosiga (Ö, Ğ, Ş, Ç) o'tishning to'liq yordamchisini yaratish: matn, rasm, ovoz va fayllarni yangi alifboga o'girish, to'g'ri yozishni tekshirish, yangi harflarni o'rgatish hamda kanallar, tashkilotlar va dasturchilar uchun avtomatlashtirish vositalari.</w:t>
      </w:r>
    </w:p>
    <w:p>
      <w:pPr/>
      <w:r>
        <w:rPr>
          <w:b/>
        </w:rPr>
        <w:t xml:space="preserve">Muammo:</w:t>
      </w:r>
      <w:r>
        <w:t xml:space="preserve"> 21.10.2026 da imzolangan qonun to'rtta harf shaklini o'zgartirdi. Odamlar o'nlab yillar o'rgangan yozuvdan voz kechishi, klaviaturada yangi harflarni topishi va kirill matnlarni ham yangi yozuvga o'tkazishi kerak. Bunga 6 oylik o'tish davri bor — bot aynan shu davrda eng ko'p kerak bo'ladi.</w:t>
      </w:r>
    </w:p>
    <w:p>
      <w:pPr/>
      <w:r>
        <w:rPr>
          <w:b/>
        </w:rPr>
        <w:t xml:space="preserve">Natija:</w:t>
      </w:r>
      <w:r>
        <w:t xml:space="preserve"> foydalanuvchi matn yuboradi → bot yangi alifbodagi variantini qaytaradi; istalgan chatda inline rejimda ham ishlaydi.</w:t>
      </w:r>
    </w:p>
    <w:p>
      <w:pPr/>
      <w:r>
        <w:rPr>
          <w:b/>
        </w:rPr>
        <w:t xml:space="preserve">Tarkib:</w:t>
      </w:r>
      <w:r>
        <w:t xml:space="preserve"> tizim 8 ta moduldan iborat (4-bo'lim) va 3 bosqichda quriladi (8-bo'lim). Asosiy kanal — Telegram bot; qo'shimcha kanallar — ochiq API, brauzer kengaytmasi va Word plagini.</w:t>
      </w:r>
    </w:p>
    <w:p>
      <w:pPr/>
      <w:r>
        <w:rPr>
          <w:b/>
        </w:rPr>
        <w:t xml:space="preserve">Hozirgi holat:</w:t>
      </w:r>
      <w:r>
        <w:t xml:space="preserve"> o'girish moduli (</w:t>
      </w:r>
      <w:r>
        <w:rPr>
          <w:rStyle w:val="CodeChar"/>
        </w:rPr>
        <w:t xml:space="preserve">converter.py</w:t>
      </w:r>
      <w:r>
        <w:t xml:space="preserve">) va bot prototipi (</w:t>
      </w:r>
      <w:r>
        <w:rPr>
          <w:rStyle w:val="CodeChar"/>
        </w:rPr>
        <w:t xml:space="preserve">bot.py</w:t>
      </w:r>
      <w:r>
        <w:t xml:space="preserve">, aiogram 3) yozilgan; 30 ta avtomatik test o'tdi.</w:t>
      </w:r>
    </w:p>
    <w:p>
      <w:pPr>
        <w:pStyle w:val="Heading2"/>
      </w:pPr>
      <w:r>
        <w:t xml:space="preserve">2. Huquqiy asos</w:t>
      </w:r>
    </w:p>
    <w:p>
      <w:pPr/>
      <w:r>
        <w:t xml:space="preserve">Bot O'RQ-1184-son qonunida belgilangan alifboga to'liq mos bo'lishi shart.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Hujjat:</w:t>
      </w:r>
      <w:r>
        <w:t xml:space="preserve"> «Lotin yozuviga asoslangan o'zbek alifbosini joriy etish to'g'risida»gi Qonunga o'zgartirish kiritish haqida O'zbekiston Respublikasining Qonuni, 21.10.2026, O'RQ-1184-son (</w:t>
      </w:r>
      <w:hyperlink r:id="rId3" w:history="1">
        <w:r>
          <w:rPr>
            <w:rStyle w:val="Hyperlink"/>
          </w:rPr>
          <w:t xml:space="preserve">lex.uz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Kuchga kirishi:</w:t>
      </w:r>
      <w:r>
        <w:t xml:space="preserve"> rasman e'lon qilinganidan 6 oy o'tgach (taxminan 2027-yil aprel).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Alifbo tarkibi:</w:t>
      </w:r>
      <w:r>
        <w:t xml:space="preserve"> 28 ta harf va 1 ta tutuq belgisi; O'→Ö, G'→Ğ, Sh→Ş, Ch→Ç; "ng" alohida harf sifatida chiqariladi, yozuvda n+g bo'lib qoladi.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Tasdiqlanmagan qism:</w:t>
      </w:r>
      <w:r>
        <w:t xml:space="preserve"> yangi imlo qoidalari alohida qabul qilinadi. Shu sababli tutuq belgisining aniq ko'rinishi va maxsus holatlar sozlanadigan parametr sifatida qoldiriladi.</w:t>
      </w:r>
    </w:p>
    <w:p>
      <w:pPr/>
      <w:r>
        <w:t xml:space="preserve">Manbalar: </w:t>
      </w:r>
      <w:hyperlink r:id="rId4" w:history="1">
        <w:r>
          <w:rPr>
            <w:rStyle w:val="Hyperlink"/>
          </w:rPr>
          <w:t xml:space="preserve">Kun.uz</w:t>
        </w:r>
      </w:hyperlink>
      <w:r>
        <w:t xml:space="preserve">, </w:t>
      </w:r>
      <w:hyperlink r:id="rId5" w:history="1">
        <w:r>
          <w:rPr>
            <w:rStyle w:val="Hyperlink"/>
          </w:rPr>
          <w:t xml:space="preserve">Spot.uz</w:t>
        </w:r>
      </w:hyperlink>
      <w:r>
        <w:t xml:space="preserve">.</w:t>
      </w:r>
    </w:p>
    <w:p>
      <w:pPr>
        <w:pStyle w:val="Heading2"/>
      </w:pPr>
      <w:r>
        <w:t xml:space="preserve">3. Foydalanuvchilar va ssenariylar</w:t>
      </w:r>
    </w:p>
    <w:p>
      <w:pPr/>
      <w:r>
        <w:t xml:space="preserve">Asosiy auditoriya — Telegram'da o'zbek tilida yozadigan har qanday odam; birinchi navbatda yangi yozuvga rasman o'tishi shart bo'lganlar.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00"/>
        <w:gridCol w:w="2528"/>
        <w:gridCol w:w="3990"/>
        <w:gridCol w:w="1042"/>
      </w:tblGrid>
      <w:tr>
        <w:trPr>
          <w:tblHeader/>
        </w:trPr>
        <w:tc>
          <w:tcPr>
            <w:tcW w:w="1800" w:type="dxa"/>
            <w:shd w:val="clear" w:color="auto" w:fill="F2F2F2"/>
          </w:tcPr>
          <w:p>
            <w:pPr/>
            <w:r>
              <w:t xml:space="preserve">Foydalanuvchi</w:t>
            </w:r>
          </w:p>
        </w:tc>
        <w:tc>
          <w:tcPr>
            <w:tcW w:w="2528" w:type="dxa"/>
            <w:shd w:val="clear" w:color="auto" w:fill="F2F2F2"/>
          </w:tcPr>
          <w:p>
            <w:pPr/>
            <w:r>
              <w:t xml:space="preserve">Ehtiyoj</w:t>
            </w:r>
          </w:p>
        </w:tc>
        <w:tc>
          <w:tcPr>
            <w:tcW w:w="3990" w:type="dxa"/>
            <w:shd w:val="clear" w:color="auto" w:fill="F2F2F2"/>
          </w:tcPr>
          <w:p>
            <w:pPr/>
            <w:r>
              <w:t xml:space="preserve">Asosiy ssenariy</w:t>
            </w:r>
          </w:p>
        </w:tc>
        <w:tc>
          <w:tcPr>
            <w:tcW w:w="1042" w:type="dxa"/>
            <w:shd w:val="clear" w:color="auto" w:fill="F2F2F2"/>
          </w:tcPr>
          <w:p>
            <w:pPr/>
            <w:r>
              <w:t xml:space="preserve">Modul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Oddiy foydalanuvchi</w:t>
            </w:r>
          </w:p>
        </w:tc>
        <w:tc>
          <w:tcPr>
            <w:tcW w:w="2528" w:type="dxa"/>
          </w:tcPr>
          <w:p>
            <w:pPr/>
            <w:r>
              <w:t xml:space="preserve">Xabarni to'g'ri yozish</w:t>
            </w:r>
          </w:p>
        </w:tc>
        <w:tc>
          <w:tcPr>
            <w:tcW w:w="3990" w:type="dxa"/>
          </w:tcPr>
          <w:p>
            <w:pPr/>
            <w:r>
              <w:t xml:space="preserve">Chatda </w:t>
            </w:r>
            <w:r>
              <w:rPr>
                <w:rStyle w:val="CodeChar"/>
              </w:rPr>
              <w:t xml:space="preserve">@bot matn</w:t>
            </w:r>
            <w:r>
              <w:t xml:space="preserve"> → yangi variantni tanlab yuboradi</w:t>
            </w:r>
          </w:p>
        </w:tc>
        <w:tc>
          <w:tcPr>
            <w:tcW w:w="1042" w:type="dxa"/>
          </w:tcPr>
          <w:p>
            <w:pPr/>
            <w:r>
              <w:t xml:space="preserve">M1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Katta yoshdagi foydalanuvchi</w:t>
            </w:r>
          </w:p>
        </w:tc>
        <w:tc>
          <w:tcPr>
            <w:tcW w:w="2528" w:type="dxa"/>
          </w:tcPr>
          <w:p>
            <w:pPr/>
            <w:r>
              <w:t xml:space="preserve">Klaviaturasiz yozish</w:t>
            </w:r>
          </w:p>
        </w:tc>
        <w:tc>
          <w:tcPr>
            <w:tcW w:w="3990" w:type="dxa"/>
          </w:tcPr>
          <w:p>
            <w:pPr/>
            <w:r>
              <w:t xml:space="preserve">Ovozli xabar yuboradi → yangi alifbodagi matn</w:t>
            </w:r>
          </w:p>
        </w:tc>
        <w:tc>
          <w:tcPr>
            <w:tcW w:w="1042" w:type="dxa"/>
          </w:tcPr>
          <w:p>
            <w:pPr/>
            <w:r>
              <w:t xml:space="preserve">M2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Davlat xodimi, kotib</w:t>
            </w:r>
          </w:p>
        </w:tc>
        <w:tc>
          <w:tcPr>
            <w:tcW w:w="2528" w:type="dxa"/>
          </w:tcPr>
          <w:p>
            <w:pPr/>
            <w:r>
              <w:t xml:space="preserve">Rasmiy xat, e'lonni yangi yozuvda tayyorlash</w:t>
            </w:r>
          </w:p>
        </w:tc>
        <w:tc>
          <w:tcPr>
            <w:tcW w:w="3990" w:type="dxa"/>
          </w:tcPr>
          <w:p>
            <w:pPr/>
            <w:r>
              <w:t xml:space="preserve">Hujjat surati yoki .docx yuboradi → o'girilgan fayl</w:t>
            </w:r>
          </w:p>
        </w:tc>
        <w:tc>
          <w:tcPr>
            <w:tcW w:w="1042" w:type="dxa"/>
          </w:tcPr>
          <w:p>
            <w:pPr/>
            <w:r>
              <w:t xml:space="preserve">M2, M3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OAV, SMM mutaxassisi</w:t>
            </w:r>
          </w:p>
        </w:tc>
        <w:tc>
          <w:tcPr>
            <w:tcW w:w="2528" w:type="dxa"/>
          </w:tcPr>
          <w:p>
            <w:pPr/>
            <w:r>
              <w:t xml:space="preserve">Postlarni yangi alifboga o'tkazish</w:t>
            </w:r>
          </w:p>
        </w:tc>
        <w:tc>
          <w:tcPr>
            <w:tcW w:w="3990" w:type="dxa"/>
          </w:tcPr>
          <w:p>
            <w:pPr/>
            <w:r>
              <w:t xml:space="preserve">Botni kanalga ulaydi → postlar avtomatik o'giriladi</w:t>
            </w:r>
          </w:p>
        </w:tc>
        <w:tc>
          <w:tcPr>
            <w:tcW w:w="1042" w:type="dxa"/>
          </w:tcPr>
          <w:p>
            <w:pPr/>
            <w:r>
              <w:t xml:space="preserve">M5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Guruh admini</w:t>
            </w:r>
          </w:p>
        </w:tc>
        <w:tc>
          <w:tcPr>
            <w:tcW w:w="2528" w:type="dxa"/>
          </w:tcPr>
          <w:p>
            <w:pPr/>
            <w:r>
              <w:t xml:space="preserve">Guruhda to'g'ri yozuvni targ'ib qilish</w:t>
            </w:r>
          </w:p>
        </w:tc>
        <w:tc>
          <w:tcPr>
            <w:tcW w:w="3990" w:type="dxa"/>
          </w:tcPr>
          <w:p>
            <w:pPr/>
            <w:r>
              <w:t xml:space="preserve">Bot eski yozuvdagi xabarlarga yangi variantni ko'rsatadi</w:t>
            </w:r>
          </w:p>
        </w:tc>
        <w:tc>
          <w:tcPr>
            <w:tcW w:w="1042" w:type="dxa"/>
          </w:tcPr>
          <w:p>
            <w:pPr/>
            <w:r>
              <w:t xml:space="preserve">M5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O'qituvchi, o'quvchi</w:t>
            </w:r>
          </w:p>
        </w:tc>
        <w:tc>
          <w:tcPr>
            <w:tcW w:w="2528" w:type="dxa"/>
          </w:tcPr>
          <w:p>
            <w:pPr/>
            <w:r>
              <w:t xml:space="preserve">Yangi harflarni o'rganish</w:t>
            </w:r>
          </w:p>
        </w:tc>
        <w:tc>
          <w:tcPr>
            <w:tcW w:w="3990" w:type="dxa"/>
          </w:tcPr>
          <w:p>
            <w:pPr/>
            <w:r>
              <w:t xml:space="preserve">Kunlik mashq, sinf uchun test, sertifikat</w:t>
            </w:r>
          </w:p>
        </w:tc>
        <w:tc>
          <w:tcPr>
            <w:tcW w:w="1042" w:type="dxa"/>
          </w:tcPr>
          <w:p>
            <w:pPr/>
            <w:r>
              <w:t xml:space="preserve">M4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Tadbirkor</w:t>
            </w:r>
          </w:p>
        </w:tc>
        <w:tc>
          <w:tcPr>
            <w:tcW w:w="2528" w:type="dxa"/>
          </w:tcPr>
          <w:p>
            <w:pPr/>
            <w:r>
              <w:t xml:space="preserve">Peshlavha, brend nomini yangilash</w:t>
            </w:r>
          </w:p>
        </w:tc>
        <w:tc>
          <w:tcPr>
            <w:tcW w:w="3990" w:type="dxa"/>
          </w:tcPr>
          <w:p>
            <w:pPr/>
            <w:r>
              <w:t xml:space="preserve">Nomni yuboradi → to'g'ri yozilishi va dizayn maslahati</w:t>
            </w:r>
          </w:p>
        </w:tc>
        <w:tc>
          <w:tcPr>
            <w:tcW w:w="1042" w:type="dxa"/>
          </w:tcPr>
          <w:p>
            <w:pPr/>
            <w:r>
              <w:t xml:space="preserve">M7</w:t>
            </w:r>
          </w:p>
        </w:tc>
      </w:tr>
      <w:tr>
        <w:tc>
          <w:tcPr>
            <w:tcW w:w="1800" w:type="dxa"/>
          </w:tcPr>
          <w:p>
            <w:pPr/>
            <w:r>
              <w:t xml:space="preserve">Dasturchi, kompaniya</w:t>
            </w:r>
          </w:p>
        </w:tc>
        <w:tc>
          <w:tcPr>
            <w:tcW w:w="2528" w:type="dxa"/>
          </w:tcPr>
          <w:p>
            <w:pPr/>
            <w:r>
              <w:t xml:space="preserve">Sayt, ilova, CRM'da o'girish</w:t>
            </w:r>
          </w:p>
        </w:tc>
        <w:tc>
          <w:tcPr>
            <w:tcW w:w="3990" w:type="dxa"/>
          </w:tcPr>
          <w:p>
            <w:pPr/>
            <w:r>
              <w:t xml:space="preserve">Ochiq API, brauzer kengaytmasi, Word plagini</w:t>
            </w:r>
          </w:p>
        </w:tc>
        <w:tc>
          <w:tcPr>
            <w:tcW w:w="1042" w:type="dxa"/>
          </w:tcPr>
          <w:p>
            <w:pPr/>
            <w:r>
              <w:t xml:space="preserve">M6</w:t>
            </w:r>
          </w:p>
        </w:tc>
      </w:tr>
    </w:tbl>
    <w:p>
      <w:pPr>
        <w:pStyle w:val="Heading2"/>
      </w:pPr>
      <w:r>
        <w:t xml:space="preserve">4. Funksional talablar</w:t>
      </w:r>
    </w:p>
    <w:p>
      <w:pPr/>
      <w:r>
        <w:t xml:space="preserve">Tizim 8 ta moduldan iborat; har bir talabning bosqichi ko'rsatilgan (1 — MVP, 2 — kengaytirish, 3 — integratsiya va biznes).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0"/>
        <w:gridCol w:w="5250"/>
        <w:gridCol w:w="1138"/>
      </w:tblGrid>
      <w:tr>
        <w:trPr>
          <w:tblHeader/>
        </w:trPr>
        <w:tc>
          <w:tcPr>
            <w:tcW w:w="2970" w:type="dxa"/>
            <w:shd w:val="clear" w:color="auto" w:fill="F2F2F2"/>
          </w:tcPr>
          <w:p>
            <w:pPr/>
            <w:r>
              <w:t xml:space="preserve">Modul</w:t>
            </w:r>
          </w:p>
        </w:tc>
        <w:tc>
          <w:tcPr>
            <w:tcW w:w="5250" w:type="dxa"/>
            <w:shd w:val="clear" w:color="auto" w:fill="F2F2F2"/>
          </w:tcPr>
          <w:p>
            <w:pPr/>
            <w:r>
              <w:t xml:space="preserve">Vazifasi</w:t>
            </w:r>
          </w:p>
        </w:tc>
        <w:tc>
          <w:tcPr>
            <w:tcW w:w="1138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M1. O'girish yadrosi</w:t>
            </w:r>
          </w:p>
        </w:tc>
        <w:tc>
          <w:tcPr>
            <w:tcW w:w="5250" w:type="dxa"/>
          </w:tcPr>
          <w:p>
            <w:pPr/>
            <w:r>
              <w:t xml:space="preserve">Matnni yangi alifboga va qaytarib o'girish</w:t>
            </w:r>
          </w:p>
        </w:tc>
        <w:tc>
          <w:tcPr>
            <w:tcW w:w="1138" w:type="dxa"/>
          </w:tcPr>
          <w:p>
            <w:pPr/>
            <w:r>
              <w:t xml:space="preserve">1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M2. Kiritish kanallari</w:t>
            </w:r>
          </w:p>
        </w:tc>
        <w:tc>
          <w:tcPr>
            <w:tcW w:w="5250" w:type="dxa"/>
          </w:tcPr>
          <w:p>
            <w:pPr/>
            <w:r>
              <w:t xml:space="preserve">Rasm (OCR), ovoz, fayllar</w:t>
            </w:r>
          </w:p>
        </w:tc>
        <w:tc>
          <w:tcPr>
            <w:tcW w:w="1138" w:type="dxa"/>
          </w:tcPr>
          <w:p>
            <w:pPr/>
            <w:r>
              <w:t xml:space="preserve">2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M3. Yozish yordamchisi</w:t>
            </w:r>
          </w:p>
        </w:tc>
        <w:tc>
          <w:tcPr>
            <w:tcW w:w="5250" w:type="dxa"/>
          </w:tcPr>
          <w:p>
            <w:pPr/>
            <w:r>
              <w:t xml:space="preserve">Imlo tekshiruvi, so'z qidiruv, klaviatura to'plami</w:t>
            </w:r>
          </w:p>
        </w:tc>
        <w:tc>
          <w:tcPr>
            <w:tcW w:w="1138" w:type="dxa"/>
          </w:tcPr>
          <w:p>
            <w:pPr/>
            <w:r>
              <w:t xml:space="preserve">2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M4. O'rganish</w:t>
            </w:r>
          </w:p>
        </w:tc>
        <w:tc>
          <w:tcPr>
            <w:tcW w:w="5250" w:type="dxa"/>
          </w:tcPr>
          <w:p>
            <w:pPr/>
            <w:r>
              <w:t xml:space="preserve">Mashq, diktant, test, reyting, sertifikat, o'qituvchi rejimi</w:t>
            </w:r>
          </w:p>
        </w:tc>
        <w:tc>
          <w:tcPr>
            <w:tcW w:w="1138" w:type="dxa"/>
          </w:tcPr>
          <w:p>
            <w:pPr/>
            <w:r>
              <w:t xml:space="preserve">2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M5. Kanal va guruhlar</w:t>
            </w:r>
          </w:p>
        </w:tc>
        <w:tc>
          <w:tcPr>
            <w:tcW w:w="5250" w:type="dxa"/>
          </w:tcPr>
          <w:p>
            <w:pPr/>
            <w:r>
              <w:t xml:space="preserve">Kanal postlarini avto-o'girish, guruh yordamchisi</w:t>
            </w:r>
          </w:p>
        </w:tc>
        <w:tc>
          <w:tcPr>
            <w:tcW w:w="1138" w:type="dxa"/>
          </w:tcPr>
          <w:p>
            <w:pPr/>
            <w:r>
              <w:t xml:space="preserve">2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M6. Integratsiya</w:t>
            </w:r>
          </w:p>
        </w:tc>
        <w:tc>
          <w:tcPr>
            <w:tcW w:w="5250" w:type="dxa"/>
          </w:tcPr>
          <w:p>
            <w:pPr/>
            <w:r>
              <w:t xml:space="preserve">Ochiq API, brauzer kengaytmasi, Word plagini</w:t>
            </w:r>
          </w:p>
        </w:tc>
        <w:tc>
          <w:tcPr>
            <w:tcW w:w="1138" w:type="dxa"/>
          </w:tcPr>
          <w:p>
            <w:pPr/>
            <w:r>
              <w:t xml:space="preserve">3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M7. Biznes xizmatlari</w:t>
            </w:r>
          </w:p>
        </w:tc>
        <w:tc>
          <w:tcPr>
            <w:tcW w:w="5250" w:type="dxa"/>
          </w:tcPr>
          <w:p>
            <w:pPr/>
            <w:r>
              <w:t xml:space="preserve">Peshlavha tekshiruvi, pullik tariflar</w:t>
            </w:r>
          </w:p>
        </w:tc>
        <w:tc>
          <w:tcPr>
            <w:tcW w:w="1138" w:type="dxa"/>
          </w:tcPr>
          <w:p>
            <w:pPr/>
            <w:r>
              <w:t xml:space="preserve">3</w:t>
            </w:r>
          </w:p>
        </w:tc>
      </w:tr>
      <w:tr>
        <w:tc>
          <w:tcPr>
            <w:tcW w:w="2970" w:type="dxa"/>
          </w:tcPr>
          <w:p>
            <w:pPr/>
            <w:r>
              <w:t xml:space="preserve">M8. Boshqaruv</w:t>
            </w:r>
          </w:p>
        </w:tc>
        <w:tc>
          <w:tcPr>
            <w:tcW w:w="5250" w:type="dxa"/>
          </w:tcPr>
          <w:p>
            <w:pPr/>
            <w:r>
              <w:t xml:space="preserve">Admin panel, statistika, xabar yuborish</w:t>
            </w:r>
          </w:p>
        </w:tc>
        <w:tc>
          <w:tcPr>
            <w:tcW w:w="1138" w:type="dxa"/>
          </w:tcPr>
          <w:p>
            <w:pPr/>
            <w:r>
              <w:t xml:space="preserve">1–2</w:t>
            </w:r>
          </w:p>
        </w:tc>
      </w:tr>
    </w:tbl>
    <w:p>
      <w:pPr>
        <w:pStyle w:val="Heading3"/>
      </w:pPr>
      <w:r>
        <w:t xml:space="preserve">4.1. M1 — O'girish yadrosi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29"/>
        <w:gridCol w:w="2544"/>
        <w:gridCol w:w="4920"/>
        <w:gridCol w:w="1067"/>
      </w:tblGrid>
      <w:tr>
        <w:trPr>
          <w:tblHeader/>
        </w:trPr>
        <w:tc>
          <w:tcPr>
            <w:tcW w:w="82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544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F1.1</w:t>
            </w:r>
          </w:p>
        </w:tc>
        <w:tc>
          <w:tcPr>
            <w:tcW w:w="2544" w:type="dxa"/>
          </w:tcPr>
          <w:p>
            <w:pPr/>
            <w:r>
              <w:t xml:space="preserve">Avtomatik o'girish</w:t>
            </w:r>
          </w:p>
        </w:tc>
        <w:tc>
          <w:tcPr>
            <w:tcW w:w="4920" w:type="dxa"/>
          </w:tcPr>
          <w:p>
            <w:pPr/>
            <w:r>
              <w:t xml:space="preserve">Kirill, eski lotin yoki aralash matn avtomatik aniqlanadi va yangi alifboga o'giriladi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F1.2</w:t>
            </w:r>
          </w:p>
        </w:tc>
        <w:tc>
          <w:tcPr>
            <w:tcW w:w="2544" w:type="dxa"/>
          </w:tcPr>
          <w:p>
            <w:pPr/>
            <w:r>
              <w:t xml:space="preserve">Teskari rejim</w:t>
            </w:r>
          </w:p>
        </w:tc>
        <w:tc>
          <w:tcPr>
            <w:tcW w:w="4920" w:type="dxa"/>
          </w:tcPr>
          <w:p>
            <w:pPr/>
            <w:r>
              <w:t xml:space="preserve">Yangi alifbo → eski lotin; rejim tugma bilan almashtiriladi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F1.3</w:t>
            </w:r>
          </w:p>
        </w:tc>
        <w:tc>
          <w:tcPr>
            <w:tcW w:w="2544" w:type="dxa"/>
          </w:tcPr>
          <w:p>
            <w:pPr/>
            <w:r>
              <w:t xml:space="preserve">Yangi → kirill</w:t>
            </w:r>
          </w:p>
        </w:tc>
        <w:tc>
          <w:tcPr>
            <w:tcW w:w="4920" w:type="dxa"/>
          </w:tcPr>
          <w:p>
            <w:pPr/>
            <w:r>
              <w:t xml:space="preserve">Yangi alifbodagi matnni kirillga o'girish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F1.4</w:t>
            </w:r>
          </w:p>
        </w:tc>
        <w:tc>
          <w:tcPr>
            <w:tcW w:w="2544" w:type="dxa"/>
          </w:tcPr>
          <w:p>
            <w:pPr/>
            <w:r>
              <w:t xml:space="preserve">Inline rejim</w:t>
            </w:r>
          </w:p>
        </w:tc>
        <w:tc>
          <w:tcPr>
            <w:tcW w:w="4920" w:type="dxa"/>
          </w:tcPr>
          <w:p>
            <w:pPr/>
            <w:r>
              <w:t xml:space="preserve">Istalgan chatda </w:t>
            </w:r>
            <w:r>
              <w:rPr>
                <w:rStyle w:val="CodeChar"/>
              </w:rPr>
              <w:t xml:space="preserve">@bot matn</w:t>
            </w:r>
            <w:r>
              <w:t xml:space="preserve"> → "Yangi alifboda" va "Eski lotinda" variantlari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F1.5</w:t>
            </w:r>
          </w:p>
        </w:tc>
        <w:tc>
          <w:tcPr>
            <w:tcW w:w="2544" w:type="dxa"/>
          </w:tcPr>
          <w:p>
            <w:pPr/>
            <w:r>
              <w:t xml:space="preserve">Buyruqlar</w:t>
            </w:r>
          </w:p>
        </w:tc>
        <w:tc>
          <w:tcPr>
            <w:tcW w:w="4920" w:type="dxa"/>
          </w:tcPr>
          <w:p>
            <w:pPr/>
            <w:r>
              <w:t xml:space="preserve">/start, /help, /jadval, /rejim, /til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F1.6</w:t>
            </w:r>
          </w:p>
        </w:tc>
        <w:tc>
          <w:tcPr>
            <w:tcW w:w="2544" w:type="dxa"/>
          </w:tcPr>
          <w:p>
            <w:pPr/>
            <w:r>
              <w:t xml:space="preserve">Harflar jadvali</w:t>
            </w:r>
          </w:p>
        </w:tc>
        <w:tc>
          <w:tcPr>
            <w:tcW w:w="4920" w:type="dxa"/>
          </w:tcPr>
          <w:p>
            <w:pPr/>
            <w:r>
              <w:t xml:space="preserve">O'zgargan 4 harf, "ng" va tutuq belgisi izohi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F1.7</w:t>
            </w:r>
          </w:p>
        </w:tc>
        <w:tc>
          <w:tcPr>
            <w:tcW w:w="2544" w:type="dxa"/>
          </w:tcPr>
          <w:p>
            <w:pPr/>
            <w:r>
              <w:t xml:space="preserve">Uzun matn</w:t>
            </w:r>
          </w:p>
        </w:tc>
        <w:tc>
          <w:tcPr>
            <w:tcW w:w="4920" w:type="dxa"/>
          </w:tcPr>
          <w:p>
            <w:pPr/>
            <w:r>
              <w:t xml:space="preserve">4096 belgidan uzun natija bo'lib yuboriladi; 10 000 belgidan uzunini fayl qilib qaytarish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F1.8</w:t>
            </w:r>
          </w:p>
        </w:tc>
        <w:tc>
          <w:tcPr>
            <w:tcW w:w="2544" w:type="dxa"/>
          </w:tcPr>
          <w:p>
            <w:pPr/>
            <w:r>
              <w:t xml:space="preserve">Himoyalangan bo'laklar</w:t>
            </w:r>
          </w:p>
        </w:tc>
        <w:tc>
          <w:tcPr>
            <w:tcW w:w="4920" w:type="dxa"/>
          </w:tcPr>
          <w:p>
            <w:pPr/>
            <w:r>
              <w:t xml:space="preserve">URL, e-mail, @username, #hashtag, kod o'zgartirilmaydi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F1.9</w:t>
            </w:r>
          </w:p>
        </w:tc>
        <w:tc>
          <w:tcPr>
            <w:tcW w:w="2544" w:type="dxa"/>
          </w:tcPr>
          <w:p>
            <w:pPr/>
            <w:r>
              <w:t xml:space="preserve">Istisnolar lug'ati</w:t>
            </w:r>
          </w:p>
        </w:tc>
        <w:tc>
          <w:tcPr>
            <w:tcW w:w="4920" w:type="dxa"/>
          </w:tcPr>
          <w:p>
            <w:pPr/>
            <w:r>
              <w:t xml:space="preserve">O'zlashma so'zlar va nomlar (masalan, Ishoq, inglizcha nomlar) ro'yxati; admin panel orqali to'ldiriladi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829" w:type="dxa"/>
          </w:tcPr>
          <w:p>
            <w:pPr/>
            <w:r>
              <w:t xml:space="preserve">F1.10</w:t>
            </w:r>
          </w:p>
        </w:tc>
        <w:tc>
          <w:tcPr>
            <w:tcW w:w="2544" w:type="dxa"/>
          </w:tcPr>
          <w:p>
            <w:pPr/>
            <w:r>
              <w:t xml:space="preserve">Natija tugmalari</w:t>
            </w:r>
          </w:p>
        </w:tc>
        <w:tc>
          <w:tcPr>
            <w:tcW w:w="4920" w:type="dxa"/>
          </w:tcPr>
          <w:p>
            <w:pPr/>
            <w:r>
              <w:t xml:space="preserve">Javob ostida "Nusxa olish", "Teskari", "Xato haqida xabar" tugmalari</w:t>
            </w:r>
          </w:p>
        </w:tc>
        <w:tc>
          <w:tcPr>
            <w:tcW w:w="1067" w:type="dxa"/>
          </w:tcPr>
          <w:p>
            <w:pPr/>
            <w:r>
              <w:t xml:space="preserve">1</w:t>
            </w:r>
          </w:p>
        </w:tc>
      </w:tr>
    </w:tbl>
    <w:p>
      <w:pPr>
        <w:pStyle w:val="Heading3"/>
      </w:pPr>
      <w:r>
        <w:t xml:space="preserve">4.2. M2 — Kiritish kanallari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653"/>
        <w:gridCol w:w="4920"/>
        <w:gridCol w:w="1067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653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067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F2.1</w:t>
            </w:r>
          </w:p>
        </w:tc>
        <w:tc>
          <w:tcPr>
            <w:tcW w:w="2653" w:type="dxa"/>
          </w:tcPr>
          <w:p>
            <w:pPr/>
            <w:r>
              <w:t xml:space="preserve">Rasmdan o'girish (OCR)</w:t>
            </w:r>
          </w:p>
        </w:tc>
        <w:tc>
          <w:tcPr>
            <w:tcW w:w="4920" w:type="dxa"/>
          </w:tcPr>
          <w:p>
            <w:pPr/>
            <w:r>
              <w:t xml:space="preserve">Surat yoki skrinshotdagi kirill/lotin matn ajratiladi va yangi alifboda qaytariladi; aniqlik past bo'lsa ogohlantiriladi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F2.2</w:t>
            </w:r>
          </w:p>
        </w:tc>
        <w:tc>
          <w:tcPr>
            <w:tcW w:w="2653" w:type="dxa"/>
          </w:tcPr>
          <w:p>
            <w:pPr/>
            <w:r>
              <w:t xml:space="preserve">Ko'p sahifali skan</w:t>
            </w:r>
          </w:p>
        </w:tc>
        <w:tc>
          <w:tcPr>
            <w:tcW w:w="4920" w:type="dxa"/>
          </w:tcPr>
          <w:p>
            <w:pPr/>
            <w:r>
              <w:t xml:space="preserve">Bir nechta rasm yoki skanerlangan PDF bitta matn qilib birlashtiriladi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F2.3</w:t>
            </w:r>
          </w:p>
        </w:tc>
        <w:tc>
          <w:tcPr>
            <w:tcW w:w="2653" w:type="dxa"/>
          </w:tcPr>
          <w:p>
            <w:pPr/>
            <w:r>
              <w:t xml:space="preserve">Ovozli xabar → matn</w:t>
            </w:r>
          </w:p>
        </w:tc>
        <w:tc>
          <w:tcPr>
            <w:tcW w:w="4920" w:type="dxa"/>
          </w:tcPr>
          <w:p>
            <w:pPr/>
            <w:r>
              <w:t xml:space="preserve">O'zbekcha ovozli xabar (≤ 5 daqiqa) matnga aylantirilib, yangi alifboda qaytariladi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F2.4</w:t>
            </w:r>
          </w:p>
        </w:tc>
        <w:tc>
          <w:tcPr>
            <w:tcW w:w="2653" w:type="dxa"/>
          </w:tcPr>
          <w:p>
            <w:pPr/>
            <w:r>
              <w:t xml:space="preserve">Word (.docx)</w:t>
            </w:r>
          </w:p>
        </w:tc>
        <w:tc>
          <w:tcPr>
            <w:tcW w:w="4920" w:type="dxa"/>
          </w:tcPr>
          <w:p>
            <w:pPr/>
            <w:r>
              <w:t xml:space="preserve">Formatlash (shrift, jadval, sarlavha) saqlangan holda o'giriladi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F2.5</w:t>
            </w:r>
          </w:p>
        </w:tc>
        <w:tc>
          <w:tcPr>
            <w:tcW w:w="2653" w:type="dxa"/>
          </w:tcPr>
          <w:p>
            <w:pPr/>
            <w:r>
              <w:t xml:space="preserve">PDF</w:t>
            </w:r>
          </w:p>
        </w:tc>
        <w:tc>
          <w:tcPr>
            <w:tcW w:w="4920" w:type="dxa"/>
          </w:tcPr>
          <w:p>
            <w:pPr/>
            <w:r>
              <w:t xml:space="preserve">Matnli PDF o'giriladi; natija .docx yoki .pdf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F2.6</w:t>
            </w:r>
          </w:p>
        </w:tc>
        <w:tc>
          <w:tcPr>
            <w:tcW w:w="2653" w:type="dxa"/>
          </w:tcPr>
          <w:p>
            <w:pPr/>
            <w:r>
              <w:t xml:space="preserve">Excel, PowerPoint</w:t>
            </w:r>
          </w:p>
        </w:tc>
        <w:tc>
          <w:tcPr>
            <w:tcW w:w="4920" w:type="dxa"/>
          </w:tcPr>
          <w:p>
            <w:pPr/>
            <w:r>
              <w:t xml:space="preserve">.xlsx katakchalari va .pptx slaydlaridagi matn o'giriladi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F2.7</w:t>
            </w:r>
          </w:p>
        </w:tc>
        <w:tc>
          <w:tcPr>
            <w:tcW w:w="2653" w:type="dxa"/>
          </w:tcPr>
          <w:p>
            <w:pPr/>
            <w:r>
              <w:t xml:space="preserve">Matn va subtitr</w:t>
            </w:r>
          </w:p>
        </w:tc>
        <w:tc>
          <w:tcPr>
            <w:tcW w:w="4920" w:type="dxa"/>
          </w:tcPr>
          <w:p>
            <w:pPr/>
            <w:r>
              <w:t xml:space="preserve">.txt, .srt, .csv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F2.8</w:t>
            </w:r>
          </w:p>
        </w:tc>
        <w:tc>
          <w:tcPr>
            <w:tcW w:w="2653" w:type="dxa"/>
          </w:tcPr>
          <w:p>
            <w:pPr/>
            <w:r>
              <w:t xml:space="preserve">Fayl cheklovi</w:t>
            </w:r>
          </w:p>
        </w:tc>
        <w:tc>
          <w:tcPr>
            <w:tcW w:w="4920" w:type="dxa"/>
          </w:tcPr>
          <w:p>
            <w:pPr/>
            <w:r>
              <w:t xml:space="preserve">Hajmi ≤ 20 MB; kattasi uchun tushunarli xabar</w:t>
            </w:r>
          </w:p>
        </w:tc>
        <w:tc>
          <w:tcPr>
            <w:tcW w:w="1067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4.3. M3 — Yozish yordamchisi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1"/>
        <w:gridCol w:w="2360"/>
        <w:gridCol w:w="5134"/>
        <w:gridCol w:w="1113"/>
      </w:tblGrid>
      <w:tr>
        <w:trPr>
          <w:tblHeader/>
        </w:trPr>
        <w:tc>
          <w:tcPr>
            <w:tcW w:w="75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60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134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113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51" w:type="dxa"/>
          </w:tcPr>
          <w:p>
            <w:pPr/>
            <w:r>
              <w:t xml:space="preserve">F3.1</w:t>
            </w:r>
          </w:p>
        </w:tc>
        <w:tc>
          <w:tcPr>
            <w:tcW w:w="2360" w:type="dxa"/>
          </w:tcPr>
          <w:p>
            <w:pPr/>
            <w:r>
              <w:t xml:space="preserve">Imlo tekshiruvi</w:t>
            </w:r>
          </w:p>
        </w:tc>
        <w:tc>
          <w:tcPr>
            <w:tcW w:w="5134" w:type="dxa"/>
          </w:tcPr>
          <w:p>
            <w:pPr/>
            <w:r>
              <w:t xml:space="preserve">Matndagi imlo xatolari topiladi, tuzatish variantlari ko'rsatiladi; tasdiqlangan imlo qoidalariga asoslanadi</w:t>
            </w:r>
          </w:p>
        </w:tc>
        <w:tc>
          <w:tcPr>
            <w:tcW w:w="1113" w:type="dxa"/>
          </w:tcPr>
          <w:p>
            <w:pPr/>
            <w:r>
              <w:t xml:space="preserve">2</w:t>
            </w:r>
          </w:p>
        </w:tc>
      </w:tr>
      <w:tr>
        <w:tc>
          <w:tcPr>
            <w:tcW w:w="751" w:type="dxa"/>
          </w:tcPr>
          <w:p>
            <w:pPr/>
            <w:r>
              <w:t xml:space="preserve">F3.2</w:t>
            </w:r>
          </w:p>
        </w:tc>
        <w:tc>
          <w:tcPr>
            <w:tcW w:w="2360" w:type="dxa"/>
          </w:tcPr>
          <w:p>
            <w:pPr/>
            <w:r>
              <w:t xml:space="preserve">So'z qidiruv</w:t>
            </w:r>
          </w:p>
        </w:tc>
        <w:tc>
          <w:tcPr>
            <w:tcW w:w="5134" w:type="dxa"/>
          </w:tcPr>
          <w:p>
            <w:pPr/>
            <w:r>
              <w:t xml:space="preserve">/soz buyrug'i: so'zning yangi alifboda yozilishi, eski va kirill variantlari, izoh</w:t>
            </w:r>
          </w:p>
        </w:tc>
        <w:tc>
          <w:tcPr>
            <w:tcW w:w="1113" w:type="dxa"/>
          </w:tcPr>
          <w:p>
            <w:pPr/>
            <w:r>
              <w:t xml:space="preserve">2</w:t>
            </w:r>
          </w:p>
        </w:tc>
      </w:tr>
      <w:tr>
        <w:tc>
          <w:tcPr>
            <w:tcW w:w="751" w:type="dxa"/>
          </w:tcPr>
          <w:p>
            <w:pPr/>
            <w:r>
              <w:t xml:space="preserve">F3.3</w:t>
            </w:r>
          </w:p>
        </w:tc>
        <w:tc>
          <w:tcPr>
            <w:tcW w:w="2360" w:type="dxa"/>
          </w:tcPr>
          <w:p>
            <w:pPr/>
            <w:r>
              <w:t xml:space="preserve">Klaviatura to'plami</w:t>
            </w:r>
          </w:p>
        </w:tc>
        <w:tc>
          <w:tcPr>
            <w:tcW w:w="5134" w:type="dxa"/>
          </w:tcPr>
          <w:p>
            <w:pPr/>
            <w:r>
              <w:t xml:space="preserve">Windows va macOS uchun yangi harfli klaviatura tartibi fayli; Android va iOS'da sozlash yo'riqnomasi</w:t>
            </w:r>
          </w:p>
        </w:tc>
        <w:tc>
          <w:tcPr>
            <w:tcW w:w="1113" w:type="dxa"/>
          </w:tcPr>
          <w:p>
            <w:pPr/>
            <w:r>
              <w:t xml:space="preserve">2</w:t>
            </w:r>
          </w:p>
        </w:tc>
      </w:tr>
      <w:tr>
        <w:tc>
          <w:tcPr>
            <w:tcW w:w="751" w:type="dxa"/>
          </w:tcPr>
          <w:p>
            <w:pPr/>
            <w:r>
              <w:t xml:space="preserve">F3.4</w:t>
            </w:r>
          </w:p>
        </w:tc>
        <w:tc>
          <w:tcPr>
            <w:tcW w:w="2360" w:type="dxa"/>
          </w:tcPr>
          <w:p>
            <w:pPr/>
            <w:r>
              <w:t xml:space="preserve">Video yo'riqnoma</w:t>
            </w:r>
          </w:p>
        </w:tc>
        <w:tc>
          <w:tcPr>
            <w:tcW w:w="5134" w:type="dxa"/>
          </w:tcPr>
          <w:p>
            <w:pPr/>
            <w:r>
              <w:t xml:space="preserve">Har bir platformada yangi harflarni yozish bo'yicha 1 daqiqalik video</w:t>
            </w:r>
          </w:p>
        </w:tc>
        <w:tc>
          <w:tcPr>
            <w:tcW w:w="1113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4.4. M4 — O'rganish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71"/>
        <w:gridCol w:w="2169"/>
        <w:gridCol w:w="5274"/>
        <w:gridCol w:w="1143"/>
      </w:tblGrid>
      <w:tr>
        <w:trPr>
          <w:tblHeader/>
        </w:trPr>
        <w:tc>
          <w:tcPr>
            <w:tcW w:w="771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169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274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143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F4.1</w:t>
            </w:r>
          </w:p>
        </w:tc>
        <w:tc>
          <w:tcPr>
            <w:tcW w:w="2169" w:type="dxa"/>
          </w:tcPr>
          <w:p>
            <w:pPr/>
            <w:r>
              <w:t xml:space="preserve">Kunlik mashq</w:t>
            </w:r>
          </w:p>
        </w:tc>
        <w:tc>
          <w:tcPr>
            <w:tcW w:w="5274" w:type="dxa"/>
          </w:tcPr>
          <w:p>
            <w:pPr/>
            <w:r>
              <w:t xml:space="preserve">Har kuni foydalanuvchi tanlagan vaqtda 5 ta qisqa topshiriq; obunani o'chirish mumkin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F4.2</w:t>
            </w:r>
          </w:p>
        </w:tc>
        <w:tc>
          <w:tcPr>
            <w:tcW w:w="2169" w:type="dxa"/>
          </w:tcPr>
          <w:p>
            <w:pPr/>
            <w:r>
              <w:t xml:space="preserve">Diktant</w:t>
            </w:r>
          </w:p>
        </w:tc>
        <w:tc>
          <w:tcPr>
            <w:tcW w:w="5274" w:type="dxa"/>
          </w:tcPr>
          <w:p>
            <w:pPr/>
            <w:r>
              <w:t xml:space="preserve">Bot ovozli yoki yozma jumla beradi, foydalanuvchi yangi alifboda yozadi, xatolar ko'rsatiladi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F4.3</w:t>
            </w:r>
          </w:p>
        </w:tc>
        <w:tc>
          <w:tcPr>
            <w:tcW w:w="2169" w:type="dxa"/>
          </w:tcPr>
          <w:p>
            <w:pPr/>
            <w:r>
              <w:t xml:space="preserve">Test</w:t>
            </w:r>
          </w:p>
        </w:tc>
        <w:tc>
          <w:tcPr>
            <w:tcW w:w="5274" w:type="dxa"/>
          </w:tcPr>
          <w:p>
            <w:pPr/>
            <w:r>
              <w:t xml:space="preserve">10 savollik test, natija va xatolar tahlili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F4.4</w:t>
            </w:r>
          </w:p>
        </w:tc>
        <w:tc>
          <w:tcPr>
            <w:tcW w:w="2169" w:type="dxa"/>
          </w:tcPr>
          <w:p>
            <w:pPr/>
            <w:r>
              <w:t xml:space="preserve">Ball va reyting</w:t>
            </w:r>
          </w:p>
        </w:tc>
        <w:tc>
          <w:tcPr>
            <w:tcW w:w="5274" w:type="dxa"/>
          </w:tcPr>
          <w:p>
            <w:pPr/>
            <w:r>
              <w:t xml:space="preserve">Mashq uchun ball, haftalik reyting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F4.5</w:t>
            </w:r>
          </w:p>
        </w:tc>
        <w:tc>
          <w:tcPr>
            <w:tcW w:w="2169" w:type="dxa"/>
          </w:tcPr>
          <w:p>
            <w:pPr/>
            <w:r>
              <w:t xml:space="preserve">Sertifikat</w:t>
            </w:r>
          </w:p>
        </w:tc>
        <w:tc>
          <w:tcPr>
            <w:tcW w:w="5274" w:type="dxa"/>
          </w:tcPr>
          <w:p>
            <w:pPr/>
            <w:r>
              <w:t xml:space="preserve">Yakuniy testdan ≥ 80% olganlarga PDF sertifikat, QR-kod bilan tekshiriladi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  <w:tr>
        <w:tc>
          <w:tcPr>
            <w:tcW w:w="771" w:type="dxa"/>
          </w:tcPr>
          <w:p>
            <w:pPr/>
            <w:r>
              <w:t xml:space="preserve">F4.6</w:t>
            </w:r>
          </w:p>
        </w:tc>
        <w:tc>
          <w:tcPr>
            <w:tcW w:w="2169" w:type="dxa"/>
          </w:tcPr>
          <w:p>
            <w:pPr/>
            <w:r>
              <w:t xml:space="preserve">O'qituvchi rejimi</w:t>
            </w:r>
          </w:p>
        </w:tc>
        <w:tc>
          <w:tcPr>
            <w:tcW w:w="5274" w:type="dxa"/>
          </w:tcPr>
          <w:p>
            <w:pPr/>
            <w:r>
              <w:t xml:space="preserve">O'qituvchi sinf yaratadi, havola orqali o'quvchilar qo'shiladi, test beradi va natijalarni jadvalda ko'radi</w:t>
            </w:r>
          </w:p>
        </w:tc>
        <w:tc>
          <w:tcPr>
            <w:tcW w:w="1143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4.5. M5 — Kanal va guruhlar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5"/>
        <w:gridCol w:w="2323"/>
        <w:gridCol w:w="5161"/>
        <w:gridCol w:w="1119"/>
      </w:tblGrid>
      <w:tr>
        <w:trPr>
          <w:tblHeader/>
        </w:trPr>
        <w:tc>
          <w:tcPr>
            <w:tcW w:w="75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23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161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119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55" w:type="dxa"/>
          </w:tcPr>
          <w:p>
            <w:pPr/>
            <w:r>
              <w:t xml:space="preserve">F5.1</w:t>
            </w:r>
          </w:p>
        </w:tc>
        <w:tc>
          <w:tcPr>
            <w:tcW w:w="2323" w:type="dxa"/>
          </w:tcPr>
          <w:p>
            <w:pPr/>
            <w:r>
              <w:t xml:space="preserve">Kanal avto-o'girish</w:t>
            </w:r>
          </w:p>
        </w:tc>
        <w:tc>
          <w:tcPr>
            <w:tcW w:w="5161" w:type="dxa"/>
          </w:tcPr>
          <w:p>
            <w:pPr/>
            <w:r>
              <w:t xml:space="preserve">Admin botni kanalga administrator qilib qo'shadi; yangi postlar avtomatik o'giriladi</w:t>
            </w:r>
          </w:p>
        </w:tc>
        <w:tc>
          <w:tcPr>
            <w:tcW w:w="1119" w:type="dxa"/>
          </w:tcPr>
          <w:p>
            <w:pPr/>
            <w:r>
              <w:t xml:space="preserve">2</w:t>
            </w:r>
          </w:p>
        </w:tc>
      </w:tr>
      <w:tr>
        <w:tc>
          <w:tcPr>
            <w:tcW w:w="755" w:type="dxa"/>
          </w:tcPr>
          <w:p>
            <w:pPr/>
            <w:r>
              <w:t xml:space="preserve">F5.2</w:t>
            </w:r>
          </w:p>
        </w:tc>
        <w:tc>
          <w:tcPr>
            <w:tcW w:w="2323" w:type="dxa"/>
          </w:tcPr>
          <w:p>
            <w:pPr/>
            <w:r>
              <w:t xml:space="preserve">Kanal rejimlari</w:t>
            </w:r>
          </w:p>
        </w:tc>
        <w:tc>
          <w:tcPr>
            <w:tcW w:w="5161" w:type="dxa"/>
          </w:tcPr>
          <w:p>
            <w:pPr/>
            <w:r>
              <w:t xml:space="preserve">(a) postni tahrirlab almashtirish, (b) ostiga yangi variantni qo'shish, (c) faqat adminga taklif yuborish</w:t>
            </w:r>
          </w:p>
        </w:tc>
        <w:tc>
          <w:tcPr>
            <w:tcW w:w="1119" w:type="dxa"/>
          </w:tcPr>
          <w:p>
            <w:pPr/>
            <w:r>
              <w:t xml:space="preserve">2</w:t>
            </w:r>
          </w:p>
        </w:tc>
      </w:tr>
      <w:tr>
        <w:tc>
          <w:tcPr>
            <w:tcW w:w="755" w:type="dxa"/>
          </w:tcPr>
          <w:p>
            <w:pPr/>
            <w:r>
              <w:t xml:space="preserve">F5.3</w:t>
            </w:r>
          </w:p>
        </w:tc>
        <w:tc>
          <w:tcPr>
            <w:tcW w:w="2323" w:type="dxa"/>
          </w:tcPr>
          <w:p>
            <w:pPr/>
            <w:r>
              <w:t xml:space="preserve">Guruh yordamchisi</w:t>
            </w:r>
          </w:p>
        </w:tc>
        <w:tc>
          <w:tcPr>
            <w:tcW w:w="5161" w:type="dxa"/>
          </w:tcPr>
          <w:p>
            <w:pPr/>
            <w:r>
              <w:t xml:space="preserve">Eski yozuvdagi xabarga reply qilib yangi variantni ko'rsatadi; admin yoqadi/o'chiradi, chastotasini belgilaydi</w:t>
            </w:r>
          </w:p>
        </w:tc>
        <w:tc>
          <w:tcPr>
            <w:tcW w:w="1119" w:type="dxa"/>
          </w:tcPr>
          <w:p>
            <w:pPr/>
            <w:r>
              <w:t xml:space="preserve">2</w:t>
            </w:r>
          </w:p>
        </w:tc>
      </w:tr>
      <w:tr>
        <w:tc>
          <w:tcPr>
            <w:tcW w:w="755" w:type="dxa"/>
          </w:tcPr>
          <w:p>
            <w:pPr/>
            <w:r>
              <w:t xml:space="preserve">F5.4</w:t>
            </w:r>
          </w:p>
        </w:tc>
        <w:tc>
          <w:tcPr>
            <w:tcW w:w="2323" w:type="dxa"/>
          </w:tcPr>
          <w:p>
            <w:pPr/>
            <w:r>
              <w:t xml:space="preserve">Guruh buyrug'i</w:t>
            </w:r>
          </w:p>
        </w:tc>
        <w:tc>
          <w:tcPr>
            <w:tcW w:w="5161" w:type="dxa"/>
          </w:tcPr>
          <w:p>
            <w:pPr/>
            <w:r>
              <w:t xml:space="preserve">Istalgan xabarga reply qilib /yangi yozilsa, o'sha xabarning yangi varianti chiqadi</w:t>
            </w:r>
          </w:p>
        </w:tc>
        <w:tc>
          <w:tcPr>
            <w:tcW w:w="1119" w:type="dxa"/>
          </w:tcPr>
          <w:p>
            <w:pPr/>
            <w:r>
              <w:t xml:space="preserve">2</w:t>
            </w:r>
          </w:p>
        </w:tc>
      </w:tr>
      <w:tr>
        <w:tc>
          <w:tcPr>
            <w:tcW w:w="755" w:type="dxa"/>
          </w:tcPr>
          <w:p>
            <w:pPr/>
            <w:r>
              <w:t xml:space="preserve">F5.5</w:t>
            </w:r>
          </w:p>
        </w:tc>
        <w:tc>
          <w:tcPr>
            <w:tcW w:w="2323" w:type="dxa"/>
          </w:tcPr>
          <w:p>
            <w:pPr/>
            <w:r>
              <w:t xml:space="preserve">Sozlamalar paneli</w:t>
            </w:r>
          </w:p>
        </w:tc>
        <w:tc>
          <w:tcPr>
            <w:tcW w:w="5161" w:type="dxa"/>
          </w:tcPr>
          <w:p>
            <w:pPr/>
            <w:r>
              <w:t xml:space="preserve">Har bir kanal/guruh uchun alohida sozlamalar shaxsiy chatda boshqariladi</w:t>
            </w:r>
          </w:p>
        </w:tc>
        <w:tc>
          <w:tcPr>
            <w:tcW w:w="1119" w:type="dxa"/>
          </w:tcPr>
          <w:p>
            <w:pPr/>
            <w:r>
              <w:t xml:space="preserve">2</w:t>
            </w:r>
          </w:p>
        </w:tc>
      </w:tr>
    </w:tbl>
    <w:p>
      <w:pPr>
        <w:pStyle w:val="Heading3"/>
      </w:pPr>
      <w:r>
        <w:t xml:space="preserve">4.6. M6 — Integratsiya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8"/>
        <w:gridCol w:w="2481"/>
        <w:gridCol w:w="5045"/>
        <w:gridCol w:w="1094"/>
      </w:tblGrid>
      <w:tr>
        <w:trPr>
          <w:tblHeader/>
        </w:trPr>
        <w:tc>
          <w:tcPr>
            <w:tcW w:w="7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81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045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094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F6.1</w:t>
            </w:r>
          </w:p>
        </w:tc>
        <w:tc>
          <w:tcPr>
            <w:tcW w:w="2481" w:type="dxa"/>
          </w:tcPr>
          <w:p>
            <w:pPr/>
            <w:r>
              <w:t xml:space="preserve">Ochiq API</w:t>
            </w:r>
          </w:p>
        </w:tc>
        <w:tc>
          <w:tcPr>
            <w:tcW w:w="5045" w:type="dxa"/>
          </w:tcPr>
          <w:p>
            <w:pPr/>
            <w:r>
              <w:rPr>
                <w:rStyle w:val="CodeChar"/>
              </w:rPr>
              <w:t xml:space="preserve">POST /v1/convert</w:t>
            </w:r>
            <w:r>
              <w:t xml:space="preserve"> (matn), </w:t>
            </w:r>
            <w:r>
              <w:rPr>
                <w:rStyle w:val="CodeChar"/>
              </w:rPr>
              <w:t xml:space="preserve">POST /v1/convert/file</w:t>
            </w:r>
            <w:r>
              <w:t xml:space="preserve"> (fayl), </w:t>
            </w:r>
            <w:r>
              <w:rPr>
                <w:rStyle w:val="CodeChar"/>
              </w:rPr>
              <w:t xml:space="preserve">GET /v1/word</w:t>
            </w:r>
            <w:r>
              <w:t xml:space="preserve"> (so'z qidiruv); API kalit bilan</w:t>
            </w:r>
          </w:p>
        </w:tc>
        <w:tc>
          <w:tcPr>
            <w:tcW w:w="1094" w:type="dxa"/>
          </w:tcPr>
          <w:p>
            <w:pPr/>
            <w:r>
              <w:t xml:space="preserve">3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F6.2</w:t>
            </w:r>
          </w:p>
        </w:tc>
        <w:tc>
          <w:tcPr>
            <w:tcW w:w="2481" w:type="dxa"/>
          </w:tcPr>
          <w:p>
            <w:pPr/>
            <w:r>
              <w:t xml:space="preserve">API hujjatlari</w:t>
            </w:r>
          </w:p>
        </w:tc>
        <w:tc>
          <w:tcPr>
            <w:tcW w:w="5045" w:type="dxa"/>
          </w:tcPr>
          <w:p>
            <w:pPr/>
            <w:r>
              <w:t xml:space="preserve">OpenAPI tavsifi, misollar (Python, JavaScript, PHP)</w:t>
            </w:r>
          </w:p>
        </w:tc>
        <w:tc>
          <w:tcPr>
            <w:tcW w:w="1094" w:type="dxa"/>
          </w:tcPr>
          <w:p>
            <w:pPr/>
            <w:r>
              <w:t xml:space="preserve">3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F6.3</w:t>
            </w:r>
          </w:p>
        </w:tc>
        <w:tc>
          <w:tcPr>
            <w:tcW w:w="2481" w:type="dxa"/>
          </w:tcPr>
          <w:p>
            <w:pPr/>
            <w:r>
              <w:t xml:space="preserve">Brauzer kengaytmasi</w:t>
            </w:r>
          </w:p>
        </w:tc>
        <w:tc>
          <w:tcPr>
            <w:tcW w:w="5045" w:type="dxa"/>
          </w:tcPr>
          <w:p>
            <w:pPr/>
            <w:r>
              <w:t xml:space="preserve">Chrome/Edge: belgilangan matnni o'girish, kiritish maydonida yozayotganda avtomatik almashtirish</w:t>
            </w:r>
          </w:p>
        </w:tc>
        <w:tc>
          <w:tcPr>
            <w:tcW w:w="1094" w:type="dxa"/>
          </w:tcPr>
          <w:p>
            <w:pPr/>
            <w:r>
              <w:t xml:space="preserve">3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F6.4</w:t>
            </w:r>
          </w:p>
        </w:tc>
        <w:tc>
          <w:tcPr>
            <w:tcW w:w="2481" w:type="dxa"/>
          </w:tcPr>
          <w:p>
            <w:pPr/>
            <w:r>
              <w:t xml:space="preserve">Word plagini</w:t>
            </w:r>
          </w:p>
        </w:tc>
        <w:tc>
          <w:tcPr>
            <w:tcW w:w="5045" w:type="dxa"/>
          </w:tcPr>
          <w:p>
            <w:pPr/>
            <w:r>
              <w:t xml:space="preserve">Microsoft Word'da butun hujjat yoki belgilangan qismni bitta tugma bilan o'girish</w:t>
            </w:r>
          </w:p>
        </w:tc>
        <w:tc>
          <w:tcPr>
            <w:tcW w:w="1094" w:type="dxa"/>
          </w:tcPr>
          <w:p>
            <w:pPr/>
            <w:r>
              <w:t xml:space="preserve">3</w:t>
            </w:r>
          </w:p>
        </w:tc>
      </w:tr>
    </w:tbl>
    <w:p>
      <w:pPr>
        <w:pStyle w:val="Heading3"/>
      </w:pPr>
      <w:r>
        <w:t xml:space="preserve">4.7. M7 — Biznes xizmatlari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8"/>
        <w:gridCol w:w="2476"/>
        <w:gridCol w:w="5049"/>
        <w:gridCol w:w="1095"/>
      </w:tblGrid>
      <w:tr>
        <w:trPr>
          <w:tblHeader/>
        </w:trPr>
        <w:tc>
          <w:tcPr>
            <w:tcW w:w="73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476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049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095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F7.1</w:t>
            </w:r>
          </w:p>
        </w:tc>
        <w:tc>
          <w:tcPr>
            <w:tcW w:w="2476" w:type="dxa"/>
          </w:tcPr>
          <w:p>
            <w:pPr/>
            <w:r>
              <w:t xml:space="preserve">Peshlavha tekshiruvi</w:t>
            </w:r>
          </w:p>
        </w:tc>
        <w:tc>
          <w:tcPr>
            <w:tcW w:w="5049" w:type="dxa"/>
          </w:tcPr>
          <w:p>
            <w:pPr/>
            <w:r>
              <w:t xml:space="preserve">Tashkilot yoki do'kon nomi (matn yoki surat) yuboriladi; yangi alifbodagi to'g'ri yozilishi va harf o'lchami bo'yicha maslahat</w:t>
            </w:r>
          </w:p>
        </w:tc>
        <w:tc>
          <w:tcPr>
            <w:tcW w:w="1095" w:type="dxa"/>
          </w:tcPr>
          <w:p>
            <w:pPr/>
            <w:r>
              <w:t xml:space="preserve">3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F7.2</w:t>
            </w:r>
          </w:p>
        </w:tc>
        <w:tc>
          <w:tcPr>
            <w:tcW w:w="2476" w:type="dxa"/>
          </w:tcPr>
          <w:p>
            <w:pPr/>
            <w:r>
              <w:t xml:space="preserve">Pullik tariflar</w:t>
            </w:r>
          </w:p>
        </w:tc>
        <w:tc>
          <w:tcPr>
            <w:tcW w:w="5049" w:type="dxa"/>
          </w:tcPr>
          <w:p>
            <w:pPr/>
            <w:r>
              <w:t xml:space="preserve">Bepul, Pro va Biznes tariflari (11-bo'lim); to'lov Click/Payme orqali</w:t>
            </w:r>
          </w:p>
        </w:tc>
        <w:tc>
          <w:tcPr>
            <w:tcW w:w="1095" w:type="dxa"/>
          </w:tcPr>
          <w:p>
            <w:pPr/>
            <w:r>
              <w:t xml:space="preserve">3</w:t>
            </w:r>
          </w:p>
        </w:tc>
      </w:tr>
      <w:tr>
        <w:tc>
          <w:tcPr>
            <w:tcW w:w="738" w:type="dxa"/>
          </w:tcPr>
          <w:p>
            <w:pPr/>
            <w:r>
              <w:t xml:space="preserve">F7.3</w:t>
            </w:r>
          </w:p>
        </w:tc>
        <w:tc>
          <w:tcPr>
            <w:tcW w:w="2476" w:type="dxa"/>
          </w:tcPr>
          <w:p>
            <w:pPr/>
            <w:r>
              <w:t xml:space="preserve">Korporativ hisob</w:t>
            </w:r>
          </w:p>
        </w:tc>
        <w:tc>
          <w:tcPr>
            <w:tcW w:w="5049" w:type="dxa"/>
          </w:tcPr>
          <w:p>
            <w:pPr/>
            <w:r>
              <w:t xml:space="preserve">Tashkilot uchun bir nechta foydalanuvchi, umumiy limit va hisob-faktura</w:t>
            </w:r>
          </w:p>
        </w:tc>
        <w:tc>
          <w:tcPr>
            <w:tcW w:w="1095" w:type="dxa"/>
          </w:tcPr>
          <w:p>
            <w:pPr/>
            <w:r>
              <w:t xml:space="preserve">3</w:t>
            </w:r>
          </w:p>
        </w:tc>
      </w:tr>
    </w:tbl>
    <w:p>
      <w:pPr>
        <w:pStyle w:val="Heading3"/>
      </w:pPr>
      <w:r>
        <w:t xml:space="preserve">4.8. M8 — Boshqaruv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94"/>
        <w:gridCol w:w="1963"/>
        <w:gridCol w:w="5426"/>
        <w:gridCol w:w="1176"/>
      </w:tblGrid>
      <w:tr>
        <w:trPr>
          <w:tblHeader/>
        </w:trPr>
        <w:tc>
          <w:tcPr>
            <w:tcW w:w="7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963" w:type="dxa"/>
            <w:shd w:val="clear" w:color="auto" w:fill="F2F2F2"/>
          </w:tcPr>
          <w:p>
            <w:pPr/>
            <w:r>
              <w:t xml:space="preserve">Talab</w:t>
            </w:r>
          </w:p>
        </w:tc>
        <w:tc>
          <w:tcPr>
            <w:tcW w:w="5426" w:type="dxa"/>
            <w:shd w:val="clear" w:color="auto" w:fill="F2F2F2"/>
          </w:tcPr>
          <w:p>
            <w:pPr/>
            <w:r>
              <w:t xml:space="preserve">Tavsif</w:t>
            </w:r>
          </w:p>
        </w:tc>
        <w:tc>
          <w:tcPr>
            <w:tcW w:w="1176" w:type="dxa"/>
            <w:shd w:val="clear" w:color="auto" w:fill="F2F2F2"/>
          </w:tcPr>
          <w:p>
            <w:pPr/>
            <w:r>
              <w:t xml:space="preserve">Bosqich</w:t>
            </w:r>
          </w:p>
        </w:tc>
      </w:tr>
      <w:tr>
        <w:tc>
          <w:tcPr>
            <w:tcW w:w="794" w:type="dxa"/>
          </w:tcPr>
          <w:p>
            <w:pPr/>
            <w:r>
              <w:t xml:space="preserve">F8.1</w:t>
            </w:r>
          </w:p>
        </w:tc>
        <w:tc>
          <w:tcPr>
            <w:tcW w:w="1963" w:type="dxa"/>
          </w:tcPr>
          <w:p>
            <w:pPr/>
            <w:r>
              <w:t xml:space="preserve">Statistika</w:t>
            </w:r>
          </w:p>
        </w:tc>
        <w:tc>
          <w:tcPr>
            <w:tcW w:w="5426" w:type="dxa"/>
          </w:tcPr>
          <w:p>
            <w:pPr/>
            <w:r>
              <w:t xml:space="preserve">Foydalanuvchilar, so'rovlar, modullar bo'yicha kunlik/haftalik ko'rsatkichlar (matnsiz)</w:t>
            </w:r>
          </w:p>
        </w:tc>
        <w:tc>
          <w:tcPr>
            <w:tcW w:w="1176" w:type="dxa"/>
          </w:tcPr>
          <w:p>
            <w:pPr/>
            <w:r>
              <w:t xml:space="preserve">1</w:t>
            </w:r>
          </w:p>
        </w:tc>
      </w:tr>
      <w:tr>
        <w:tc>
          <w:tcPr>
            <w:tcW w:w="794" w:type="dxa"/>
          </w:tcPr>
          <w:p>
            <w:pPr/>
            <w:r>
              <w:t xml:space="preserve">F8.2</w:t>
            </w:r>
          </w:p>
        </w:tc>
        <w:tc>
          <w:tcPr>
            <w:tcW w:w="1963" w:type="dxa"/>
          </w:tcPr>
          <w:p>
            <w:pPr/>
            <w:r>
              <w:t xml:space="preserve">Admin panel</w:t>
            </w:r>
          </w:p>
        </w:tc>
        <w:tc>
          <w:tcPr>
            <w:tcW w:w="5426" w:type="dxa"/>
          </w:tcPr>
          <w:p>
            <w:pPr/>
            <w:r>
              <w:t xml:space="preserve">Veb-panel: statistika, istisnolar lug'ati, xato xabarlari, tariflar</w:t>
            </w:r>
          </w:p>
        </w:tc>
        <w:tc>
          <w:tcPr>
            <w:tcW w:w="1176" w:type="dxa"/>
          </w:tcPr>
          <w:p>
            <w:pPr/>
            <w:r>
              <w:t xml:space="preserve">2</w:t>
            </w:r>
          </w:p>
        </w:tc>
      </w:tr>
      <w:tr>
        <w:tc>
          <w:tcPr>
            <w:tcW w:w="794" w:type="dxa"/>
          </w:tcPr>
          <w:p>
            <w:pPr/>
            <w:r>
              <w:t xml:space="preserve">F8.3</w:t>
            </w:r>
          </w:p>
        </w:tc>
        <w:tc>
          <w:tcPr>
            <w:tcW w:w="1963" w:type="dxa"/>
          </w:tcPr>
          <w:p>
            <w:pPr/>
            <w:r>
              <w:t xml:space="preserve">Xabar yuborish</w:t>
            </w:r>
          </w:p>
        </w:tc>
        <w:tc>
          <w:tcPr>
            <w:tcW w:w="5426" w:type="dxa"/>
          </w:tcPr>
          <w:p>
            <w:pPr/>
            <w:r>
              <w:t xml:space="preserve">Barcha yoki tanlangan foydalanuvchilarga e'lon (masalan, qonun kuchga kirgani haqida)</w:t>
            </w:r>
          </w:p>
        </w:tc>
        <w:tc>
          <w:tcPr>
            <w:tcW w:w="1176" w:type="dxa"/>
          </w:tcPr>
          <w:p>
            <w:pPr/>
            <w:r>
              <w:t xml:space="preserve">2</w:t>
            </w:r>
          </w:p>
        </w:tc>
      </w:tr>
      <w:tr>
        <w:tc>
          <w:tcPr>
            <w:tcW w:w="794" w:type="dxa"/>
          </w:tcPr>
          <w:p>
            <w:pPr/>
            <w:r>
              <w:t xml:space="preserve">F8.4</w:t>
            </w:r>
          </w:p>
        </w:tc>
        <w:tc>
          <w:tcPr>
            <w:tcW w:w="1963" w:type="dxa"/>
          </w:tcPr>
          <w:p>
            <w:pPr/>
            <w:r>
              <w:t xml:space="preserve">Xato xabarlari</w:t>
            </w:r>
          </w:p>
        </w:tc>
        <w:tc>
          <w:tcPr>
            <w:tcW w:w="5426" w:type="dxa"/>
          </w:tcPr>
          <w:p>
            <w:pPr/>
            <w:r>
              <w:t xml:space="preserve">Foydalanuvchi "Xato" tugmasini bossa, admin panelga tushadi; ruxsat bilan faqat o'sha bo'lak saqlanadi</w:t>
            </w:r>
          </w:p>
        </w:tc>
        <w:tc>
          <w:tcPr>
            <w:tcW w:w="1176" w:type="dxa"/>
          </w:tcPr>
          <w:p>
            <w:pPr/>
            <w:r>
              <w:t xml:space="preserve">2</w:t>
            </w:r>
          </w:p>
        </w:tc>
      </w:tr>
    </w:tbl>
    <w:p>
      <w:pPr>
        <w:pStyle w:val="Heading2"/>
      </w:pPr>
      <w:r>
        <w:t xml:space="preserve">5. O'girish qoidalari</w:t>
      </w:r>
    </w:p>
    <w:p>
      <w:pPr/>
      <w:r>
        <w:t xml:space="preserve">O'girish so'zma-so'z emas, harf darajasida qoidalar bilan bajariladi; barcha qoidalar alohida modulda (</w:t>
      </w:r>
      <w:r>
        <w:rPr>
          <w:rStyle w:val="CodeChar"/>
        </w:rPr>
        <w:t xml:space="preserve">converter.py</w:t>
      </w:r>
      <w:r>
        <w:t xml:space="preserve">) jamlanadi.</w:t>
      </w:r>
    </w:p>
    <w:p>
      <w:pPr/>
      <w:r>
        <w:rPr>
          <w:b/>
        </w:rPr>
        <w:t xml:space="preserve">5.1. Eski lotin → yangi alifbo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90"/>
        <w:gridCol w:w="1590"/>
        <w:gridCol w:w="6178"/>
      </w:tblGrid>
      <w:tr>
        <w:trPr>
          <w:tblHeader/>
        </w:trPr>
        <w:tc>
          <w:tcPr>
            <w:tcW w:w="1590" w:type="dxa"/>
            <w:shd w:val="clear" w:color="auto" w:fill="F2F2F2"/>
          </w:tcPr>
          <w:p>
            <w:pPr/>
            <w:r>
              <w:t xml:space="preserve">Eski</w:t>
            </w:r>
          </w:p>
        </w:tc>
        <w:tc>
          <w:tcPr>
            <w:tcW w:w="1590" w:type="dxa"/>
            <w:shd w:val="clear" w:color="auto" w:fill="F2F2F2"/>
          </w:tcPr>
          <w:p>
            <w:pPr/>
            <w:r>
              <w:t xml:space="preserve">Yangi</w:t>
            </w:r>
          </w:p>
        </w:tc>
        <w:tc>
          <w:tcPr>
            <w:tcW w:w="6178" w:type="dxa"/>
            <w:shd w:val="clear" w:color="auto" w:fill="F2F2F2"/>
          </w:tcPr>
          <w:p>
            <w:pPr/>
            <w:r>
              <w:t xml:space="preserve">Misol</w:t>
            </w:r>
          </w:p>
        </w:tc>
      </w:tr>
      <w:tr>
        <w:tc>
          <w:tcPr>
            <w:tcW w:w="1590" w:type="dxa"/>
          </w:tcPr>
          <w:p>
            <w:pPr/>
            <w:r>
              <w:t xml:space="preserve">O' o'</w:t>
            </w:r>
          </w:p>
        </w:tc>
        <w:tc>
          <w:tcPr>
            <w:tcW w:w="1590" w:type="dxa"/>
          </w:tcPr>
          <w:p>
            <w:pPr/>
            <w:r>
              <w:t xml:space="preserve">Ö ö</w:t>
            </w:r>
          </w:p>
        </w:tc>
        <w:tc>
          <w:tcPr>
            <w:tcW w:w="6178" w:type="dxa"/>
          </w:tcPr>
          <w:p>
            <w:pPr/>
            <w:r>
              <w:t xml:space="preserve">O'zbekiston → Özbekiston</w:t>
            </w:r>
          </w:p>
        </w:tc>
      </w:tr>
      <w:tr>
        <w:tc>
          <w:tcPr>
            <w:tcW w:w="1590" w:type="dxa"/>
          </w:tcPr>
          <w:p>
            <w:pPr/>
            <w:r>
              <w:t xml:space="preserve">G' g'</w:t>
            </w:r>
          </w:p>
        </w:tc>
        <w:tc>
          <w:tcPr>
            <w:tcW w:w="1590" w:type="dxa"/>
          </w:tcPr>
          <w:p>
            <w:pPr/>
            <w:r>
              <w:t xml:space="preserve">Ğ ğ</w:t>
            </w:r>
          </w:p>
        </w:tc>
        <w:tc>
          <w:tcPr>
            <w:tcW w:w="6178" w:type="dxa"/>
          </w:tcPr>
          <w:p>
            <w:pPr/>
            <w:r>
              <w:t xml:space="preserve">tog' → toğ</w:t>
            </w:r>
          </w:p>
        </w:tc>
      </w:tr>
      <w:tr>
        <w:tc>
          <w:tcPr>
            <w:tcW w:w="1590" w:type="dxa"/>
          </w:tcPr>
          <w:p>
            <w:pPr/>
            <w:r>
              <w:t xml:space="preserve">Sh sh</w:t>
            </w:r>
          </w:p>
        </w:tc>
        <w:tc>
          <w:tcPr>
            <w:tcW w:w="1590" w:type="dxa"/>
          </w:tcPr>
          <w:p>
            <w:pPr/>
            <w:r>
              <w:t xml:space="preserve">Ş ş</w:t>
            </w:r>
          </w:p>
        </w:tc>
        <w:tc>
          <w:tcPr>
            <w:tcW w:w="6178" w:type="dxa"/>
          </w:tcPr>
          <w:p>
            <w:pPr/>
            <w:r>
              <w:t xml:space="preserve">shahar → şahar</w:t>
            </w:r>
          </w:p>
        </w:tc>
      </w:tr>
      <w:tr>
        <w:tc>
          <w:tcPr>
            <w:tcW w:w="1590" w:type="dxa"/>
          </w:tcPr>
          <w:p>
            <w:pPr/>
            <w:r>
              <w:t xml:space="preserve">Ch ch</w:t>
            </w:r>
          </w:p>
        </w:tc>
        <w:tc>
          <w:tcPr>
            <w:tcW w:w="1590" w:type="dxa"/>
          </w:tcPr>
          <w:p>
            <w:pPr/>
            <w:r>
              <w:t xml:space="preserve">Ç ç</w:t>
            </w:r>
          </w:p>
        </w:tc>
        <w:tc>
          <w:tcPr>
            <w:tcW w:w="6178" w:type="dxa"/>
          </w:tcPr>
          <w:p>
            <w:pPr/>
            <w:r>
              <w:t xml:space="preserve">choy → çoy</w:t>
            </w:r>
          </w:p>
        </w:tc>
      </w:tr>
      <w:tr>
        <w:tc>
          <w:tcPr>
            <w:tcW w:w="1590" w:type="dxa"/>
          </w:tcPr>
          <w:p>
            <w:pPr/>
            <w:r>
              <w:t xml:space="preserve">ng</w:t>
            </w:r>
          </w:p>
        </w:tc>
        <w:tc>
          <w:tcPr>
            <w:tcW w:w="1590" w:type="dxa"/>
          </w:tcPr>
          <w:p>
            <w:pPr/>
            <w:r>
              <w:t xml:space="preserve">ng</w:t>
            </w:r>
          </w:p>
        </w:tc>
        <w:tc>
          <w:tcPr>
            <w:tcW w:w="6178" w:type="dxa"/>
          </w:tcPr>
          <w:p>
            <w:pPr/>
            <w:r>
              <w:t xml:space="preserve">rang, bodring — o'zgarmaydi</w:t>
            </w:r>
          </w:p>
        </w:tc>
      </w:tr>
    </w:tbl>
    <w:p>
      <w:pPr>
        <w:pStyle w:val="ListParagraph"/>
        <w:numPr>
          <w:ilvl w:val="0"/>
          <w:numId w:val="3"/>
        </w:numPr>
      </w:pPr>
      <w:r>
        <w:t xml:space="preserve">O'/G' dan keyingi belgi sifatida barcha apostrof variantlari tan olinadi: ' ‘ ’ ʻ ʼ ` ´.</w:t>
      </w:r>
    </w:p>
    <w:p>
      <w:pPr>
        <w:pStyle w:val="ListParagraph"/>
        <w:numPr>
          <w:ilvl w:val="0"/>
          <w:numId w:val="3"/>
        </w:numPr>
      </w:pPr>
      <w:r>
        <w:t xml:space="preserve">Katta harf saqlanadi: Shahar → Şahar, SHAHAR → ŞAHAR.</w:t>
      </w:r>
    </w:p>
    <w:p>
      <w:pPr>
        <w:pStyle w:val="ListParagraph"/>
        <w:numPr>
          <w:ilvl w:val="0"/>
          <w:numId w:val="3"/>
        </w:numPr>
      </w:pPr>
      <w:r>
        <w:t xml:space="preserve">Tutuq belgisi saqlanadi: ta'lim → ta'lim, mo''jiza → mö'jiza.</w:t>
      </w:r>
    </w:p>
    <w:p>
      <w:pPr>
        <w:pStyle w:val="ListParagraph"/>
        <w:numPr>
          <w:ilvl w:val="0"/>
          <w:numId w:val="3"/>
        </w:numPr>
      </w:pPr>
      <w:r>
        <w:t xml:space="preserve">Eski yozuvdagi ajratilgan s+h saqlanadi: Is'hoq → Is'hoq.</w:t>
      </w:r>
    </w:p>
    <w:p>
      <w:pPr/>
      <w:r>
        <w:rPr>
          <w:b/>
        </w:rPr>
        <w:t xml:space="preserve">5.2. Kirill → yangi alifbo</w:t>
      </w:r>
    </w:p>
    <w:p>
      <w:pPr>
        <w:pStyle w:val="ListParagraph"/>
        <w:numPr>
          <w:ilvl w:val="0"/>
          <w:numId w:val="4"/>
        </w:numPr>
      </w:pPr>
      <w:r>
        <w:t xml:space="preserve">ў→ö, ғ→ğ, ш→ş, ч→ç, қ→q, ҳ→h, ъ→tutuq, ь→tushib qoladi.</w:t>
      </w:r>
    </w:p>
    <w:p>
      <w:pPr>
        <w:pStyle w:val="ListParagraph"/>
        <w:numPr>
          <w:ilvl w:val="0"/>
          <w:numId w:val="4"/>
        </w:numPr>
      </w:pPr>
      <w:r>
        <w:t xml:space="preserve">е: so'z boshida, unlidan va ъ/ь dan keyin → ye, qolgan holda → e (Ер → Yer, кел → kel).</w:t>
      </w:r>
    </w:p>
    <w:p>
      <w:pPr>
        <w:pStyle w:val="ListParagraph"/>
        <w:numPr>
          <w:ilvl w:val="0"/>
          <w:numId w:val="4"/>
        </w:numPr>
      </w:pPr>
      <w:r>
        <w:t xml:space="preserve">ц: unlidan keyin → ts, qolgan holda → s (милиция → militsiya, цирк → sirk).</w:t>
      </w:r>
    </w:p>
    <w:p>
      <w:pPr>
        <w:pStyle w:val="ListParagraph"/>
        <w:numPr>
          <w:ilvl w:val="0"/>
          <w:numId w:val="4"/>
        </w:numPr>
      </w:pPr>
      <w:r>
        <w:t xml:space="preserve">ё→yo, ю→yu, я→ya, щ→şç.</w:t>
      </w:r>
    </w:p>
    <w:p>
      <w:pPr/>
      <w:r>
        <w:rPr>
          <w:b/>
        </w:rPr>
        <w:t xml:space="preserve">5.3. Yangi alifbo → eski lotin</w:t>
      </w:r>
    </w:p>
    <w:p>
      <w:pPr/>
      <w:r>
        <w:t xml:space="preserve">Ö→Oʻ, Ğ→Gʻ, Ş→Sh, Ç→Ch. Yangi yozuvdagi alohida s+h qayta tiklanganda tutuq bilan ajratiladi: Ishoq → Is'hoq.</w:t>
      </w:r>
    </w:p>
    <w:p>
      <w:pPr/>
      <w:r>
        <w:rPr>
          <w:b/>
        </w:rPr>
        <w:t xml:space="preserve">5.4. Himoyalangan bo'laklar</w:t>
      </w:r>
      <w:r>
        <w:t xml:space="preserve"> — URL, e-mail, @username, #hashtag va backtick ichidagi kod hech qachon o'zgartirilmaydi.</w:t>
      </w:r>
    </w:p>
    <w:p>
      <w:pPr/>
      <w:r>
        <w:rPr>
          <w:b/>
        </w:rPr>
        <w:t xml:space="preserve">5.5. Ma'lum cheklovlar</w:t>
      </w:r>
      <w:r>
        <w:t xml:space="preserve"> — o'zlashma so'zlardagi "sh/ch" (masalan, inglizcha nomlar) ham o'giriladi; istisnolar lug'ati 2-bosqichda qo'shiladi.</w:t>
      </w:r>
    </w:p>
    <w:p>
      <w:pPr/>
      <w:r>
        <w:rPr>
          <w:b/>
        </w:rPr>
        <w:t xml:space="preserve">5.6. Rasm, ovoz va fayllar</w:t>
      </w:r>
      <w:r>
        <w:t xml:space="preserve"> — OCR va nutqni aniqlash natijasi avval oddiy matnga aylantiriladi, keyin M1 yadrosidan o'tkaziladi. Shu tufayli barcha kanallarda o'girish qoidalari bitta bo'ladi.</w:t>
      </w:r>
    </w:p>
    <w:p>
      <w:pPr>
        <w:pStyle w:val="Heading2"/>
      </w:pPr>
      <w:r>
        <w:t xml:space="preserve">6. Nofunksional talablar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91"/>
        <w:gridCol w:w="6268"/>
      </w:tblGrid>
      <w:tr>
        <w:trPr>
          <w:tblHeader/>
        </w:trPr>
        <w:tc>
          <w:tcPr>
            <w:tcW w:w="3091" w:type="dxa"/>
            <w:shd w:val="clear" w:color="auto" w:fill="F2F2F2"/>
          </w:tcPr>
          <w:p>
            <w:pPr/>
            <w:r>
              <w:t xml:space="preserve">Yo'nalish</w:t>
            </w:r>
          </w:p>
        </w:tc>
        <w:tc>
          <w:tcPr>
            <w:tcW w:w="6268" w:type="dxa"/>
            <w:shd w:val="clear" w:color="auto" w:fill="F2F2F2"/>
          </w:tcPr>
          <w:p>
            <w:pPr/>
            <w:r>
              <w:t xml:space="preserve">Talab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Tezlik — matn</w:t>
            </w:r>
          </w:p>
        </w:tc>
        <w:tc>
          <w:tcPr>
            <w:tcW w:w="6268" w:type="dxa"/>
          </w:tcPr>
          <w:p>
            <w:pPr/>
            <w:r>
              <w:t xml:space="preserve">Javob ≤ 1 soniya (4 000 belgigacha); inline natija ≤ 0,5 soniya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Tezlik — rasm, ovoz</w:t>
            </w:r>
          </w:p>
        </w:tc>
        <w:tc>
          <w:tcPr>
            <w:tcW w:w="6268" w:type="dxa"/>
          </w:tcPr>
          <w:p>
            <w:pPr/>
            <w:r>
              <w:t xml:space="preserve">OCR ≤ 10 soniya (1 sahifa); ovoz ≤ 15 soniya (1 daqiqalik xabar); jarayon davomida "ishlanmoqda" holati ko'rsatiladi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Tezlik — fayl</w:t>
            </w:r>
          </w:p>
        </w:tc>
        <w:tc>
          <w:tcPr>
            <w:tcW w:w="6268" w:type="dxa"/>
          </w:tcPr>
          <w:p>
            <w:pPr/>
            <w:r>
              <w:t xml:space="preserve">10 sahifali .docx ≤ 20 soniya; og'ir vazifalar navbat (queue) orqali bajariladi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Yuklama</w:t>
            </w:r>
          </w:p>
        </w:tc>
        <w:tc>
          <w:tcPr>
            <w:tcW w:w="6268" w:type="dxa"/>
          </w:tcPr>
          <w:p>
            <w:pPr/>
            <w:r>
              <w:t xml:space="preserve">Bir vaqtda kamida 300 ta so'rov; o'tish davridagi cho'qqi yuklamaga gorizontal kengayish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Ishonchlilik</w:t>
            </w:r>
          </w:p>
        </w:tc>
        <w:tc>
          <w:tcPr>
            <w:tcW w:w="6268" w:type="dxa"/>
          </w:tcPr>
          <w:p>
            <w:pPr/>
            <w:r>
              <w:t xml:space="preserve">Mavjudlik ≥ 99,5% oyiga; tashqi xizmat (OCR, ovoz, AI) ishlamasa, matn o'girish to'xtamaydi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Sifat — OCR</w:t>
            </w:r>
          </w:p>
        </w:tc>
        <w:tc>
          <w:tcPr>
            <w:tcW w:w="6268" w:type="dxa"/>
          </w:tcPr>
          <w:p>
            <w:pPr/>
            <w:r>
              <w:t xml:space="preserve">Aniq bosilgan matnda belgi aniqligi ≥ 95%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Sifat — ovoz</w:t>
            </w:r>
          </w:p>
        </w:tc>
        <w:tc>
          <w:tcPr>
            <w:tcW w:w="6268" w:type="dxa"/>
          </w:tcPr>
          <w:p>
            <w:pPr/>
            <w:r>
              <w:t xml:space="preserve">Tiniq nutqda so'z xatosi ≤ 15%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Maxfiylik</w:t>
            </w:r>
          </w:p>
        </w:tc>
        <w:tc>
          <w:tcPr>
            <w:tcW w:w="6268" w:type="dxa"/>
          </w:tcPr>
          <w:p>
            <w:pPr/>
            <w:r>
              <w:t xml:space="preserve">Matn, rasm, ovoz va fayllar ishlov berilgach darhol o'chiriladi; log'ga yozilmaydi; faqat anonim statistika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Xavfsizlik</w:t>
            </w:r>
          </w:p>
        </w:tc>
        <w:tc>
          <w:tcPr>
            <w:tcW w:w="6268" w:type="dxa"/>
          </w:tcPr>
          <w:p>
            <w:pPr/>
            <w:r>
              <w:t xml:space="preserve">Tokenlar va kalitlar muhit o'zgaruvchisida; spamga qarshi limit (bepul tarifda 30 so'rov/daqiqa); API kalitlari xeshlangan holda saqlanadi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To'lovlar</w:t>
            </w:r>
          </w:p>
        </w:tc>
        <w:tc>
          <w:tcPr>
            <w:tcW w:w="6268" w:type="dxa"/>
          </w:tcPr>
          <w:p>
            <w:pPr/>
            <w:r>
              <w:t xml:space="preserve">Click/Payme bilan integratsiya; to'lov ma'lumotlari tizimda saqlanmaydi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Sozlanuvchanlik</w:t>
            </w:r>
          </w:p>
        </w:tc>
        <w:tc>
          <w:tcPr>
            <w:tcW w:w="6268" w:type="dxa"/>
          </w:tcPr>
          <w:p>
            <w:pPr/>
            <w:r>
              <w:t xml:space="preserve">Imlo qoidalari va istisnolar kod emas, sozlama/ma'lumotlar bazasi orqali o'zgaradi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Sifat — kod</w:t>
            </w:r>
          </w:p>
        </w:tc>
        <w:tc>
          <w:tcPr>
            <w:tcW w:w="6268" w:type="dxa"/>
          </w:tcPr>
          <w:p>
            <w:pPr/>
            <w:r>
              <w:t xml:space="preserve">Har bir modul avtomatik testlar bilan qoplanadi; har bir o'zgarishda CI'da ishga tushadi</w:t>
            </w:r>
          </w:p>
        </w:tc>
      </w:tr>
      <w:tr>
        <w:tc>
          <w:tcPr>
            <w:tcW w:w="3091" w:type="dxa"/>
          </w:tcPr>
          <w:p>
            <w:pPr/>
            <w:r>
              <w:t xml:space="preserve">Til</w:t>
            </w:r>
          </w:p>
        </w:tc>
        <w:tc>
          <w:tcPr>
            <w:tcW w:w="6268" w:type="dxa"/>
          </w:tcPr>
          <w:p>
            <w:pPr/>
            <w:r>
              <w:t xml:space="preserve">Interfeys o'zbek tilida; qonun kuchga kirgach yangi alifboga o'tkaziladi</w:t>
            </w:r>
          </w:p>
        </w:tc>
      </w:tr>
    </w:tbl>
    <w:p>
      <w:pPr>
        <w:pStyle w:val="Heading2"/>
      </w:pPr>
      <w:r>
        <w:t xml:space="preserve">7. Arxitektura va texnologiyalar</w:t>
      </w:r>
    </w:p>
    <w:p>
      <w:pPr/>
      <w:r>
        <w:t xml:space="preserve">O'girish mantiqi bitta mustaqil yadroda turadi; bot, API, kengaytma va plagin shu yadroni chaqiradi, rasm, ovoz va fayllar esa avval matnga aylantiriladi. Shu sababli qoidalar bir joyda o'zgartiriladi va hamma kanalda bir xil ishlaydi.</w:t>
      </w:r>
    </w:p>
    <w:p>
      <w:pPr/>
      <w:r>
        <w:drawing>
          <wp:inline distT="0" distB="0" distL="0" distR="0">
            <wp:extent cx="5486400" cy="3429000"/>
            <wp:docPr id="1" name="image1" descr="tizim arxitekturasi · 4 qatlam, 12 komponen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izim arxitekturasi · 4 qatlam, 12 kompon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tizim arxitekturasi · 4 qatlam, 12 komponent</w:t>
      </w:r>
    </w:p>
    <w:p>
      <w:pPr/>
      <w:r>
        <w:t xml:space="preserve">Og'ir vazifalar (OCR, ovoz, fayl) navbat orqali alohida ishchi jarayonlarda bajariladi, shuning uchun ular matn o'girishni sekinlashtirmaydi. Foydalanuvchi matni, rasmi va ovozi ishlov berilgach o'chiriladi; bazada faqat sozlamalar, o'quv natijalari va anonim statistika saqlanadi.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85"/>
        <w:gridCol w:w="6274"/>
      </w:tblGrid>
      <w:tr>
        <w:trPr>
          <w:tblHeader/>
        </w:trPr>
        <w:tc>
          <w:tcPr>
            <w:tcW w:w="3085" w:type="dxa"/>
            <w:shd w:val="clear" w:color="auto" w:fill="F2F2F2"/>
          </w:tcPr>
          <w:p>
            <w:pPr/>
            <w:r>
              <w:t xml:space="preserve">Qism</w:t>
            </w:r>
          </w:p>
        </w:tc>
        <w:tc>
          <w:tcPr>
            <w:tcW w:w="6274" w:type="dxa"/>
            <w:shd w:val="clear" w:color="auto" w:fill="F2F2F2"/>
          </w:tcPr>
          <w:p>
            <w:pPr/>
            <w:r>
              <w:t xml:space="preserve">Texnologiya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Dasturlash tili</w:t>
            </w:r>
          </w:p>
        </w:tc>
        <w:tc>
          <w:tcPr>
            <w:tcW w:w="6274" w:type="dxa"/>
          </w:tcPr>
          <w:p>
            <w:pPr/>
            <w:r>
              <w:t xml:space="preserve">Python 3.11+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Bot freymvorki</w:t>
            </w:r>
          </w:p>
        </w:tc>
        <w:tc>
          <w:tcPr>
            <w:tcW w:w="6274" w:type="dxa"/>
          </w:tcPr>
          <w:p>
            <w:pPr/>
            <w:r>
              <w:t xml:space="preserve">aiogram 3, webhook rejimi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O'girish yadrosi</w:t>
            </w:r>
          </w:p>
        </w:tc>
        <w:tc>
          <w:tcPr>
            <w:tcW w:w="6274" w:type="dxa"/>
          </w:tcPr>
          <w:p>
            <w:pPr/>
            <w:r>
              <w:t xml:space="preserve">Sof Python, tashqi kutubxonasiz (</w:t>
            </w:r>
            <w:r>
              <w:rPr>
                <w:rStyle w:val="CodeChar"/>
              </w:rPr>
              <w:t xml:space="preserve">converter.py</w:t>
            </w:r>
            <w:r>
              <w:t xml:space="preserve">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OCR</w:t>
            </w:r>
          </w:p>
        </w:tc>
        <w:tc>
          <w:tcPr>
            <w:tcW w:w="6274" w:type="dxa"/>
          </w:tcPr>
          <w:p>
            <w:pPr/>
            <w:r>
              <w:t xml:space="preserve">Tesseract (</w:t>
            </w:r>
            <w:r>
              <w:rPr>
                <w:rStyle w:val="CodeChar"/>
              </w:rPr>
              <w:t xml:space="preserve">uzb</w:t>
            </w:r>
            <w:r>
              <w:t xml:space="preserve">, </w:t>
            </w:r>
            <w:r>
              <w:rPr>
                <w:rStyle w:val="CodeChar"/>
              </w:rPr>
              <w:t xml:space="preserve">uzb_cyrl</w:t>
            </w:r>
            <w:r>
              <w:t xml:space="preserve"> modellari); sifat yetmasa bulutli OCR xizmati bilan taqqoslanadi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Ovoz → matn</w:t>
            </w:r>
          </w:p>
        </w:tc>
        <w:tc>
          <w:tcPr>
            <w:tcW w:w="6274" w:type="dxa"/>
          </w:tcPr>
          <w:p>
            <w:pPr/>
            <w:r>
              <w:t xml:space="preserve">Whisper yoki mahalliy o'zbekcha STT provayderi — sinov natijasiga ko'ra tanlanadi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Imlo tekshiruvi</w:t>
            </w:r>
          </w:p>
        </w:tc>
        <w:tc>
          <w:tcPr>
            <w:tcW w:w="6274" w:type="dxa"/>
          </w:tcPr>
          <w:p>
            <w:pPr/>
            <w:r>
              <w:t xml:space="preserve">Qoidalar asosidagi tekshiruv + LLM API (murakkab holatlar uchun)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Fayllar</w:t>
            </w:r>
          </w:p>
        </w:tc>
        <w:tc>
          <w:tcPr>
            <w:tcW w:w="6274" w:type="dxa"/>
          </w:tcPr>
          <w:p>
            <w:pPr/>
            <w:r>
              <w:t xml:space="preserve">python-docx, openpyxl, python-pptx, PyMuPDF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Navbat</w:t>
            </w:r>
          </w:p>
        </w:tc>
        <w:tc>
          <w:tcPr>
            <w:tcW w:w="6274" w:type="dxa"/>
          </w:tcPr>
          <w:p>
            <w:pPr/>
            <w:r>
              <w:t xml:space="preserve">Redis + Celery (yoki arq)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Ma'lumotlar bazasi</w:t>
            </w:r>
          </w:p>
        </w:tc>
        <w:tc>
          <w:tcPr>
            <w:tcW w:w="6274" w:type="dxa"/>
          </w:tcPr>
          <w:p>
            <w:pPr/>
            <w:r>
              <w:t xml:space="preserve">PostgreSQL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API</w:t>
            </w:r>
          </w:p>
        </w:tc>
        <w:tc>
          <w:tcPr>
            <w:tcW w:w="6274" w:type="dxa"/>
          </w:tcPr>
          <w:p>
            <w:pPr/>
            <w:r>
              <w:t xml:space="preserve">FastAPI, OpenAPI hujjatlari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Admin panel</w:t>
            </w:r>
          </w:p>
        </w:tc>
        <w:tc>
          <w:tcPr>
            <w:tcW w:w="6274" w:type="dxa"/>
          </w:tcPr>
          <w:p>
            <w:pPr/>
            <w:r>
              <w:t xml:space="preserve">React yoki tayyor admin freymvork (masalan, SQLAdmin)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Brauzer kengaytmasi</w:t>
            </w:r>
          </w:p>
        </w:tc>
        <w:tc>
          <w:tcPr>
            <w:tcW w:w="6274" w:type="dxa"/>
          </w:tcPr>
          <w:p>
            <w:pPr/>
            <w:r>
              <w:t xml:space="preserve">Manifest V3 (Chrome, Edge)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Word plagini</w:t>
            </w:r>
          </w:p>
        </w:tc>
        <w:tc>
          <w:tcPr>
            <w:tcW w:w="6274" w:type="dxa"/>
          </w:tcPr>
          <w:p>
            <w:pPr/>
            <w:r>
              <w:t xml:space="preserve">Office Add-in (JavaScript)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To'lov</w:t>
            </w:r>
          </w:p>
        </w:tc>
        <w:tc>
          <w:tcPr>
            <w:tcW w:w="6274" w:type="dxa"/>
          </w:tcPr>
          <w:p>
            <w:pPr/>
            <w:r>
              <w:t xml:space="preserve">Click, Payme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Joylash</w:t>
            </w:r>
          </w:p>
        </w:tc>
        <w:tc>
          <w:tcPr>
            <w:tcW w:w="6274" w:type="dxa"/>
          </w:tcPr>
          <w:p>
            <w:pPr/>
            <w:r>
              <w:t xml:space="preserve">Docker, VPS; monitoring (Prometheus/Grafana yoki Sentry)</w:t>
            </w:r>
          </w:p>
        </w:tc>
      </w:tr>
      <w:tr>
        <w:tc>
          <w:tcPr>
            <w:tcW w:w="3085" w:type="dxa"/>
          </w:tcPr>
          <w:p>
            <w:pPr/>
            <w:r>
              <w:t xml:space="preserve">Testlar</w:t>
            </w:r>
          </w:p>
        </w:tc>
        <w:tc>
          <w:tcPr>
            <w:tcW w:w="6274" w:type="dxa"/>
          </w:tcPr>
          <w:p>
            <w:pPr/>
            <w:r>
              <w:t xml:space="preserve">pytest, CI'da avtomatik</w:t>
            </w:r>
          </w:p>
        </w:tc>
      </w:tr>
    </w:tbl>
    <w:p>
      <w:pPr>
        <w:pStyle w:val="Heading2"/>
      </w:pPr>
      <w:r>
        <w:t xml:space="preserve">8. Bosqichlar va muddatlar</w:t>
      </w:r>
    </w:p>
    <w:p>
      <w:pPr/>
      <w:r>
        <w:t xml:space="preserve">Uchala bosqich taxminan 4 oyda yakunlanadi — qonun kuchga kirishidan (taxminan 2027-yil aprel) oldin. MVP birinchi 2 haftada chiqariladi, chunki talab hozir eng yuqori.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1"/>
        <w:gridCol w:w="1187"/>
        <w:gridCol w:w="4645"/>
        <w:gridCol w:w="1747"/>
      </w:tblGrid>
      <w:tr>
        <w:trPr>
          <w:tblHeader/>
        </w:trPr>
        <w:tc>
          <w:tcPr>
            <w:tcW w:w="1781" w:type="dxa"/>
            <w:shd w:val="clear" w:color="auto" w:fill="F2F2F2"/>
          </w:tcPr>
          <w:p>
            <w:pPr/>
            <w:r>
              <w:t xml:space="preserve">Bosqich</w:t>
            </w:r>
          </w:p>
        </w:tc>
        <w:tc>
          <w:tcPr>
            <w:tcW w:w="1187" w:type="dxa"/>
            <w:shd w:val="clear" w:color="auto" w:fill="F2F2F2"/>
          </w:tcPr>
          <w:p>
            <w:pPr/>
            <w:r>
              <w:t xml:space="preserve">Muddat</w:t>
            </w:r>
          </w:p>
        </w:tc>
        <w:tc>
          <w:tcPr>
            <w:tcW w:w="4645" w:type="dxa"/>
            <w:shd w:val="clear" w:color="auto" w:fill="F2F2F2"/>
          </w:tcPr>
          <w:p>
            <w:pPr/>
            <w:r>
              <w:t xml:space="preserve">Tarkib</w:t>
            </w:r>
          </w:p>
        </w:tc>
        <w:tc>
          <w:tcPr>
            <w:tcW w:w="1747" w:type="dxa"/>
            <w:shd w:val="clear" w:color="auto" w:fill="F2F2F2"/>
          </w:tcPr>
          <w:p>
            <w:pPr/>
            <w:r>
              <w:t xml:space="preserve">Keyingi bosqichga o'tish sharti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1. MVP</w:t>
            </w:r>
          </w:p>
        </w:tc>
        <w:tc>
          <w:tcPr>
            <w:tcW w:w="1187" w:type="dxa"/>
          </w:tcPr>
          <w:p>
            <w:pPr/>
            <w:r>
              <w:t xml:space="preserve">2 hafta</w:t>
            </w:r>
          </w:p>
        </w:tc>
        <w:tc>
          <w:tcPr>
            <w:tcW w:w="4645" w:type="dxa"/>
          </w:tcPr>
          <w:p>
            <w:pPr/>
            <w:r>
              <w:t xml:space="preserve">M1 (F1.1–F1.8, F1.10), M8 statistika (F8.1), serverga joylash, 20–30 kishida sinov</w:t>
            </w:r>
          </w:p>
        </w:tc>
        <w:tc>
          <w:tcPr>
            <w:tcW w:w="1747" w:type="dxa"/>
          </w:tcPr>
          <w:p>
            <w:pPr/>
            <w:r>
              <w:t xml:space="preserve">Qabul mezonlari (9.1) bajarildi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2. Kengaytirish</w:t>
            </w:r>
          </w:p>
        </w:tc>
        <w:tc>
          <w:tcPr>
            <w:tcW w:w="1187" w:type="dxa"/>
          </w:tcPr>
          <w:p>
            <w:pPr/>
            <w:r>
              <w:t xml:space="preserve">6–8 hafta</w:t>
            </w:r>
          </w:p>
        </w:tc>
        <w:tc>
          <w:tcPr>
            <w:tcW w:w="4645" w:type="dxa"/>
          </w:tcPr>
          <w:p>
            <w:pPr/>
            <w:r>
              <w:t xml:space="preserve">M2 (OCR, ovoz, fayllar), M3 (imlo, so'z qidiruv, klaviatura), M4 (o'rganish), M5 (kanal va guruhlar), M8 admin panel</w:t>
            </w:r>
          </w:p>
        </w:tc>
        <w:tc>
          <w:tcPr>
            <w:tcW w:w="1747" w:type="dxa"/>
          </w:tcPr>
          <w:p>
            <w:pPr/>
            <w:r>
              <w:t xml:space="preserve">9.2 mezonlari bajarildi; OCR va STT provayderi tanlandi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3. Integratsiya va biznes</w:t>
            </w:r>
          </w:p>
        </w:tc>
        <w:tc>
          <w:tcPr>
            <w:tcW w:w="1187" w:type="dxa"/>
          </w:tcPr>
          <w:p>
            <w:pPr/>
            <w:r>
              <w:t xml:space="preserve">6–8 hafta</w:t>
            </w:r>
          </w:p>
        </w:tc>
        <w:tc>
          <w:tcPr>
            <w:tcW w:w="4645" w:type="dxa"/>
          </w:tcPr>
          <w:p>
            <w:pPr/>
            <w:r>
              <w:t xml:space="preserve">M6 (API, kengaytma, Word plagini), M7 (peshlavha, tariflar, korporativ hisob)</w:t>
            </w:r>
          </w:p>
        </w:tc>
        <w:tc>
          <w:tcPr>
            <w:tcW w:w="1747" w:type="dxa"/>
          </w:tcPr>
          <w:p>
            <w:pPr/>
            <w:r>
              <w:t xml:space="preserve">9.3 mezonlari bajarildi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Imlo qoidalari tasdiqlanganda</w:t>
            </w:r>
          </w:p>
        </w:tc>
        <w:tc>
          <w:tcPr>
            <w:tcW w:w="1187" w:type="dxa"/>
          </w:tcPr>
          <w:p>
            <w:pPr/>
            <w:r>
              <w:t xml:space="preserve">1 hafta</w:t>
            </w:r>
          </w:p>
        </w:tc>
        <w:tc>
          <w:tcPr>
            <w:tcW w:w="4645" w:type="dxa"/>
          </w:tcPr>
          <w:p>
            <w:pPr/>
            <w:r>
              <w:t xml:space="preserve">Qoidalar, istisnolar va testlarni moslashtirish; F3.1 ni ishga tushirish</w:t>
            </w:r>
          </w:p>
        </w:tc>
        <w:tc>
          <w:tcPr>
            <w:tcW w:w="1747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81" w:type="dxa"/>
          </w:tcPr>
          <w:p>
            <w:pPr/>
            <w:r>
              <w:t xml:space="preserve">Qonun kuchga kirganda</w:t>
            </w:r>
          </w:p>
        </w:tc>
        <w:tc>
          <w:tcPr>
            <w:tcW w:w="1187" w:type="dxa"/>
          </w:tcPr>
          <w:p>
            <w:pPr/>
            <w:r>
              <w:t xml:space="preserve">doimiy</w:t>
            </w:r>
          </w:p>
        </w:tc>
        <w:tc>
          <w:tcPr>
            <w:tcW w:w="4645" w:type="dxa"/>
          </w:tcPr>
          <w:p>
            <w:pPr/>
            <w:r>
              <w:t xml:space="preserve">Interfeysni yangi alifboga o'tkazish, keng targ'ibot, F8.3 orqali e'lon</w:t>
            </w:r>
          </w:p>
        </w:tc>
        <w:tc>
          <w:tcPr>
            <w:tcW w:w="1747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9. Qabul qilish mezonlari</w:t>
      </w:r>
    </w:p>
    <w:p>
      <w:pPr/>
      <w:r>
        <w:t xml:space="preserve">Har bir bosqich o'z ro'yxatidagi barcha shartlar bajarilganda qabul qilinadi.</w:t>
      </w:r>
    </w:p>
    <w:p>
      <w:pPr/>
      <w:r>
        <w:rPr>
          <w:b/>
        </w:rPr>
        <w:t xml:space="preserve">9.1. MVP</w:t>
      </w:r>
    </w:p>
    <w:p>
      <w:pPr>
        <w:pStyle w:val="ListParagraph"/>
        <w:numPr>
          <w:ilvl w:val="0"/>
          <w:numId w:val="5"/>
        </w:numPr>
      </w:pPr>
      <w:r>
        <w:t xml:space="preserve">☐ Avtomatik testlarning 100% i o'tadi (hozir 30/30)</w:t>
      </w:r>
    </w:p>
    <w:p>
      <w:pPr>
        <w:pStyle w:val="ListParagraph"/>
        <w:numPr>
          <w:ilvl w:val="0"/>
          <w:numId w:val="5"/>
        </w:numPr>
      </w:pPr>
      <w:r>
        <w:t xml:space="preserve">☐ 5-bo'limdagi barcha misollar kutilgan natijani beradi</w:t>
      </w:r>
    </w:p>
    <w:p>
      <w:pPr>
        <w:pStyle w:val="ListParagraph"/>
        <w:numPr>
          <w:ilvl w:val="0"/>
          <w:numId w:val="5"/>
        </w:numPr>
      </w:pPr>
      <w:r>
        <w:t xml:space="preserve">☐ Kirill, eski lotin va aralash matn to'g'ri o'giriladi</w:t>
      </w:r>
    </w:p>
    <w:p>
      <w:pPr>
        <w:pStyle w:val="ListParagraph"/>
        <w:numPr>
          <w:ilvl w:val="0"/>
          <w:numId w:val="5"/>
        </w:numPr>
      </w:pPr>
      <w:r>
        <w:t xml:space="preserve">☐ URL, e-mail, @username, #hashtag o'zgarmaydi</w:t>
      </w:r>
    </w:p>
    <w:p>
      <w:pPr>
        <w:pStyle w:val="ListParagraph"/>
        <w:numPr>
          <w:ilvl w:val="0"/>
          <w:numId w:val="5"/>
        </w:numPr>
      </w:pPr>
      <w:r>
        <w:t xml:space="preserve">☐ Inline rejim shaxsiy chatda va guruhda ishlaydi</w:t>
      </w:r>
    </w:p>
    <w:p>
      <w:pPr>
        <w:pStyle w:val="ListParagraph"/>
        <w:numPr>
          <w:ilvl w:val="0"/>
          <w:numId w:val="5"/>
        </w:numPr>
      </w:pPr>
      <w:r>
        <w:t xml:space="preserve">☐ 10 000 belgilik matn xatosiz qaytariladi</w:t>
      </w:r>
    </w:p>
    <w:p>
      <w:pPr>
        <w:pStyle w:val="ListParagraph"/>
        <w:numPr>
          <w:ilvl w:val="0"/>
          <w:numId w:val="5"/>
        </w:numPr>
      </w:pPr>
      <w:r>
        <w:t xml:space="preserve">☐ O'rtacha javob vaqti ≤ 1 soniya</w:t>
      </w:r>
    </w:p>
    <w:p>
      <w:pPr>
        <w:pStyle w:val="ListParagraph"/>
        <w:numPr>
          <w:ilvl w:val="0"/>
          <w:numId w:val="5"/>
        </w:numPr>
      </w:pPr>
      <w:r>
        <w:t xml:space="preserve">☐ Foydalanuvchi matni log'larda yo'q</w:t>
      </w:r>
    </w:p>
    <w:p>
      <w:pPr/>
      <w:r>
        <w:rPr>
          <w:b/>
        </w:rPr>
        <w:t xml:space="preserve">9.2. Kengaytirish</w:t>
      </w:r>
    </w:p>
    <w:p>
      <w:pPr>
        <w:pStyle w:val="ListParagraph"/>
        <w:numPr>
          <w:ilvl w:val="0"/>
          <w:numId w:val="6"/>
        </w:numPr>
      </w:pPr>
      <w:r>
        <w:t xml:space="preserve">☐ 20 ta namunaviy hujjat suratida OCR belgi aniqligi ≥ 95%</w:t>
      </w:r>
    </w:p>
    <w:p>
      <w:pPr>
        <w:pStyle w:val="ListParagraph"/>
        <w:numPr>
          <w:ilvl w:val="0"/>
          <w:numId w:val="6"/>
        </w:numPr>
      </w:pPr>
      <w:r>
        <w:t xml:space="preserve">☐ 20 ta ovozli xabarda so'z xatosi ≤ 15%</w:t>
      </w:r>
    </w:p>
    <w:p>
      <w:pPr>
        <w:pStyle w:val="ListParagraph"/>
        <w:numPr>
          <w:ilvl w:val="0"/>
          <w:numId w:val="6"/>
        </w:numPr>
      </w:pPr>
      <w:r>
        <w:t xml:space="preserve">☐ .docx, .pdf, .xlsx, .pptx, .srt fayllar formatlash buzilmasdan o'giriladi</w:t>
      </w:r>
    </w:p>
    <w:p>
      <w:pPr>
        <w:pStyle w:val="ListParagraph"/>
        <w:numPr>
          <w:ilvl w:val="0"/>
          <w:numId w:val="6"/>
        </w:numPr>
      </w:pPr>
      <w:r>
        <w:t xml:space="preserve">☐ Kanal avto-o'girishning uchala rejimi sinov kanalida ishlaydi</w:t>
      </w:r>
    </w:p>
    <w:p>
      <w:pPr>
        <w:pStyle w:val="ListParagraph"/>
        <w:numPr>
          <w:ilvl w:val="0"/>
          <w:numId w:val="6"/>
        </w:numPr>
      </w:pPr>
      <w:r>
        <w:t xml:space="preserve">☐ O'qituvchi rejimida sinf yaratish, test berish va natijalarni ko'rish ishlaydi</w:t>
      </w:r>
    </w:p>
    <w:p>
      <w:pPr>
        <w:pStyle w:val="ListParagraph"/>
        <w:numPr>
          <w:ilvl w:val="0"/>
          <w:numId w:val="6"/>
        </w:numPr>
      </w:pPr>
      <w:r>
        <w:t xml:space="preserve">☐ Sertifikat QR-kod orqali tekshiriladi</w:t>
      </w:r>
    </w:p>
    <w:p>
      <w:pPr>
        <w:pStyle w:val="ListParagraph"/>
        <w:numPr>
          <w:ilvl w:val="0"/>
          <w:numId w:val="6"/>
        </w:numPr>
      </w:pPr>
      <w:r>
        <w:t xml:space="preserve">☐ Admin panelda statistika va istisnolar lug'ati boshqariladi</w:t>
      </w:r>
    </w:p>
    <w:p>
      <w:pPr>
        <w:pStyle w:val="ListParagraph"/>
        <w:numPr>
          <w:ilvl w:val="0"/>
          <w:numId w:val="6"/>
        </w:numPr>
      </w:pPr>
      <w:r>
        <w:t xml:space="preserve">☐ Rasm, ovoz va fayllar ishlovdan keyin serverda qolmaydi</w:t>
      </w:r>
    </w:p>
    <w:p>
      <w:pPr/>
      <w:r>
        <w:rPr>
          <w:b/>
        </w:rPr>
        <w:t xml:space="preserve">9.3. Integratsiya va biznes</w:t>
      </w:r>
    </w:p>
    <w:p>
      <w:pPr>
        <w:pStyle w:val="ListParagraph"/>
        <w:numPr>
          <w:ilvl w:val="0"/>
          <w:numId w:val="7"/>
        </w:numPr>
      </w:pPr>
      <w:r>
        <w:t xml:space="preserve">☐ API hujjatlaridagi barcha misollar ishlaydi; kalitsiz so'rov rad etiladi</w:t>
      </w:r>
    </w:p>
    <w:p>
      <w:pPr>
        <w:pStyle w:val="ListParagraph"/>
        <w:numPr>
          <w:ilvl w:val="0"/>
          <w:numId w:val="7"/>
        </w:numPr>
      </w:pPr>
      <w:r>
        <w:t xml:space="preserve">☐ Kengaytma Chrome Web Store va Edge Add-ons'da e'lon qilingan</w:t>
      </w:r>
    </w:p>
    <w:p>
      <w:pPr>
        <w:pStyle w:val="ListParagraph"/>
        <w:numPr>
          <w:ilvl w:val="0"/>
          <w:numId w:val="7"/>
        </w:numPr>
      </w:pPr>
      <w:r>
        <w:t xml:space="preserve">☐ Word plagini hujjatni formatlashni buzmasdan o'giradi</w:t>
      </w:r>
    </w:p>
    <w:p>
      <w:pPr>
        <w:pStyle w:val="ListParagraph"/>
        <w:numPr>
          <w:ilvl w:val="0"/>
          <w:numId w:val="7"/>
        </w:numPr>
      </w:pPr>
      <w:r>
        <w:t xml:space="preserve">☐ Click va Payme orqali to'lov, tarif limitlari va korporativ hisob ishlaydi</w:t>
      </w:r>
    </w:p>
    <w:p>
      <w:pPr/>
      <w:r>
        <w:rPr>
          <w:b/>
        </w:rPr>
        <w:t xml:space="preserve">Namunaviy test holatlari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Kirish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Kutilgan natija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O'zbekiston</w:t>
            </w:r>
          </w:p>
        </w:tc>
        <w:tc>
          <w:tcPr>
            <w:tcW w:w="4680" w:type="dxa"/>
          </w:tcPr>
          <w:p>
            <w:pPr/>
            <w:r>
              <w:t xml:space="preserve">Özbekiston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qo'ng'iroq</w:t>
            </w:r>
          </w:p>
        </w:tc>
        <w:tc>
          <w:tcPr>
            <w:tcW w:w="4680" w:type="dxa"/>
          </w:tcPr>
          <w:p>
            <w:pPr/>
            <w:r>
              <w:t xml:space="preserve">qönğiroq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kulrang bodring</w:t>
            </w:r>
          </w:p>
        </w:tc>
        <w:tc>
          <w:tcPr>
            <w:tcW w:w="4680" w:type="dxa"/>
          </w:tcPr>
          <w:p>
            <w:pPr/>
            <w:r>
              <w:t xml:space="preserve">kulrang bodring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Тошкент шаҳри</w:t>
            </w:r>
          </w:p>
        </w:tc>
        <w:tc>
          <w:tcPr>
            <w:tcW w:w="4680" w:type="dxa"/>
          </w:tcPr>
          <w:p>
            <w:pPr/>
            <w:r>
              <w:t xml:space="preserve">Toşkent şahri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ЧОЙХОНА</w:t>
            </w:r>
          </w:p>
        </w:tc>
        <w:tc>
          <w:tcPr>
            <w:tcW w:w="4680" w:type="dxa"/>
          </w:tcPr>
          <w:p>
            <w:pPr/>
            <w:r>
              <w:t xml:space="preserve">ÇOYXONA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съезд</w:t>
            </w:r>
          </w:p>
        </w:tc>
        <w:tc>
          <w:tcPr>
            <w:tcW w:w="4680" w:type="dxa"/>
          </w:tcPr>
          <w:p>
            <w:pPr/>
            <w:r>
              <w:t xml:space="preserve">s'yezd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https://shop.uz/choy</w:t>
            </w:r>
          </w:p>
        </w:tc>
        <w:tc>
          <w:tcPr>
            <w:tcW w:w="4680" w:type="dxa"/>
          </w:tcPr>
          <w:p>
            <w:pPr/>
            <w:r>
              <w:t xml:space="preserve">https://shop.uz/choy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Ishoq (yangi → eski)</w:t>
            </w:r>
          </w:p>
        </w:tc>
        <w:tc>
          <w:tcPr>
            <w:tcW w:w="4680" w:type="dxa"/>
          </w:tcPr>
          <w:p>
            <w:pPr/>
            <w:r>
              <w:t xml:space="preserve">Is'hoq</w:t>
            </w:r>
          </w:p>
        </w:tc>
      </w:tr>
    </w:tbl>
    <w:p>
      <w:pPr>
        <w:pStyle w:val="Heading2"/>
      </w:pPr>
      <w:r>
        <w:t xml:space="preserve">10. Xavflar va ochiq savollar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47"/>
        <w:gridCol w:w="2058"/>
        <w:gridCol w:w="4854"/>
      </w:tblGrid>
      <w:tr>
        <w:trPr>
          <w:tblHeader/>
        </w:trPr>
        <w:tc>
          <w:tcPr>
            <w:tcW w:w="2447" w:type="dxa"/>
            <w:shd w:val="clear" w:color="auto" w:fill="F2F2F2"/>
          </w:tcPr>
          <w:p>
            <w:pPr/>
            <w:r>
              <w:t xml:space="preserve">Xavf</w:t>
            </w:r>
          </w:p>
        </w:tc>
        <w:tc>
          <w:tcPr>
            <w:tcW w:w="2058" w:type="dxa"/>
            <w:shd w:val="clear" w:color="auto" w:fill="F2F2F2"/>
          </w:tcPr>
          <w:p>
            <w:pPr/>
            <w:r>
              <w:t xml:space="preserve">Ta'siri</w:t>
            </w:r>
          </w:p>
        </w:tc>
        <w:tc>
          <w:tcPr>
            <w:tcW w:w="4854" w:type="dxa"/>
            <w:shd w:val="clear" w:color="auto" w:fill="F2F2F2"/>
          </w:tcPr>
          <w:p>
            <w:pPr/>
            <w:r>
              <w:t xml:space="preserve">Chora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Imlo qoidalari kutilganidan farq qiladi</w:t>
            </w:r>
          </w:p>
        </w:tc>
        <w:tc>
          <w:tcPr>
            <w:tcW w:w="2058" w:type="dxa"/>
          </w:tcPr>
          <w:p>
            <w:pPr/>
            <w:r>
              <w:t xml:space="preserve">O'girish va imlo tekshiruvi noto'g'ri bo'lib qoladi</w:t>
            </w:r>
          </w:p>
        </w:tc>
        <w:tc>
          <w:tcPr>
            <w:tcW w:w="4854" w:type="dxa"/>
          </w:tcPr>
          <w:p>
            <w:pPr/>
            <w:r>
              <w:t xml:space="preserve">Qoidalar sozlamada; moslashtirish uchun 1 haftalik zaxira bosqich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Raqobatchi botlar tez chiqadi</w:t>
            </w:r>
          </w:p>
        </w:tc>
        <w:tc>
          <w:tcPr>
            <w:tcW w:w="2058" w:type="dxa"/>
          </w:tcPr>
          <w:p>
            <w:pPr/>
            <w:r>
              <w:t xml:space="preserve">Foydalanuvchi oqimi bo'linadi</w:t>
            </w:r>
          </w:p>
        </w:tc>
        <w:tc>
          <w:tcPr>
            <w:tcW w:w="4854" w:type="dxa"/>
          </w:tcPr>
          <w:p>
            <w:pPr/>
            <w:r>
              <w:t xml:space="preserve">MVP 2 haftada; OCR, ovoz va kanal funksiyalari bilan farqlanish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OCR va ovoz sifati past</w:t>
            </w:r>
          </w:p>
        </w:tc>
        <w:tc>
          <w:tcPr>
            <w:tcW w:w="2058" w:type="dxa"/>
          </w:tcPr>
          <w:p>
            <w:pPr/>
            <w:r>
              <w:t xml:space="preserve">Foydalanuvchi ishonchi pasayadi</w:t>
            </w:r>
          </w:p>
        </w:tc>
        <w:tc>
          <w:tcPr>
            <w:tcW w:w="4854" w:type="dxa"/>
          </w:tcPr>
          <w:p>
            <w:pPr/>
            <w:r>
              <w:t xml:space="preserve">Provayderlarni sinovda taqqoslash; aniqlik past bo'lsa ogohlantirish; natijani tahrirlash imkoniyati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AI va bulutli xizmatlar xarajati</w:t>
            </w:r>
          </w:p>
        </w:tc>
        <w:tc>
          <w:tcPr>
            <w:tcW w:w="2058" w:type="dxa"/>
          </w:tcPr>
          <w:p>
            <w:pPr/>
            <w:r>
              <w:t xml:space="preserve">Bepul tarif zarar keltiradi</w:t>
            </w:r>
          </w:p>
        </w:tc>
        <w:tc>
          <w:tcPr>
            <w:tcW w:w="4854" w:type="dxa"/>
          </w:tcPr>
          <w:p>
            <w:pPr/>
            <w:r>
              <w:t xml:space="preserve">Kunlik limitlar, kesh, qoidalar asosidagi tekshiruvni birinchi o'ringa qo'yish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Shaxsiy ma'lumotli hujjatlar yuboriladi</w:t>
            </w:r>
          </w:p>
        </w:tc>
        <w:tc>
          <w:tcPr>
            <w:tcW w:w="2058" w:type="dxa"/>
          </w:tcPr>
          <w:p>
            <w:pPr/>
            <w:r>
              <w:t xml:space="preserve">Maxfiylik xavfi</w:t>
            </w:r>
          </w:p>
        </w:tc>
        <w:tc>
          <w:tcPr>
            <w:tcW w:w="4854" w:type="dxa"/>
          </w:tcPr>
          <w:p>
            <w:pPr/>
            <w:r>
              <w:t xml:space="preserve">Ishlovdan keyin darhol o'chirish, shifrlangan ulanish, maxfiylik siyosati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Kanal postlarini noto'g'ri tahrirlash</w:t>
            </w:r>
          </w:p>
        </w:tc>
        <w:tc>
          <w:tcPr>
            <w:tcW w:w="2058" w:type="dxa"/>
          </w:tcPr>
          <w:p>
            <w:pPr/>
            <w:r>
              <w:t xml:space="preserve">Kanal egasi noroziligi</w:t>
            </w:r>
          </w:p>
        </w:tc>
        <w:tc>
          <w:tcPr>
            <w:tcW w:w="4854" w:type="dxa"/>
          </w:tcPr>
          <w:p>
            <w:pPr/>
            <w:r>
              <w:t xml:space="preserve">Standart rejim — "faqat taklif"; tahrirlash rejimi admin tasdig'i bilan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O'zlashma so'zlardagi sh/ch xato o'giriladi</w:t>
            </w:r>
          </w:p>
        </w:tc>
        <w:tc>
          <w:tcPr>
            <w:tcW w:w="2058" w:type="dxa"/>
          </w:tcPr>
          <w:p>
            <w:pPr/>
            <w:r>
              <w:t xml:space="preserve">Ishonch pasayadi</w:t>
            </w:r>
          </w:p>
        </w:tc>
        <w:tc>
          <w:tcPr>
            <w:tcW w:w="4854" w:type="dxa"/>
          </w:tcPr>
          <w:p>
            <w:pPr/>
            <w:r>
              <w:t xml:space="preserve">Istisnolar lug'ati, "Xato" tugmasi orqali tez to'ldirish</w:t>
            </w:r>
          </w:p>
        </w:tc>
      </w:tr>
      <w:tr>
        <w:tc>
          <w:tcPr>
            <w:tcW w:w="2447" w:type="dxa"/>
          </w:tcPr>
          <w:p>
            <w:pPr/>
            <w:r>
              <w:t xml:space="preserve">Cho'qqi yuklama</w:t>
            </w:r>
          </w:p>
        </w:tc>
        <w:tc>
          <w:tcPr>
            <w:tcW w:w="2058" w:type="dxa"/>
          </w:tcPr>
          <w:p>
            <w:pPr/>
            <w:r>
              <w:t xml:space="preserve">Bot sekinlashadi</w:t>
            </w:r>
          </w:p>
        </w:tc>
        <w:tc>
          <w:tcPr>
            <w:tcW w:w="4854" w:type="dxa"/>
          </w:tcPr>
          <w:p>
            <w:pPr/>
            <w:r>
              <w:t xml:space="preserve">Webhook, navbat, gorizontal kengayish</w:t>
            </w:r>
          </w:p>
        </w:tc>
      </w:tr>
    </w:tbl>
    <w:p>
      <w:pPr/>
      <w:r>
        <w:rPr>
          <w:b/>
        </w:rPr>
        <w:t xml:space="preserve">Ochiq savollar</w:t>
      </w:r>
    </w:p>
    <w:p>
      <w:pPr>
        <w:pStyle w:val="ListParagraph"/>
        <w:numPr>
          <w:ilvl w:val="0"/>
          <w:numId w:val="8"/>
        </w:numPr>
      </w:pPr>
      <w:r>
        <w:t xml:space="preserve">☐ Botning yakuniy nomi va @username</w:t>
      </w:r>
    </w:p>
    <w:p>
      <w:pPr>
        <w:pStyle w:val="ListParagraph"/>
        <w:numPr>
          <w:ilvl w:val="0"/>
          <w:numId w:val="8"/>
        </w:numPr>
      </w:pPr>
      <w:r>
        <w:t xml:space="preserve">☐ Server: VPS yoki bulut, qaysi provayder</w:t>
      </w:r>
    </w:p>
    <w:p>
      <w:pPr>
        <w:pStyle w:val="ListParagraph"/>
        <w:numPr>
          <w:ilvl w:val="0"/>
          <w:numId w:val="8"/>
        </w:numPr>
      </w:pPr>
      <w:r>
        <w:t xml:space="preserve">☐ OCR va ovoz → matn uchun provayder (sinov natijasiga ko'ra)</w:t>
      </w:r>
    </w:p>
    <w:p>
      <w:pPr>
        <w:pStyle w:val="ListParagraph"/>
        <w:numPr>
          <w:ilvl w:val="0"/>
          <w:numId w:val="8"/>
        </w:numPr>
      </w:pPr>
      <w:r>
        <w:t xml:space="preserve">☐ Tariflar narxi va bepul limitlar (11-bo'lim)</w:t>
      </w:r>
    </w:p>
    <w:p>
      <w:pPr>
        <w:pStyle w:val="ListParagraph"/>
        <w:numPr>
          <w:ilvl w:val="0"/>
          <w:numId w:val="8"/>
        </w:numPr>
      </w:pPr>
      <w:r>
        <w:t xml:space="preserve">☐ SIFATDEV brendi ostida chiqariladimi</w:t>
      </w:r>
    </w:p>
    <w:p>
      <w:pPr>
        <w:pStyle w:val="ListParagraph"/>
        <w:numPr>
          <w:ilvl w:val="0"/>
          <w:numId w:val="8"/>
        </w:numPr>
      </w:pPr>
      <w:r>
        <w:t xml:space="preserve">☐ Davlat tilini rivojlantirish departamenti bilan hamkorlik va maktablar uchun bepul O'qituvchi rejimi</w:t>
      </w:r>
    </w:p>
    <w:p>
      <w:pPr>
        <w:pStyle w:val="ListParagraph"/>
        <w:numPr>
          <w:ilvl w:val="0"/>
          <w:numId w:val="8"/>
        </w:numPr>
      </w:pPr>
      <w:r>
        <w:t xml:space="preserve">☐ Sertifikatni qaysi tashkilot nomidan berish (rasmiy maqomi bo'lmasligini oldindan aytish)</w:t>
      </w:r>
    </w:p>
    <w:p>
      <w:pPr>
        <w:pStyle w:val="Heading2"/>
      </w:pPr>
      <w:r>
        <w:t xml:space="preserve">11. Tariflar va daromad modeli</w:t>
      </w:r>
    </w:p>
    <w:p>
      <w:pPr/>
      <w:r>
        <w:t xml:space="preserve">Asosiy o'girish hamma uchun bepul qoladi; xarajat talab qiladigan funksiyalar limitlanadi va pullik tariflar orqali qoplanadi. Narxlar ochiq savol.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58"/>
        <w:gridCol w:w="1932"/>
        <w:gridCol w:w="1702"/>
        <w:gridCol w:w="2668"/>
      </w:tblGrid>
      <w:tr>
        <w:trPr>
          <w:tblHeader/>
        </w:trPr>
        <w:tc>
          <w:tcPr>
            <w:tcW w:w="3058" w:type="dxa"/>
            <w:shd w:val="clear" w:color="auto" w:fill="F2F2F2"/>
          </w:tcPr>
          <w:p>
            <w:pPr/>
            <w:r>
              <w:t xml:space="preserve">Imkoniyat</w:t>
            </w:r>
          </w:p>
        </w:tc>
        <w:tc>
          <w:tcPr>
            <w:tcW w:w="1932" w:type="dxa"/>
            <w:shd w:val="clear" w:color="auto" w:fill="F2F2F2"/>
          </w:tcPr>
          <w:p>
            <w:pPr/>
            <w:r>
              <w:t xml:space="preserve">Bepul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Pro</w:t>
            </w:r>
          </w:p>
        </w:tc>
        <w:tc>
          <w:tcPr>
            <w:tcW w:w="2668" w:type="dxa"/>
            <w:shd w:val="clear" w:color="auto" w:fill="F2F2F2"/>
          </w:tcPr>
          <w:p>
            <w:pPr/>
            <w:r>
              <w:t xml:space="preserve">Biznes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Matn o'girish, inline rejim</w:t>
            </w:r>
          </w:p>
        </w:tc>
        <w:tc>
          <w:tcPr>
            <w:tcW w:w="1932" w:type="dxa"/>
          </w:tcPr>
          <w:p>
            <w:pPr/>
            <w:r>
              <w:t xml:space="preserve">Cheksiz (30 so'rov/daqiqa)</w:t>
            </w:r>
          </w:p>
        </w:tc>
        <w:tc>
          <w:tcPr>
            <w:tcW w:w="1702" w:type="dxa"/>
          </w:tcPr>
          <w:p>
            <w:pPr/>
            <w:r>
              <w:t xml:space="preserve">Cheksiz</w:t>
            </w:r>
          </w:p>
        </w:tc>
        <w:tc>
          <w:tcPr>
            <w:tcW w:w="2668" w:type="dxa"/>
          </w:tcPr>
          <w:p>
            <w:pPr/>
            <w:r>
              <w:t xml:space="preserve">Cheksiz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Rasmdan o'girish (OCR)</w:t>
            </w:r>
          </w:p>
        </w:tc>
        <w:tc>
          <w:tcPr>
            <w:tcW w:w="1932" w:type="dxa"/>
          </w:tcPr>
          <w:p>
            <w:pPr/>
            <w:r>
              <w:t xml:space="preserve">5 sahifa/kun</w:t>
            </w:r>
          </w:p>
        </w:tc>
        <w:tc>
          <w:tcPr>
            <w:tcW w:w="1702" w:type="dxa"/>
          </w:tcPr>
          <w:p>
            <w:pPr/>
            <w:r>
              <w:t xml:space="preserve">200 sahifa/oy</w:t>
            </w:r>
          </w:p>
        </w:tc>
        <w:tc>
          <w:tcPr>
            <w:tcW w:w="2668" w:type="dxa"/>
          </w:tcPr>
          <w:p>
            <w:pPr/>
            <w:r>
              <w:t xml:space="preserve">Kelishuv bo'yicha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Ovoz → matn</w:t>
            </w:r>
          </w:p>
        </w:tc>
        <w:tc>
          <w:tcPr>
            <w:tcW w:w="1932" w:type="dxa"/>
          </w:tcPr>
          <w:p>
            <w:pPr/>
            <w:r>
              <w:t xml:space="preserve">5 daqiqa/kun</w:t>
            </w:r>
          </w:p>
        </w:tc>
        <w:tc>
          <w:tcPr>
            <w:tcW w:w="1702" w:type="dxa"/>
          </w:tcPr>
          <w:p>
            <w:pPr/>
            <w:r>
              <w:t xml:space="preserve">300 daqiqa/oy</w:t>
            </w:r>
          </w:p>
        </w:tc>
        <w:tc>
          <w:tcPr>
            <w:tcW w:w="2668" w:type="dxa"/>
          </w:tcPr>
          <w:p>
            <w:pPr/>
            <w:r>
              <w:t xml:space="preserve">Kelishuv bo'yicha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Fayl o'girish</w:t>
            </w:r>
          </w:p>
        </w:tc>
        <w:tc>
          <w:tcPr>
            <w:tcW w:w="1932" w:type="dxa"/>
          </w:tcPr>
          <w:p>
            <w:pPr/>
            <w:r>
              <w:t xml:space="preserve">3 fayl/kun, ≤ 5 MB</w:t>
            </w:r>
          </w:p>
        </w:tc>
        <w:tc>
          <w:tcPr>
            <w:tcW w:w="1702" w:type="dxa"/>
          </w:tcPr>
          <w:p>
            <w:pPr/>
            <w:r>
              <w:t xml:space="preserve">≤ 20 MB</w:t>
            </w:r>
          </w:p>
        </w:tc>
        <w:tc>
          <w:tcPr>
            <w:tcW w:w="2668" w:type="dxa"/>
          </w:tcPr>
          <w:p>
            <w:pPr/>
            <w:r>
              <w:t xml:space="preserve">≤ 20 MB, ommaviy yuklash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Imlo tekshiruvi</w:t>
            </w:r>
          </w:p>
        </w:tc>
        <w:tc>
          <w:tcPr>
            <w:tcW w:w="1932" w:type="dxa"/>
          </w:tcPr>
          <w:p>
            <w:pPr/>
            <w:r>
              <w:t xml:space="preserve">20 marta/kun</w:t>
            </w:r>
          </w:p>
        </w:tc>
        <w:tc>
          <w:tcPr>
            <w:tcW w:w="1702" w:type="dxa"/>
          </w:tcPr>
          <w:p>
            <w:pPr/>
            <w:r>
              <w:t xml:space="preserve">Cheksiz</w:t>
            </w:r>
          </w:p>
        </w:tc>
        <w:tc>
          <w:tcPr>
            <w:tcW w:w="2668" w:type="dxa"/>
          </w:tcPr>
          <w:p>
            <w:pPr/>
            <w:r>
              <w:t xml:space="preserve">Cheksiz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O'rganish, sertifikat</w:t>
            </w:r>
          </w:p>
        </w:tc>
        <w:tc>
          <w:tcPr>
            <w:tcW w:w="1932" w:type="dxa"/>
          </w:tcPr>
          <w:p>
            <w:pPr/>
            <w:r>
              <w:t xml:space="preserve">Bor</w:t>
            </w:r>
          </w:p>
        </w:tc>
        <w:tc>
          <w:tcPr>
            <w:tcW w:w="1702" w:type="dxa"/>
          </w:tcPr>
          <w:p>
            <w:pPr/>
            <w:r>
              <w:t xml:space="preserve">Bor</w:t>
            </w:r>
          </w:p>
        </w:tc>
        <w:tc>
          <w:tcPr>
            <w:tcW w:w="2668" w:type="dxa"/>
          </w:tcPr>
          <w:p>
            <w:pPr/>
            <w:r>
              <w:t xml:space="preserve">Xodimlar uchun guruh hisoboti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Kanal avto-o'girish</w:t>
            </w:r>
          </w:p>
        </w:tc>
        <w:tc>
          <w:tcPr>
            <w:tcW w:w="1932" w:type="dxa"/>
          </w:tcPr>
          <w:p>
            <w:pPr/>
            <w:r>
              <w:t xml:space="preserve">1 kanal</w:t>
            </w:r>
          </w:p>
        </w:tc>
        <w:tc>
          <w:tcPr>
            <w:tcW w:w="1702" w:type="dxa"/>
          </w:tcPr>
          <w:p>
            <w:pPr/>
            <w:r>
              <w:t xml:space="preserve">5 kanal</w:t>
            </w:r>
          </w:p>
        </w:tc>
        <w:tc>
          <w:tcPr>
            <w:tcW w:w="2668" w:type="dxa"/>
          </w:tcPr>
          <w:p>
            <w:pPr/>
            <w:r>
              <w:t xml:space="preserve">Cheksiz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API</w:t>
            </w:r>
          </w:p>
        </w:tc>
        <w:tc>
          <w:tcPr>
            <w:tcW w:w="1932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  <w:tc>
          <w:tcPr>
            <w:tcW w:w="2668" w:type="dxa"/>
          </w:tcPr>
          <w:p>
            <w:pPr/>
            <w:r>
              <w:t xml:space="preserve">Bor, limit tarifga qarab</w:t>
            </w:r>
          </w:p>
        </w:tc>
      </w:tr>
      <w:tr>
        <w:tc>
          <w:tcPr>
            <w:tcW w:w="3058" w:type="dxa"/>
          </w:tcPr>
          <w:p>
            <w:pPr/>
            <w:r>
              <w:t xml:space="preserve">Korporativ hisob, hisob-faktura</w:t>
            </w:r>
          </w:p>
        </w:tc>
        <w:tc>
          <w:tcPr>
            <w:tcW w:w="1932" w:type="dxa"/>
          </w:tcPr>
          <w:p>
            <w:pPr/>
            <w:r>
              <w:t xml:space="preserve">—</w:t>
            </w:r>
          </w:p>
        </w:tc>
        <w:tc>
          <w:tcPr>
            <w:tcW w:w="1702" w:type="dxa"/>
          </w:tcPr>
          <w:p>
            <w:pPr/>
            <w:r>
              <w:t xml:space="preserve">—</w:t>
            </w:r>
          </w:p>
        </w:tc>
        <w:tc>
          <w:tcPr>
            <w:tcW w:w="2668" w:type="dxa"/>
          </w:tcPr>
          <w:p>
            <w:pPr/>
            <w:r>
              <w:t xml:space="preserve">Bor</w:t>
            </w:r>
          </w:p>
        </w:tc>
      </w:tr>
    </w:tbl>
    <w:p>
      <w:pPr/>
      <w:r>
        <w:t xml:space="preserve">Qo'shimcha daromad manbalari: peshlavha va brend nomlari bo'yicha pullik maslahat (M7), tashkilotlar uchun xodimlarni o'qitish paketi (M4).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lex.uz/uz/" TargetMode="External"/><Relationship Id="rId4" Type="http://schemas.openxmlformats.org/officeDocument/2006/relationships/hyperlink" Target="https://kun.uz/news/2026/10/21/ozbek-lotin-alifbosini-takomillashtirishga-doir-qonun-prezident-tomonidan-imzolandi" TargetMode="External"/><Relationship Id="rId5" Type="http://schemas.openxmlformats.org/officeDocument/2006/relationships/hyperlink" Target="https://www.spot.uz/oz/2026/10/21/alphabet" TargetMode="External"/><Relationship Id="rId6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Yangi alifbo boti — Texnik topshiriq</dc:title>
  <dc:description>Claude Docs node/339b1516-024c@19 docx-w7</dc:description>
  <cp:revision>19</cp:revision>
</cp:coreProperties>
</file>