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AADDE8" w14:textId="77777777" w:rsidR="00BF2B6D" w:rsidRPr="005479B2" w:rsidRDefault="00BF2B6D" w:rsidP="005479B2">
      <w:pPr>
        <w:pStyle w:val="Heading1-FormatOnly"/>
        <w:numPr>
          <w:ilvl w:val="0"/>
          <w:numId w:val="0"/>
        </w:numPr>
        <w:pBdr>
          <w:bottom w:val="none" w:sz="0" w:space="0" w:color="auto"/>
        </w:pBdr>
        <w:rPr>
          <w:rFonts w:ascii="Calibri" w:hAnsi="Calibri"/>
          <w:color w:val="323E4F"/>
          <w:szCs w:val="24"/>
          <w:lang w:val="tr-TR"/>
        </w:rPr>
      </w:pPr>
      <w:r w:rsidRPr="005479B2">
        <w:rPr>
          <w:rFonts w:ascii="Calibri" w:hAnsi="Calibri"/>
          <w:color w:val="323E4F"/>
          <w:szCs w:val="24"/>
          <w:lang w:val="tr-TR"/>
        </w:rPr>
        <w:t>DOKÜMAN DEĞİŞİKLİK TARİHÇESİ</w:t>
      </w:r>
    </w:p>
    <w:tbl>
      <w:tblPr>
        <w:tblW w:w="10206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578"/>
        <w:gridCol w:w="1560"/>
        <w:gridCol w:w="3099"/>
        <w:gridCol w:w="2268"/>
      </w:tblGrid>
      <w:tr w:rsidR="00BF2B6D" w:rsidRPr="00062A55" w14:paraId="63D71D1D" w14:textId="77777777" w:rsidTr="00236608">
        <w:trPr>
          <w:cantSplit/>
          <w:tblHeader/>
        </w:trPr>
        <w:tc>
          <w:tcPr>
            <w:tcW w:w="1701" w:type="dxa"/>
            <w:shd w:val="clear" w:color="auto" w:fill="000000" w:themeFill="text1"/>
            <w:hideMark/>
          </w:tcPr>
          <w:p w14:paraId="550FD12A" w14:textId="77777777" w:rsidR="00BF2B6D" w:rsidRPr="00062A55" w:rsidRDefault="00BF2B6D" w:rsidP="00D02111">
            <w:pPr>
              <w:keepNext/>
              <w:overflowPunct/>
              <w:autoSpaceDE/>
              <w:adjustRightInd/>
              <w:spacing w:before="60" w:after="60" w:line="276" w:lineRule="auto"/>
              <w:textAlignment w:val="auto"/>
              <w:rPr>
                <w:rFonts w:asciiTheme="minorHAnsi" w:hAnsiTheme="minorHAnsi" w:cs="Arial"/>
                <w:b/>
                <w:bCs/>
                <w:noProof/>
                <w:sz w:val="24"/>
                <w:szCs w:val="24"/>
              </w:rPr>
            </w:pPr>
            <w:r w:rsidRPr="00062A55">
              <w:rPr>
                <w:rFonts w:asciiTheme="minorHAnsi" w:hAnsiTheme="minorHAnsi" w:cs="Arial"/>
                <w:b/>
                <w:bCs/>
                <w:noProof/>
                <w:sz w:val="24"/>
                <w:szCs w:val="24"/>
              </w:rPr>
              <w:t>Versiyon</w:t>
            </w:r>
          </w:p>
        </w:tc>
        <w:tc>
          <w:tcPr>
            <w:tcW w:w="1578" w:type="dxa"/>
            <w:shd w:val="clear" w:color="auto" w:fill="000000" w:themeFill="text1"/>
            <w:hideMark/>
          </w:tcPr>
          <w:p w14:paraId="5AD827D3" w14:textId="77777777" w:rsidR="00BF2B6D" w:rsidRPr="00062A55" w:rsidRDefault="00BF2B6D" w:rsidP="00D02111">
            <w:pPr>
              <w:keepNext/>
              <w:overflowPunct/>
              <w:autoSpaceDE/>
              <w:adjustRightInd/>
              <w:spacing w:before="60" w:after="60" w:line="276" w:lineRule="auto"/>
              <w:textAlignment w:val="auto"/>
              <w:rPr>
                <w:rFonts w:asciiTheme="minorHAnsi" w:hAnsiTheme="minorHAnsi" w:cs="Arial"/>
                <w:b/>
                <w:bCs/>
                <w:noProof/>
                <w:sz w:val="24"/>
                <w:szCs w:val="24"/>
              </w:rPr>
            </w:pPr>
            <w:r w:rsidRPr="00062A55">
              <w:rPr>
                <w:rFonts w:asciiTheme="minorHAnsi" w:hAnsiTheme="minorHAnsi" w:cs="Arial"/>
                <w:b/>
                <w:bCs/>
                <w:noProof/>
                <w:sz w:val="24"/>
                <w:szCs w:val="24"/>
              </w:rPr>
              <w:t>Dokümanı Yazan</w:t>
            </w:r>
          </w:p>
        </w:tc>
        <w:tc>
          <w:tcPr>
            <w:tcW w:w="1560" w:type="dxa"/>
            <w:shd w:val="clear" w:color="auto" w:fill="000000" w:themeFill="text1"/>
            <w:hideMark/>
          </w:tcPr>
          <w:p w14:paraId="317CB540" w14:textId="77777777" w:rsidR="00BF2B6D" w:rsidRPr="00062A55" w:rsidRDefault="00BF2B6D" w:rsidP="00D02111">
            <w:pPr>
              <w:keepNext/>
              <w:overflowPunct/>
              <w:autoSpaceDE/>
              <w:adjustRightInd/>
              <w:spacing w:before="60" w:after="60" w:line="276" w:lineRule="auto"/>
              <w:textAlignment w:val="auto"/>
              <w:rPr>
                <w:rFonts w:asciiTheme="minorHAnsi" w:hAnsiTheme="minorHAnsi" w:cs="Arial"/>
                <w:b/>
                <w:bCs/>
                <w:noProof/>
                <w:sz w:val="24"/>
                <w:szCs w:val="24"/>
              </w:rPr>
            </w:pPr>
            <w:r w:rsidRPr="00062A55">
              <w:rPr>
                <w:rFonts w:asciiTheme="minorHAnsi" w:hAnsiTheme="minorHAnsi" w:cs="Arial"/>
                <w:b/>
                <w:bCs/>
                <w:noProof/>
                <w:sz w:val="24"/>
                <w:szCs w:val="24"/>
              </w:rPr>
              <w:t>Ünvanı</w:t>
            </w:r>
          </w:p>
        </w:tc>
        <w:tc>
          <w:tcPr>
            <w:tcW w:w="3099" w:type="dxa"/>
            <w:shd w:val="clear" w:color="auto" w:fill="000000" w:themeFill="text1"/>
            <w:hideMark/>
          </w:tcPr>
          <w:p w14:paraId="18422BCC" w14:textId="77777777" w:rsidR="00BF2B6D" w:rsidRPr="00062A55" w:rsidRDefault="00BF2B6D" w:rsidP="00D02111">
            <w:pPr>
              <w:keepNext/>
              <w:overflowPunct/>
              <w:autoSpaceDE/>
              <w:adjustRightInd/>
              <w:spacing w:before="60" w:after="60" w:line="276" w:lineRule="auto"/>
              <w:textAlignment w:val="auto"/>
              <w:rPr>
                <w:rFonts w:asciiTheme="minorHAnsi" w:hAnsiTheme="minorHAnsi" w:cs="Arial"/>
                <w:b/>
                <w:bCs/>
                <w:noProof/>
                <w:sz w:val="24"/>
                <w:szCs w:val="24"/>
              </w:rPr>
            </w:pPr>
            <w:r w:rsidRPr="00062A55">
              <w:rPr>
                <w:rFonts w:asciiTheme="minorHAnsi" w:hAnsiTheme="minorHAnsi" w:cs="Arial"/>
                <w:b/>
                <w:bCs/>
                <w:noProof/>
                <w:sz w:val="24"/>
                <w:szCs w:val="24"/>
              </w:rPr>
              <w:t>Yapılan Değişikliklerin Açıklaması</w:t>
            </w:r>
          </w:p>
        </w:tc>
        <w:tc>
          <w:tcPr>
            <w:tcW w:w="2268" w:type="dxa"/>
            <w:shd w:val="clear" w:color="auto" w:fill="000000" w:themeFill="text1"/>
            <w:hideMark/>
          </w:tcPr>
          <w:p w14:paraId="3D96F8E4" w14:textId="77777777" w:rsidR="00BF2B6D" w:rsidRPr="00062A55" w:rsidRDefault="00BF2B6D" w:rsidP="00D02111">
            <w:pPr>
              <w:keepNext/>
              <w:overflowPunct/>
              <w:autoSpaceDE/>
              <w:adjustRightInd/>
              <w:spacing w:before="60" w:after="60" w:line="276" w:lineRule="auto"/>
              <w:textAlignment w:val="auto"/>
              <w:rPr>
                <w:rFonts w:asciiTheme="minorHAnsi" w:hAnsiTheme="minorHAnsi" w:cs="Arial"/>
                <w:b/>
                <w:bCs/>
                <w:noProof/>
                <w:sz w:val="24"/>
                <w:szCs w:val="24"/>
              </w:rPr>
            </w:pPr>
            <w:r w:rsidRPr="00062A55">
              <w:rPr>
                <w:rFonts w:asciiTheme="minorHAnsi" w:hAnsiTheme="minorHAnsi" w:cs="Arial"/>
                <w:b/>
                <w:bCs/>
                <w:noProof/>
                <w:sz w:val="24"/>
                <w:szCs w:val="24"/>
              </w:rPr>
              <w:t>Tamamlanma Tarihi</w:t>
            </w:r>
          </w:p>
        </w:tc>
      </w:tr>
      <w:tr w:rsidR="00D60C15" w:rsidRPr="00062A55" w14:paraId="3E7345DF" w14:textId="77777777" w:rsidTr="00724A1A">
        <w:trPr>
          <w:cantSplit/>
        </w:trPr>
        <w:tc>
          <w:tcPr>
            <w:tcW w:w="1701" w:type="dxa"/>
          </w:tcPr>
          <w:p w14:paraId="4E84DD04" w14:textId="54A38A83" w:rsidR="00D60C15" w:rsidRPr="00062A55" w:rsidRDefault="00D60C15" w:rsidP="00D60C15">
            <w:pPr>
              <w:overflowPunct/>
              <w:autoSpaceDE/>
              <w:adjustRightInd/>
              <w:spacing w:before="60" w:after="60" w:line="276" w:lineRule="auto"/>
              <w:textAlignment w:val="auto"/>
              <w:rPr>
                <w:rFonts w:asciiTheme="minorHAnsi" w:hAnsiTheme="minorHAnsi"/>
                <w:sz w:val="24"/>
                <w:szCs w:val="24"/>
                <w:lang w:val="tr-TR"/>
              </w:rPr>
            </w:pPr>
          </w:p>
        </w:tc>
        <w:tc>
          <w:tcPr>
            <w:tcW w:w="1578" w:type="dxa"/>
          </w:tcPr>
          <w:p w14:paraId="5A1FC97A" w14:textId="0D461515" w:rsidR="00D60C15" w:rsidRPr="0092716F" w:rsidRDefault="00D60C15" w:rsidP="00D60C15">
            <w:pPr>
              <w:spacing w:after="200"/>
              <w:rPr>
                <w:rFonts w:asciiTheme="minorHAnsi" w:hAnsiTheme="minorHAnsi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1560" w:type="dxa"/>
          </w:tcPr>
          <w:p w14:paraId="10814429" w14:textId="1E430C93" w:rsidR="00D60C15" w:rsidRPr="0092716F" w:rsidRDefault="00D60C15" w:rsidP="00D60C15">
            <w:pPr>
              <w:spacing w:after="200"/>
              <w:rPr>
                <w:rFonts w:asciiTheme="minorHAnsi" w:hAnsiTheme="minorHAnsi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099" w:type="dxa"/>
          </w:tcPr>
          <w:p w14:paraId="4A208F84" w14:textId="7A9E1971" w:rsidR="00D60C15" w:rsidRPr="00062A55" w:rsidRDefault="00D60C15" w:rsidP="00D60C15">
            <w:pPr>
              <w:overflowPunct/>
              <w:autoSpaceDE/>
              <w:adjustRightInd/>
              <w:spacing w:before="60" w:after="60" w:line="276" w:lineRule="auto"/>
              <w:textAlignment w:val="auto"/>
              <w:rPr>
                <w:rFonts w:asciiTheme="minorHAnsi" w:hAnsiTheme="minorHAnsi"/>
                <w:sz w:val="24"/>
                <w:szCs w:val="24"/>
                <w:lang w:val="tr-TR"/>
              </w:rPr>
            </w:pPr>
          </w:p>
        </w:tc>
        <w:tc>
          <w:tcPr>
            <w:tcW w:w="2268" w:type="dxa"/>
          </w:tcPr>
          <w:p w14:paraId="5E2EA4C0" w14:textId="3A30BBB6" w:rsidR="00D60C15" w:rsidRPr="00062A55" w:rsidRDefault="00D60C15" w:rsidP="00D60C15">
            <w:pPr>
              <w:overflowPunct/>
              <w:autoSpaceDE/>
              <w:adjustRightInd/>
              <w:spacing w:before="60" w:after="60" w:line="276" w:lineRule="auto"/>
              <w:jc w:val="center"/>
              <w:textAlignment w:val="auto"/>
              <w:rPr>
                <w:rFonts w:asciiTheme="minorHAnsi" w:hAnsiTheme="minorHAnsi"/>
                <w:sz w:val="24"/>
                <w:szCs w:val="24"/>
                <w:lang w:val="tr-TR"/>
              </w:rPr>
            </w:pPr>
          </w:p>
        </w:tc>
      </w:tr>
    </w:tbl>
    <w:p w14:paraId="674C59F8" w14:textId="77777777" w:rsidR="00BF2B6D" w:rsidRDefault="00BF2B6D" w:rsidP="00BF2B6D">
      <w:pPr>
        <w:rPr>
          <w:rFonts w:ascii="Arial" w:hAnsi="Arial" w:cs="Arial"/>
          <w:sz w:val="24"/>
          <w:szCs w:val="24"/>
          <w:lang w:val="tr-TR"/>
        </w:rPr>
      </w:pPr>
    </w:p>
    <w:tbl>
      <w:tblPr>
        <w:tblStyle w:val="TabloKlavuzu2"/>
        <w:tblpPr w:leftFromText="141" w:rightFromText="141" w:vertAnchor="text" w:horzAnchor="margin" w:tblpXSpec="center" w:tblpY="737"/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5"/>
        <w:gridCol w:w="2835"/>
        <w:gridCol w:w="2948"/>
        <w:gridCol w:w="2155"/>
      </w:tblGrid>
      <w:tr w:rsidR="00062A55" w:rsidRPr="0092716F" w14:paraId="5037E7AE" w14:textId="77777777" w:rsidTr="00236608">
        <w:trPr>
          <w:trHeight w:val="240"/>
        </w:trPr>
        <w:tc>
          <w:tcPr>
            <w:tcW w:w="2235" w:type="dxa"/>
            <w:shd w:val="clear" w:color="auto" w:fill="000000" w:themeFill="text1"/>
          </w:tcPr>
          <w:p w14:paraId="772476C0" w14:textId="77777777" w:rsidR="00062A55" w:rsidRPr="00236608" w:rsidRDefault="00062A55" w:rsidP="00236608">
            <w:pPr>
              <w:spacing w:after="200"/>
              <w:jc w:val="right"/>
              <w:rPr>
                <w:rFonts w:asciiTheme="minorHAnsi" w:hAnsiTheme="minorHAnsi" w:cs="Tahoma"/>
                <w:bCs/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000000" w:themeFill="text1"/>
            <w:hideMark/>
          </w:tcPr>
          <w:p w14:paraId="4CECA706" w14:textId="77777777" w:rsidR="00062A55" w:rsidRPr="00236608" w:rsidRDefault="00062A55" w:rsidP="00236608">
            <w:pPr>
              <w:jc w:val="center"/>
              <w:rPr>
                <w:rFonts w:asciiTheme="minorHAnsi" w:hAnsiTheme="minorHAnsi" w:cs="Tahoma"/>
                <w:b/>
                <w:sz w:val="24"/>
                <w:szCs w:val="24"/>
              </w:rPr>
            </w:pPr>
            <w:r w:rsidRPr="00236608">
              <w:rPr>
                <w:rFonts w:asciiTheme="minorHAnsi" w:hAnsiTheme="minorHAnsi" w:cs="Tahoma"/>
                <w:b/>
                <w:sz w:val="24"/>
                <w:szCs w:val="24"/>
              </w:rPr>
              <w:t>İsim</w:t>
            </w:r>
          </w:p>
        </w:tc>
        <w:tc>
          <w:tcPr>
            <w:tcW w:w="2948" w:type="dxa"/>
            <w:shd w:val="clear" w:color="auto" w:fill="000000" w:themeFill="text1"/>
            <w:hideMark/>
          </w:tcPr>
          <w:p w14:paraId="2DD07403" w14:textId="77777777" w:rsidR="00062A55" w:rsidRPr="00236608" w:rsidRDefault="00062A55" w:rsidP="00236608">
            <w:pPr>
              <w:jc w:val="center"/>
              <w:rPr>
                <w:rFonts w:asciiTheme="minorHAnsi" w:hAnsiTheme="minorHAnsi" w:cs="Tahoma"/>
                <w:b/>
                <w:sz w:val="24"/>
                <w:szCs w:val="24"/>
              </w:rPr>
            </w:pPr>
            <w:r w:rsidRPr="00236608">
              <w:rPr>
                <w:rFonts w:asciiTheme="minorHAnsi" w:hAnsiTheme="minorHAnsi" w:cs="Tahoma"/>
                <w:b/>
                <w:sz w:val="24"/>
                <w:szCs w:val="24"/>
              </w:rPr>
              <w:t>Unvanı</w:t>
            </w:r>
          </w:p>
        </w:tc>
        <w:tc>
          <w:tcPr>
            <w:tcW w:w="2155" w:type="dxa"/>
            <w:shd w:val="clear" w:color="auto" w:fill="000000" w:themeFill="text1"/>
            <w:hideMark/>
          </w:tcPr>
          <w:p w14:paraId="30FF60F8" w14:textId="77777777" w:rsidR="00062A55" w:rsidRPr="00236608" w:rsidRDefault="00062A55" w:rsidP="00236608">
            <w:pPr>
              <w:jc w:val="center"/>
              <w:rPr>
                <w:rFonts w:asciiTheme="minorHAnsi" w:hAnsiTheme="minorHAnsi" w:cs="Tahoma"/>
                <w:b/>
                <w:sz w:val="24"/>
                <w:szCs w:val="24"/>
              </w:rPr>
            </w:pPr>
            <w:r w:rsidRPr="00236608">
              <w:rPr>
                <w:rFonts w:asciiTheme="minorHAnsi" w:hAnsiTheme="minorHAnsi" w:cs="Tahoma"/>
                <w:b/>
                <w:sz w:val="24"/>
                <w:szCs w:val="24"/>
              </w:rPr>
              <w:t>Tarih</w:t>
            </w:r>
          </w:p>
        </w:tc>
      </w:tr>
      <w:tr w:rsidR="00D60C15" w:rsidRPr="0092716F" w14:paraId="6BE88E96" w14:textId="77777777" w:rsidTr="0067270F">
        <w:trPr>
          <w:trHeight w:val="228"/>
        </w:trPr>
        <w:tc>
          <w:tcPr>
            <w:tcW w:w="2235" w:type="dxa"/>
            <w:shd w:val="clear" w:color="auto" w:fill="auto"/>
            <w:hideMark/>
          </w:tcPr>
          <w:p w14:paraId="0BBFD309" w14:textId="77777777" w:rsidR="00D60C15" w:rsidRPr="00236608" w:rsidRDefault="00D60C15" w:rsidP="00D60C15">
            <w:pPr>
              <w:rPr>
                <w:rFonts w:asciiTheme="minorHAnsi" w:hAnsiTheme="minorHAnsi" w:cs="Tahoma"/>
                <w:b/>
                <w:sz w:val="24"/>
                <w:szCs w:val="24"/>
              </w:rPr>
            </w:pPr>
            <w:r w:rsidRPr="00236608">
              <w:rPr>
                <w:rFonts w:asciiTheme="minorHAnsi" w:hAnsiTheme="minorHAnsi" w:cs="Tahoma"/>
                <w:b/>
                <w:sz w:val="24"/>
                <w:szCs w:val="24"/>
              </w:rPr>
              <w:t>Hazırlayan</w:t>
            </w:r>
          </w:p>
        </w:tc>
        <w:tc>
          <w:tcPr>
            <w:tcW w:w="2835" w:type="dxa"/>
          </w:tcPr>
          <w:p w14:paraId="590FA50F" w14:textId="6F4D5288" w:rsidR="00D60C15" w:rsidRPr="0092716F" w:rsidRDefault="00D60C15" w:rsidP="00D60C15">
            <w:pPr>
              <w:spacing w:after="200"/>
              <w:rPr>
                <w:rFonts w:asciiTheme="minorHAnsi" w:hAnsiTheme="minorHAnsi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948" w:type="dxa"/>
          </w:tcPr>
          <w:p w14:paraId="483C1168" w14:textId="72B6F120" w:rsidR="00D60C15" w:rsidRPr="0092716F" w:rsidRDefault="00D60C15" w:rsidP="00D60C15">
            <w:pPr>
              <w:spacing w:after="200"/>
              <w:rPr>
                <w:rFonts w:asciiTheme="minorHAnsi" w:hAnsiTheme="minorHAnsi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155" w:type="dxa"/>
          </w:tcPr>
          <w:p w14:paraId="43749E45" w14:textId="2105B329" w:rsidR="00D60C15" w:rsidRDefault="00D60C15" w:rsidP="00D60C15">
            <w:pPr>
              <w:jc w:val="center"/>
            </w:pPr>
          </w:p>
        </w:tc>
      </w:tr>
      <w:tr w:rsidR="00D60C15" w:rsidRPr="0092716F" w14:paraId="2B275773" w14:textId="77777777" w:rsidTr="0067270F">
        <w:trPr>
          <w:trHeight w:val="240"/>
        </w:trPr>
        <w:tc>
          <w:tcPr>
            <w:tcW w:w="2235" w:type="dxa"/>
            <w:shd w:val="clear" w:color="auto" w:fill="auto"/>
            <w:hideMark/>
          </w:tcPr>
          <w:p w14:paraId="53B3024F" w14:textId="77777777" w:rsidR="00D60C15" w:rsidRPr="00236608" w:rsidRDefault="00D60C15" w:rsidP="00D60C15">
            <w:pPr>
              <w:rPr>
                <w:rFonts w:asciiTheme="minorHAnsi" w:hAnsiTheme="minorHAnsi" w:cs="Tahoma"/>
                <w:b/>
                <w:sz w:val="24"/>
                <w:szCs w:val="24"/>
              </w:rPr>
            </w:pPr>
            <w:r w:rsidRPr="00236608">
              <w:rPr>
                <w:rFonts w:asciiTheme="minorHAnsi" w:hAnsiTheme="minorHAnsi" w:cs="Tahoma"/>
                <w:b/>
                <w:sz w:val="24"/>
                <w:szCs w:val="24"/>
              </w:rPr>
              <w:t>Gözden Geçiren</w:t>
            </w:r>
          </w:p>
        </w:tc>
        <w:tc>
          <w:tcPr>
            <w:tcW w:w="2835" w:type="dxa"/>
          </w:tcPr>
          <w:p w14:paraId="156C673F" w14:textId="70109078" w:rsidR="00D60C15" w:rsidRPr="0092716F" w:rsidRDefault="00D60C15" w:rsidP="00D60C15">
            <w:pPr>
              <w:spacing w:after="200"/>
              <w:rPr>
                <w:rFonts w:asciiTheme="minorHAnsi" w:hAnsiTheme="minorHAnsi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948" w:type="dxa"/>
          </w:tcPr>
          <w:p w14:paraId="7AC1877E" w14:textId="0F37F076" w:rsidR="00D60C15" w:rsidRPr="0092716F" w:rsidRDefault="00D60C15" w:rsidP="00D60C15">
            <w:pPr>
              <w:spacing w:after="200"/>
              <w:rPr>
                <w:rFonts w:asciiTheme="minorHAnsi" w:hAnsiTheme="minorHAnsi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155" w:type="dxa"/>
          </w:tcPr>
          <w:p w14:paraId="6D77E209" w14:textId="046419A1" w:rsidR="00D60C15" w:rsidRDefault="00D60C15" w:rsidP="00D60C15">
            <w:pPr>
              <w:jc w:val="center"/>
            </w:pPr>
          </w:p>
        </w:tc>
      </w:tr>
      <w:tr w:rsidR="00CD28FD" w:rsidRPr="0092716F" w14:paraId="4027D089" w14:textId="77777777" w:rsidTr="0067270F">
        <w:trPr>
          <w:trHeight w:val="228"/>
        </w:trPr>
        <w:tc>
          <w:tcPr>
            <w:tcW w:w="2235" w:type="dxa"/>
            <w:vMerge w:val="restart"/>
            <w:shd w:val="clear" w:color="auto" w:fill="auto"/>
            <w:hideMark/>
          </w:tcPr>
          <w:p w14:paraId="1F52AB13" w14:textId="77777777" w:rsidR="00CD28FD" w:rsidRPr="00236608" w:rsidRDefault="00CD28FD" w:rsidP="00D60C15">
            <w:pPr>
              <w:rPr>
                <w:rFonts w:asciiTheme="minorHAnsi" w:hAnsiTheme="minorHAnsi" w:cs="Tahoma"/>
                <w:b/>
                <w:sz w:val="24"/>
                <w:szCs w:val="24"/>
              </w:rPr>
            </w:pPr>
            <w:r w:rsidRPr="00236608">
              <w:rPr>
                <w:rFonts w:asciiTheme="minorHAnsi" w:hAnsiTheme="minorHAnsi" w:cs="Tahoma"/>
                <w:b/>
                <w:sz w:val="24"/>
                <w:szCs w:val="24"/>
              </w:rPr>
              <w:t>Onaylayan</w:t>
            </w:r>
            <w:r>
              <w:rPr>
                <w:rFonts w:asciiTheme="minorHAnsi" w:hAnsiTheme="minorHAnsi" w:cs="Tahoma"/>
                <w:b/>
                <w:sz w:val="24"/>
                <w:szCs w:val="24"/>
              </w:rPr>
              <w:t>lar</w:t>
            </w:r>
          </w:p>
        </w:tc>
        <w:tc>
          <w:tcPr>
            <w:tcW w:w="2835" w:type="dxa"/>
          </w:tcPr>
          <w:p w14:paraId="4179B8A4" w14:textId="64EBE21E" w:rsidR="00CD28FD" w:rsidRPr="0092716F" w:rsidRDefault="00CD28FD" w:rsidP="00D60C15">
            <w:pPr>
              <w:spacing w:after="200"/>
              <w:rPr>
                <w:rFonts w:asciiTheme="minorHAnsi" w:hAnsiTheme="minorHAnsi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948" w:type="dxa"/>
          </w:tcPr>
          <w:p w14:paraId="75AD4304" w14:textId="31AA14C7" w:rsidR="00CD28FD" w:rsidRPr="0092716F" w:rsidRDefault="00CD28FD" w:rsidP="00D60C15">
            <w:pPr>
              <w:spacing w:after="200"/>
              <w:rPr>
                <w:rFonts w:asciiTheme="minorHAnsi" w:hAnsiTheme="minorHAnsi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155" w:type="dxa"/>
          </w:tcPr>
          <w:p w14:paraId="12F0EFAF" w14:textId="46832EE0" w:rsidR="00CD28FD" w:rsidRDefault="00CD28FD" w:rsidP="00D60C15">
            <w:pPr>
              <w:jc w:val="center"/>
            </w:pPr>
          </w:p>
        </w:tc>
      </w:tr>
      <w:tr w:rsidR="00CD28FD" w:rsidRPr="0092716F" w14:paraId="00E9CC76" w14:textId="77777777" w:rsidTr="0067270F">
        <w:trPr>
          <w:trHeight w:val="228"/>
        </w:trPr>
        <w:tc>
          <w:tcPr>
            <w:tcW w:w="2235" w:type="dxa"/>
            <w:vMerge/>
            <w:shd w:val="clear" w:color="auto" w:fill="auto"/>
          </w:tcPr>
          <w:p w14:paraId="5277E7F1" w14:textId="77777777" w:rsidR="00CD28FD" w:rsidRPr="00236608" w:rsidRDefault="00CD28FD" w:rsidP="00D60C15">
            <w:pPr>
              <w:rPr>
                <w:rFonts w:asciiTheme="minorHAnsi" w:hAnsiTheme="minorHAnsi" w:cs="Tahoma"/>
                <w:b/>
                <w:sz w:val="24"/>
                <w:szCs w:val="24"/>
              </w:rPr>
            </w:pPr>
          </w:p>
        </w:tc>
        <w:tc>
          <w:tcPr>
            <w:tcW w:w="2835" w:type="dxa"/>
          </w:tcPr>
          <w:p w14:paraId="5D09F006" w14:textId="3DAAE659" w:rsidR="00CD28FD" w:rsidRPr="0092716F" w:rsidRDefault="00CD28FD" w:rsidP="00D60C15">
            <w:pPr>
              <w:spacing w:after="200"/>
              <w:rPr>
                <w:rFonts w:asciiTheme="minorHAnsi" w:hAnsiTheme="minorHAnsi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948" w:type="dxa"/>
          </w:tcPr>
          <w:p w14:paraId="614A1076" w14:textId="094BD805" w:rsidR="00CD28FD" w:rsidRPr="0092716F" w:rsidRDefault="00CD28FD" w:rsidP="00D60C15">
            <w:pPr>
              <w:spacing w:after="200"/>
              <w:rPr>
                <w:rFonts w:asciiTheme="minorHAnsi" w:hAnsiTheme="minorHAnsi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155" w:type="dxa"/>
          </w:tcPr>
          <w:p w14:paraId="7166697D" w14:textId="484E9235" w:rsidR="00CD28FD" w:rsidRDefault="00CD28FD" w:rsidP="00D60C15">
            <w:pPr>
              <w:jc w:val="center"/>
            </w:pPr>
          </w:p>
        </w:tc>
      </w:tr>
    </w:tbl>
    <w:p w14:paraId="24557BA6" w14:textId="77777777" w:rsidR="00BF2B6D" w:rsidRPr="00940C0E" w:rsidRDefault="00BF2B6D" w:rsidP="00BF2B6D">
      <w:pPr>
        <w:rPr>
          <w:rFonts w:ascii="Arial" w:hAnsi="Arial" w:cs="Arial"/>
          <w:sz w:val="24"/>
          <w:szCs w:val="24"/>
          <w:lang w:val="tr-TR"/>
        </w:rPr>
      </w:pPr>
      <w:r>
        <w:rPr>
          <w:rFonts w:ascii="Arial" w:hAnsi="Arial" w:cs="Arial"/>
          <w:sz w:val="24"/>
          <w:szCs w:val="24"/>
          <w:lang w:val="tr-TR"/>
        </w:rPr>
        <w:br w:type="page"/>
      </w:r>
    </w:p>
    <w:p w14:paraId="7E754C4B" w14:textId="77777777" w:rsidR="00BF2B6D" w:rsidRPr="00F453FA" w:rsidRDefault="00BF2B6D" w:rsidP="005479B2">
      <w:pPr>
        <w:pStyle w:val="Balk1"/>
        <w:rPr>
          <w:lang w:val="tr-TR" w:eastAsia="tr-TR"/>
        </w:rPr>
      </w:pPr>
      <w:r w:rsidRPr="00F453FA">
        <w:rPr>
          <w:lang w:val="tr-TR" w:eastAsia="tr-TR"/>
        </w:rPr>
        <w:lastRenderedPageBreak/>
        <w:t xml:space="preserve">RİSK </w:t>
      </w:r>
      <w:r w:rsidRPr="005479B2">
        <w:t>KATEGORİLERİ</w:t>
      </w:r>
    </w:p>
    <w:p w14:paraId="74FCDF67" w14:textId="77777777" w:rsidR="00BF2B6D" w:rsidRPr="00BE35C5" w:rsidRDefault="00BF2B6D" w:rsidP="00BF2B6D">
      <w:pPr>
        <w:overflowPunct/>
        <w:autoSpaceDE/>
        <w:autoSpaceDN/>
        <w:adjustRightInd/>
        <w:textAlignment w:val="auto"/>
        <w:rPr>
          <w:rFonts w:ascii="Verdana" w:hAnsi="Verdana" w:cs="Arial"/>
          <w:b/>
          <w:bCs/>
          <w:color w:val="800000"/>
          <w:sz w:val="19"/>
          <w:szCs w:val="19"/>
          <w:lang w:val="tr-TR" w:eastAsia="tr-TR"/>
        </w:rPr>
      </w:pPr>
    </w:p>
    <w:p w14:paraId="24136848" w14:textId="77777777" w:rsidR="00BF2B6D" w:rsidRPr="008A027C" w:rsidRDefault="00BF2B6D" w:rsidP="00BF2B6D">
      <w:pPr>
        <w:overflowPunct/>
        <w:autoSpaceDE/>
        <w:autoSpaceDN/>
        <w:adjustRightInd/>
        <w:textAlignment w:val="auto"/>
        <w:rPr>
          <w:rFonts w:ascii="Calibri" w:hAnsi="Calibri" w:cs="Arial"/>
          <w:b/>
          <w:bCs/>
          <w:color w:val="44546A"/>
          <w:sz w:val="22"/>
          <w:szCs w:val="19"/>
          <w:lang w:val="tr-TR" w:eastAsia="tr-TR"/>
        </w:rPr>
      </w:pPr>
      <w:r w:rsidRPr="008A027C">
        <w:rPr>
          <w:rFonts w:ascii="Verdana" w:hAnsi="Verdana" w:cs="Arial"/>
          <w:b/>
          <w:bCs/>
          <w:color w:val="44546A"/>
          <w:sz w:val="19"/>
          <w:szCs w:val="19"/>
          <w:lang w:val="tr-TR" w:eastAsia="tr-TR"/>
        </w:rPr>
        <w:t>1</w:t>
      </w:r>
      <w:r w:rsidRPr="008A027C">
        <w:rPr>
          <w:rFonts w:ascii="Calibri" w:hAnsi="Calibri" w:cs="Arial"/>
          <w:b/>
          <w:bCs/>
          <w:color w:val="44546A"/>
          <w:sz w:val="22"/>
          <w:szCs w:val="19"/>
          <w:lang w:val="tr-TR" w:eastAsia="tr-TR"/>
        </w:rPr>
        <w:t>.Teknik Riskler</w:t>
      </w:r>
    </w:p>
    <w:p w14:paraId="1794615C" w14:textId="77777777" w:rsidR="00BF2B6D" w:rsidRPr="00F453FA" w:rsidRDefault="00BF2B6D" w:rsidP="00BF2B6D">
      <w:pPr>
        <w:overflowPunct/>
        <w:autoSpaceDE/>
        <w:autoSpaceDN/>
        <w:adjustRightInd/>
        <w:textAlignment w:val="auto"/>
        <w:rPr>
          <w:rFonts w:ascii="Calibri" w:hAnsi="Calibri" w:cs="Arial"/>
          <w:color w:val="000000"/>
          <w:sz w:val="22"/>
          <w:szCs w:val="19"/>
          <w:lang w:val="tr-TR" w:eastAsia="tr-TR"/>
        </w:rPr>
      </w:pPr>
      <w:r w:rsidRPr="00F453FA">
        <w:rPr>
          <w:rFonts w:ascii="Calibri" w:hAnsi="Calibri" w:cs="Arial"/>
          <w:color w:val="000000"/>
          <w:sz w:val="22"/>
          <w:szCs w:val="19"/>
          <w:lang w:val="tr-TR" w:eastAsia="tr-TR"/>
        </w:rPr>
        <w:t xml:space="preserve">Bu kategorideki riskler fazla sayıdaki kısıtlamalardan,  deneyim eksikliğinden, eksik tanımlanmış parametrelerden kaynaklanabilir. </w:t>
      </w:r>
    </w:p>
    <w:p w14:paraId="3267B9AD" w14:textId="77777777" w:rsidR="00BF2B6D" w:rsidRPr="00F453FA" w:rsidRDefault="00BF2B6D" w:rsidP="00BF2B6D">
      <w:pPr>
        <w:overflowPunct/>
        <w:autoSpaceDE/>
        <w:autoSpaceDN/>
        <w:adjustRightInd/>
        <w:ind w:firstLineChars="100" w:firstLine="240"/>
        <w:textAlignment w:val="auto"/>
        <w:rPr>
          <w:rFonts w:ascii="Calibri" w:hAnsi="Calibri" w:cs="Arial"/>
          <w:sz w:val="24"/>
          <w:lang w:val="tr-TR" w:eastAsia="tr-TR"/>
        </w:rPr>
      </w:pPr>
    </w:p>
    <w:p w14:paraId="504ADE9D" w14:textId="77777777" w:rsidR="00BF2B6D" w:rsidRPr="00F453FA" w:rsidRDefault="00BF2B6D" w:rsidP="00BF2B6D">
      <w:pPr>
        <w:overflowPunct/>
        <w:autoSpaceDE/>
        <w:autoSpaceDN/>
        <w:adjustRightInd/>
        <w:ind w:firstLineChars="100" w:firstLine="220"/>
        <w:textAlignment w:val="auto"/>
        <w:rPr>
          <w:rFonts w:ascii="Calibri" w:hAnsi="Calibri" w:cs="Arial"/>
          <w:color w:val="000000"/>
          <w:sz w:val="22"/>
          <w:szCs w:val="19"/>
          <w:lang w:val="tr-TR" w:eastAsia="tr-TR"/>
        </w:rPr>
      </w:pPr>
      <w:r w:rsidRPr="00F453FA">
        <w:rPr>
          <w:rFonts w:ascii="Calibri" w:hAnsi="Calibri" w:cs="Arial"/>
          <w:color w:val="000000"/>
          <w:sz w:val="22"/>
          <w:szCs w:val="19"/>
          <w:lang w:val="tr-TR" w:eastAsia="tr-TR"/>
        </w:rPr>
        <w:t>Dil ile alakalı problemler Proje büyüklüğü Project size</w:t>
      </w:r>
      <w:r w:rsidRPr="00F453FA">
        <w:rPr>
          <w:rFonts w:ascii="Calibri" w:hAnsi="Calibri"/>
          <w:color w:val="000000"/>
          <w:sz w:val="32"/>
          <w:szCs w:val="24"/>
          <w:lang w:val="tr-TR" w:eastAsia="tr-TR"/>
        </w:rPr>
        <w:t xml:space="preserve"> </w:t>
      </w:r>
    </w:p>
    <w:p w14:paraId="634B12C9" w14:textId="77777777" w:rsidR="00BF2B6D" w:rsidRPr="00F453FA" w:rsidRDefault="00BF2B6D" w:rsidP="00BF2B6D">
      <w:pPr>
        <w:overflowPunct/>
        <w:autoSpaceDE/>
        <w:autoSpaceDN/>
        <w:adjustRightInd/>
        <w:ind w:firstLineChars="100" w:firstLine="220"/>
        <w:textAlignment w:val="auto"/>
        <w:rPr>
          <w:rFonts w:ascii="Calibri" w:hAnsi="Calibri" w:cs="Arial"/>
          <w:color w:val="000000"/>
          <w:sz w:val="22"/>
          <w:szCs w:val="19"/>
          <w:lang w:val="tr-TR" w:eastAsia="tr-TR"/>
        </w:rPr>
      </w:pPr>
      <w:r w:rsidRPr="00F453FA">
        <w:rPr>
          <w:rFonts w:ascii="Calibri" w:hAnsi="Calibri" w:cs="Arial"/>
          <w:color w:val="000000"/>
          <w:sz w:val="22"/>
          <w:szCs w:val="19"/>
          <w:lang w:val="tr-TR" w:eastAsia="tr-TR"/>
        </w:rPr>
        <w:t xml:space="preserve">Proje fonksiyonalitesi </w:t>
      </w:r>
    </w:p>
    <w:p w14:paraId="521C9C7C" w14:textId="77777777" w:rsidR="00BF2B6D" w:rsidRPr="00F453FA" w:rsidRDefault="00BF2B6D" w:rsidP="00BF2B6D">
      <w:pPr>
        <w:overflowPunct/>
        <w:autoSpaceDE/>
        <w:autoSpaceDN/>
        <w:adjustRightInd/>
        <w:ind w:firstLineChars="100" w:firstLine="220"/>
        <w:textAlignment w:val="auto"/>
        <w:rPr>
          <w:rFonts w:ascii="Calibri" w:hAnsi="Calibri" w:cs="Arial"/>
          <w:color w:val="000000"/>
          <w:sz w:val="22"/>
          <w:szCs w:val="19"/>
          <w:lang w:val="tr-TR" w:eastAsia="tr-TR"/>
        </w:rPr>
      </w:pPr>
      <w:r w:rsidRPr="00F453FA">
        <w:rPr>
          <w:rFonts w:ascii="Calibri" w:hAnsi="Calibri" w:cs="Arial"/>
          <w:color w:val="000000"/>
          <w:sz w:val="22"/>
          <w:szCs w:val="19"/>
          <w:lang w:val="tr-TR" w:eastAsia="tr-TR"/>
        </w:rPr>
        <w:t>Platformlar</w:t>
      </w:r>
    </w:p>
    <w:p w14:paraId="2EAC175E" w14:textId="77777777" w:rsidR="00BF2B6D" w:rsidRDefault="00BF2B6D" w:rsidP="00BF2B6D">
      <w:pPr>
        <w:overflowPunct/>
        <w:autoSpaceDE/>
        <w:autoSpaceDN/>
        <w:adjustRightInd/>
        <w:ind w:firstLineChars="100" w:firstLine="220"/>
        <w:textAlignment w:val="auto"/>
        <w:rPr>
          <w:rFonts w:ascii="Calibri" w:hAnsi="Calibri" w:cs="Arial"/>
          <w:color w:val="000000"/>
          <w:sz w:val="22"/>
          <w:szCs w:val="19"/>
          <w:lang w:val="tr-TR" w:eastAsia="tr-TR"/>
        </w:rPr>
      </w:pPr>
      <w:r w:rsidRPr="00F453FA">
        <w:rPr>
          <w:rFonts w:ascii="Calibri" w:hAnsi="Calibri" w:cs="Arial"/>
          <w:color w:val="000000"/>
          <w:sz w:val="22"/>
          <w:szCs w:val="19"/>
          <w:lang w:val="tr-TR" w:eastAsia="tr-TR"/>
        </w:rPr>
        <w:t>Metotlar, Standartlar, Süreçler</w:t>
      </w:r>
    </w:p>
    <w:p w14:paraId="1B092E38" w14:textId="77777777" w:rsidR="00B459A1" w:rsidRDefault="00B459A1" w:rsidP="00BF2B6D">
      <w:pPr>
        <w:overflowPunct/>
        <w:autoSpaceDE/>
        <w:autoSpaceDN/>
        <w:adjustRightInd/>
        <w:ind w:firstLineChars="100" w:firstLine="220"/>
        <w:textAlignment w:val="auto"/>
        <w:rPr>
          <w:rFonts w:ascii="Calibri" w:hAnsi="Calibri" w:cs="Arial"/>
          <w:color w:val="000000"/>
          <w:sz w:val="22"/>
          <w:szCs w:val="19"/>
          <w:lang w:val="tr-TR" w:eastAsia="tr-TR"/>
        </w:rPr>
      </w:pPr>
      <w:r>
        <w:rPr>
          <w:rFonts w:ascii="Calibri" w:hAnsi="Calibri" w:cs="Arial"/>
          <w:color w:val="000000"/>
          <w:sz w:val="22"/>
          <w:szCs w:val="19"/>
          <w:lang w:val="tr-TR" w:eastAsia="tr-TR"/>
        </w:rPr>
        <w:t xml:space="preserve">Hatalı fizibilite </w:t>
      </w:r>
    </w:p>
    <w:p w14:paraId="4A3ECF3E" w14:textId="77777777" w:rsidR="00B459A1" w:rsidRDefault="00831FE1" w:rsidP="00BF2B6D">
      <w:pPr>
        <w:overflowPunct/>
        <w:autoSpaceDE/>
        <w:autoSpaceDN/>
        <w:adjustRightInd/>
        <w:ind w:firstLineChars="100" w:firstLine="220"/>
        <w:textAlignment w:val="auto"/>
        <w:rPr>
          <w:rFonts w:ascii="Calibri" w:hAnsi="Calibri" w:cs="Arial"/>
          <w:color w:val="000000"/>
          <w:sz w:val="22"/>
          <w:szCs w:val="19"/>
          <w:lang w:val="tr-TR" w:eastAsia="tr-TR"/>
        </w:rPr>
      </w:pPr>
      <w:r>
        <w:rPr>
          <w:rFonts w:ascii="Calibri" w:hAnsi="Calibri" w:cs="Arial"/>
          <w:color w:val="000000"/>
          <w:sz w:val="22"/>
          <w:szCs w:val="19"/>
          <w:lang w:val="tr-TR" w:eastAsia="tr-TR"/>
        </w:rPr>
        <w:t>Ağır dokümantasyon yükü</w:t>
      </w:r>
    </w:p>
    <w:p w14:paraId="66A16080" w14:textId="77777777" w:rsidR="00BF2B6D" w:rsidRPr="00F453FA" w:rsidRDefault="00BF2B6D" w:rsidP="00BF2B6D">
      <w:pPr>
        <w:overflowPunct/>
        <w:autoSpaceDE/>
        <w:autoSpaceDN/>
        <w:adjustRightInd/>
        <w:textAlignment w:val="auto"/>
        <w:rPr>
          <w:rFonts w:ascii="Calibri" w:hAnsi="Calibri" w:cs="Arial"/>
          <w:sz w:val="24"/>
          <w:lang w:val="tr-TR" w:eastAsia="tr-TR"/>
        </w:rPr>
      </w:pPr>
    </w:p>
    <w:p w14:paraId="58000CAE" w14:textId="77777777" w:rsidR="00BF2B6D" w:rsidRPr="008A027C" w:rsidRDefault="00BF2B6D" w:rsidP="00BF2B6D">
      <w:pPr>
        <w:overflowPunct/>
        <w:autoSpaceDE/>
        <w:autoSpaceDN/>
        <w:adjustRightInd/>
        <w:textAlignment w:val="auto"/>
        <w:rPr>
          <w:rFonts w:ascii="Calibri" w:hAnsi="Calibri" w:cs="Arial"/>
          <w:b/>
          <w:bCs/>
          <w:color w:val="44546A"/>
          <w:sz w:val="22"/>
          <w:szCs w:val="19"/>
          <w:lang w:val="tr-TR" w:eastAsia="tr-TR"/>
        </w:rPr>
      </w:pPr>
      <w:r w:rsidRPr="008A027C">
        <w:rPr>
          <w:rFonts w:ascii="Calibri" w:hAnsi="Calibri" w:cs="Arial"/>
          <w:b/>
          <w:bCs/>
          <w:color w:val="44546A"/>
          <w:sz w:val="22"/>
          <w:szCs w:val="19"/>
          <w:lang w:val="tr-TR" w:eastAsia="tr-TR"/>
        </w:rPr>
        <w:t>2.Yönetimsel Riskler</w:t>
      </w:r>
    </w:p>
    <w:p w14:paraId="14F3448F" w14:textId="77777777" w:rsidR="00BF2B6D" w:rsidRPr="00F453FA" w:rsidRDefault="00BF2B6D" w:rsidP="00BF2B6D">
      <w:pPr>
        <w:overflowPunct/>
        <w:autoSpaceDE/>
        <w:autoSpaceDN/>
        <w:adjustRightInd/>
        <w:ind w:firstLineChars="100" w:firstLine="240"/>
        <w:textAlignment w:val="auto"/>
        <w:rPr>
          <w:rFonts w:ascii="Calibri" w:hAnsi="Calibri" w:cs="Arial"/>
          <w:sz w:val="24"/>
          <w:lang w:val="tr-TR" w:eastAsia="tr-TR"/>
        </w:rPr>
      </w:pPr>
    </w:p>
    <w:p w14:paraId="5399D127" w14:textId="77777777" w:rsidR="00BF2B6D" w:rsidRPr="00F453FA" w:rsidRDefault="00BF2B6D" w:rsidP="00BF2B6D">
      <w:pPr>
        <w:overflowPunct/>
        <w:autoSpaceDE/>
        <w:autoSpaceDN/>
        <w:adjustRightInd/>
        <w:ind w:firstLineChars="100" w:firstLine="220"/>
        <w:textAlignment w:val="auto"/>
        <w:rPr>
          <w:rFonts w:ascii="Calibri" w:hAnsi="Calibri" w:cs="Arial"/>
          <w:color w:val="000000"/>
          <w:sz w:val="22"/>
          <w:szCs w:val="19"/>
          <w:lang w:val="tr-TR" w:eastAsia="tr-TR"/>
        </w:rPr>
      </w:pPr>
      <w:r w:rsidRPr="00F453FA">
        <w:rPr>
          <w:rFonts w:ascii="Calibri" w:hAnsi="Calibri" w:cs="Arial"/>
          <w:color w:val="000000"/>
          <w:sz w:val="22"/>
          <w:szCs w:val="19"/>
          <w:lang w:val="tr-TR" w:eastAsia="tr-TR"/>
        </w:rPr>
        <w:t>Planlama eksikliği</w:t>
      </w:r>
    </w:p>
    <w:p w14:paraId="4EF9AFA4" w14:textId="77777777" w:rsidR="00BF2B6D" w:rsidRPr="00F453FA" w:rsidRDefault="00BF2B6D" w:rsidP="00BF2B6D">
      <w:pPr>
        <w:overflowPunct/>
        <w:autoSpaceDE/>
        <w:autoSpaceDN/>
        <w:adjustRightInd/>
        <w:ind w:firstLineChars="100" w:firstLine="220"/>
        <w:textAlignment w:val="auto"/>
        <w:rPr>
          <w:rFonts w:ascii="Calibri" w:hAnsi="Calibri" w:cs="Arial"/>
          <w:color w:val="000000"/>
          <w:sz w:val="22"/>
          <w:szCs w:val="19"/>
          <w:lang w:val="tr-TR" w:eastAsia="tr-TR"/>
        </w:rPr>
      </w:pPr>
      <w:r w:rsidRPr="00F453FA">
        <w:rPr>
          <w:rFonts w:ascii="Calibri" w:hAnsi="Calibri" w:cs="Arial"/>
          <w:color w:val="000000"/>
          <w:sz w:val="22"/>
          <w:szCs w:val="19"/>
          <w:lang w:val="tr-TR" w:eastAsia="tr-TR"/>
        </w:rPr>
        <w:t xml:space="preserve">Yönetici deneyiminin ve eğitiminin eksik olması </w:t>
      </w:r>
    </w:p>
    <w:p w14:paraId="5BD404B0" w14:textId="77777777" w:rsidR="00BF2B6D" w:rsidRPr="00F453FA" w:rsidRDefault="00BF2B6D" w:rsidP="00BF2B6D">
      <w:pPr>
        <w:overflowPunct/>
        <w:autoSpaceDE/>
        <w:autoSpaceDN/>
        <w:adjustRightInd/>
        <w:ind w:firstLineChars="100" w:firstLine="220"/>
        <w:textAlignment w:val="auto"/>
        <w:rPr>
          <w:rFonts w:ascii="Calibri" w:hAnsi="Calibri" w:cs="Arial"/>
          <w:color w:val="000000"/>
          <w:sz w:val="22"/>
          <w:szCs w:val="19"/>
          <w:lang w:val="tr-TR" w:eastAsia="tr-TR"/>
        </w:rPr>
      </w:pPr>
      <w:r w:rsidRPr="00F453FA">
        <w:rPr>
          <w:rFonts w:ascii="Calibri" w:hAnsi="Calibri" w:cs="Arial"/>
          <w:color w:val="000000"/>
          <w:sz w:val="22"/>
          <w:szCs w:val="19"/>
          <w:lang w:val="tr-TR" w:eastAsia="tr-TR"/>
        </w:rPr>
        <w:t>İletişim Problemleri</w:t>
      </w:r>
    </w:p>
    <w:p w14:paraId="6FC4B32B" w14:textId="77777777" w:rsidR="00BF2B6D" w:rsidRPr="00F453FA" w:rsidRDefault="00BF2B6D" w:rsidP="00BF2B6D">
      <w:pPr>
        <w:overflowPunct/>
        <w:autoSpaceDE/>
        <w:autoSpaceDN/>
        <w:adjustRightInd/>
        <w:ind w:firstLineChars="100" w:firstLine="220"/>
        <w:textAlignment w:val="auto"/>
        <w:rPr>
          <w:rFonts w:ascii="Calibri" w:hAnsi="Calibri" w:cs="Arial"/>
          <w:color w:val="000000"/>
          <w:sz w:val="22"/>
          <w:szCs w:val="19"/>
          <w:lang w:val="tr-TR" w:eastAsia="tr-TR"/>
        </w:rPr>
      </w:pPr>
      <w:r w:rsidRPr="00F453FA">
        <w:rPr>
          <w:rFonts w:ascii="Calibri" w:hAnsi="Calibri" w:cs="Arial"/>
          <w:color w:val="000000"/>
          <w:sz w:val="22"/>
          <w:szCs w:val="19"/>
          <w:lang w:val="tr-TR" w:eastAsia="tr-TR"/>
        </w:rPr>
        <w:t>Organizasyonel Konular</w:t>
      </w:r>
    </w:p>
    <w:p w14:paraId="681A73A7" w14:textId="77777777" w:rsidR="00BF2B6D" w:rsidRPr="00F453FA" w:rsidRDefault="00BF2B6D" w:rsidP="00BF2B6D">
      <w:pPr>
        <w:overflowPunct/>
        <w:autoSpaceDE/>
        <w:autoSpaceDN/>
        <w:adjustRightInd/>
        <w:ind w:firstLineChars="100" w:firstLine="220"/>
        <w:textAlignment w:val="auto"/>
        <w:rPr>
          <w:rFonts w:ascii="Calibri" w:hAnsi="Calibri" w:cs="Arial"/>
          <w:color w:val="000000"/>
          <w:sz w:val="22"/>
          <w:szCs w:val="19"/>
          <w:lang w:val="tr-TR" w:eastAsia="tr-TR"/>
        </w:rPr>
      </w:pPr>
      <w:r w:rsidRPr="00F453FA">
        <w:rPr>
          <w:rFonts w:ascii="Calibri" w:hAnsi="Calibri" w:cs="Arial"/>
          <w:color w:val="000000"/>
          <w:sz w:val="22"/>
          <w:szCs w:val="19"/>
          <w:lang w:val="tr-TR" w:eastAsia="tr-TR"/>
        </w:rPr>
        <w:t>Otorite eksikliği</w:t>
      </w:r>
    </w:p>
    <w:p w14:paraId="59D3B165" w14:textId="77777777" w:rsidR="00BF2B6D" w:rsidRPr="00F453FA" w:rsidRDefault="00BF2B6D" w:rsidP="00BF2B6D">
      <w:pPr>
        <w:overflowPunct/>
        <w:autoSpaceDE/>
        <w:autoSpaceDN/>
        <w:adjustRightInd/>
        <w:ind w:firstLineChars="100" w:firstLine="220"/>
        <w:textAlignment w:val="auto"/>
        <w:rPr>
          <w:rFonts w:ascii="Calibri" w:hAnsi="Calibri" w:cs="Arial"/>
          <w:color w:val="000000"/>
          <w:sz w:val="22"/>
          <w:szCs w:val="19"/>
          <w:lang w:val="tr-TR" w:eastAsia="tr-TR"/>
        </w:rPr>
      </w:pPr>
      <w:r w:rsidRPr="00F453FA">
        <w:rPr>
          <w:rFonts w:ascii="Calibri" w:hAnsi="Calibri" w:cs="Arial"/>
          <w:color w:val="000000"/>
          <w:sz w:val="22"/>
          <w:szCs w:val="19"/>
          <w:lang w:val="tr-TR" w:eastAsia="tr-TR"/>
        </w:rPr>
        <w:t>Kontrol problemleri</w:t>
      </w:r>
    </w:p>
    <w:p w14:paraId="294966D4" w14:textId="77777777" w:rsidR="00BF2B6D" w:rsidRPr="00F453FA" w:rsidRDefault="00BF2B6D" w:rsidP="00BF2B6D">
      <w:pPr>
        <w:overflowPunct/>
        <w:autoSpaceDE/>
        <w:autoSpaceDN/>
        <w:adjustRightInd/>
        <w:textAlignment w:val="auto"/>
        <w:rPr>
          <w:rFonts w:ascii="Calibri" w:hAnsi="Calibri" w:cs="Arial"/>
          <w:sz w:val="24"/>
          <w:lang w:val="tr-TR" w:eastAsia="tr-TR"/>
        </w:rPr>
      </w:pPr>
    </w:p>
    <w:p w14:paraId="7FFAA582" w14:textId="77777777" w:rsidR="00BF2B6D" w:rsidRPr="00F453FA" w:rsidRDefault="00BF2B6D" w:rsidP="00BF2B6D">
      <w:pPr>
        <w:overflowPunct/>
        <w:autoSpaceDE/>
        <w:autoSpaceDN/>
        <w:adjustRightInd/>
        <w:textAlignment w:val="auto"/>
        <w:rPr>
          <w:rFonts w:ascii="Calibri" w:hAnsi="Calibri" w:cs="Arial"/>
          <w:sz w:val="24"/>
          <w:lang w:val="tr-TR" w:eastAsia="tr-TR"/>
        </w:rPr>
      </w:pPr>
    </w:p>
    <w:p w14:paraId="4DAC6BE7" w14:textId="77777777" w:rsidR="00BF2B6D" w:rsidRPr="008A027C" w:rsidRDefault="00BF2B6D" w:rsidP="00BF2B6D">
      <w:pPr>
        <w:overflowPunct/>
        <w:autoSpaceDE/>
        <w:autoSpaceDN/>
        <w:adjustRightInd/>
        <w:textAlignment w:val="auto"/>
        <w:rPr>
          <w:rFonts w:ascii="Calibri" w:hAnsi="Calibri" w:cs="Arial"/>
          <w:b/>
          <w:bCs/>
          <w:color w:val="44546A"/>
          <w:sz w:val="22"/>
          <w:szCs w:val="19"/>
          <w:lang w:val="tr-TR" w:eastAsia="tr-TR"/>
        </w:rPr>
      </w:pPr>
      <w:r w:rsidRPr="008A027C">
        <w:rPr>
          <w:rFonts w:ascii="Calibri" w:hAnsi="Calibri" w:cs="Arial"/>
          <w:b/>
          <w:bCs/>
          <w:color w:val="44546A"/>
          <w:sz w:val="22"/>
          <w:szCs w:val="19"/>
          <w:lang w:val="tr-TR" w:eastAsia="tr-TR"/>
        </w:rPr>
        <w:t>3.Finanssal Riskler</w:t>
      </w:r>
    </w:p>
    <w:p w14:paraId="6AB46A89" w14:textId="77777777" w:rsidR="00BF2B6D" w:rsidRPr="00F453FA" w:rsidRDefault="00BF2B6D" w:rsidP="00BF2B6D">
      <w:pPr>
        <w:overflowPunct/>
        <w:autoSpaceDE/>
        <w:autoSpaceDN/>
        <w:adjustRightInd/>
        <w:ind w:firstLineChars="100" w:firstLine="240"/>
        <w:textAlignment w:val="auto"/>
        <w:rPr>
          <w:rFonts w:ascii="Calibri" w:hAnsi="Calibri" w:cs="Arial"/>
          <w:sz w:val="24"/>
          <w:lang w:val="tr-TR" w:eastAsia="tr-TR"/>
        </w:rPr>
      </w:pPr>
    </w:p>
    <w:p w14:paraId="26680002" w14:textId="77777777" w:rsidR="00BF2B6D" w:rsidRPr="00F453FA" w:rsidRDefault="00BF2B6D" w:rsidP="00BF2B6D">
      <w:pPr>
        <w:overflowPunct/>
        <w:autoSpaceDE/>
        <w:autoSpaceDN/>
        <w:adjustRightInd/>
        <w:ind w:firstLineChars="100" w:firstLine="220"/>
        <w:textAlignment w:val="auto"/>
        <w:rPr>
          <w:rFonts w:ascii="Calibri" w:hAnsi="Calibri" w:cs="Arial"/>
          <w:color w:val="000000"/>
          <w:sz w:val="22"/>
          <w:szCs w:val="19"/>
          <w:lang w:val="tr-TR" w:eastAsia="tr-TR"/>
        </w:rPr>
      </w:pPr>
      <w:r w:rsidRPr="00F453FA">
        <w:rPr>
          <w:rFonts w:ascii="Calibri" w:hAnsi="Calibri" w:cs="Arial"/>
          <w:color w:val="000000"/>
          <w:sz w:val="22"/>
          <w:szCs w:val="19"/>
          <w:lang w:val="tr-TR" w:eastAsia="tr-TR"/>
        </w:rPr>
        <w:t>Nakit Akışı</w:t>
      </w:r>
    </w:p>
    <w:p w14:paraId="7ED51853" w14:textId="77777777" w:rsidR="00BF2B6D" w:rsidRPr="00F453FA" w:rsidRDefault="00BF2B6D" w:rsidP="00BF2B6D">
      <w:pPr>
        <w:overflowPunct/>
        <w:autoSpaceDE/>
        <w:autoSpaceDN/>
        <w:adjustRightInd/>
        <w:ind w:firstLineChars="100" w:firstLine="220"/>
        <w:textAlignment w:val="auto"/>
        <w:rPr>
          <w:rFonts w:ascii="Calibri" w:hAnsi="Calibri" w:cs="Arial"/>
          <w:color w:val="000000"/>
          <w:sz w:val="22"/>
          <w:szCs w:val="19"/>
          <w:lang w:val="tr-TR" w:eastAsia="tr-TR"/>
        </w:rPr>
      </w:pPr>
      <w:r w:rsidRPr="00F453FA">
        <w:rPr>
          <w:rFonts w:ascii="Calibri" w:hAnsi="Calibri" w:cs="Arial"/>
          <w:color w:val="000000"/>
          <w:sz w:val="22"/>
          <w:szCs w:val="19"/>
          <w:lang w:val="tr-TR" w:eastAsia="tr-TR"/>
        </w:rPr>
        <w:t xml:space="preserve">Sermaye ve bütçe konuları </w:t>
      </w:r>
    </w:p>
    <w:p w14:paraId="501332EB" w14:textId="77777777" w:rsidR="00BF2B6D" w:rsidRPr="00F453FA" w:rsidRDefault="00BF2B6D" w:rsidP="00BF2B6D">
      <w:pPr>
        <w:overflowPunct/>
        <w:autoSpaceDE/>
        <w:autoSpaceDN/>
        <w:adjustRightInd/>
        <w:ind w:firstLineChars="100" w:firstLine="220"/>
        <w:textAlignment w:val="auto"/>
        <w:rPr>
          <w:rFonts w:ascii="Calibri" w:hAnsi="Calibri" w:cs="Arial"/>
          <w:color w:val="000000"/>
          <w:sz w:val="22"/>
          <w:szCs w:val="19"/>
          <w:lang w:val="tr-TR" w:eastAsia="tr-TR"/>
        </w:rPr>
      </w:pPr>
      <w:r w:rsidRPr="00F453FA">
        <w:rPr>
          <w:rFonts w:ascii="Calibri" w:hAnsi="Calibri" w:cs="Arial"/>
          <w:color w:val="000000"/>
          <w:sz w:val="22"/>
          <w:szCs w:val="19"/>
          <w:lang w:val="tr-TR" w:eastAsia="tr-TR"/>
        </w:rPr>
        <w:t>Yatırım kısıtlamaları</w:t>
      </w:r>
      <w:r w:rsidRPr="00F453FA">
        <w:rPr>
          <w:rFonts w:ascii="Calibri" w:hAnsi="Calibri"/>
          <w:color w:val="000000"/>
          <w:sz w:val="32"/>
          <w:szCs w:val="24"/>
          <w:lang w:val="tr-TR" w:eastAsia="tr-TR"/>
        </w:rPr>
        <w:t xml:space="preserve"> </w:t>
      </w:r>
    </w:p>
    <w:p w14:paraId="0B954A80" w14:textId="77777777" w:rsidR="00BF2B6D" w:rsidRPr="00F453FA" w:rsidRDefault="00BF2B6D" w:rsidP="00BF2B6D">
      <w:pPr>
        <w:overflowPunct/>
        <w:autoSpaceDE/>
        <w:autoSpaceDN/>
        <w:adjustRightInd/>
        <w:textAlignment w:val="auto"/>
        <w:rPr>
          <w:rFonts w:ascii="Calibri" w:hAnsi="Calibri" w:cs="Arial"/>
          <w:sz w:val="24"/>
          <w:lang w:val="tr-TR" w:eastAsia="tr-TR"/>
        </w:rPr>
      </w:pPr>
    </w:p>
    <w:p w14:paraId="7957BDE7" w14:textId="77777777" w:rsidR="00BF2B6D" w:rsidRPr="00F453FA" w:rsidRDefault="00BF2B6D" w:rsidP="00BF2B6D">
      <w:pPr>
        <w:overflowPunct/>
        <w:autoSpaceDE/>
        <w:autoSpaceDN/>
        <w:adjustRightInd/>
        <w:textAlignment w:val="auto"/>
        <w:rPr>
          <w:rFonts w:ascii="Calibri" w:hAnsi="Calibri" w:cs="Arial"/>
          <w:sz w:val="24"/>
          <w:lang w:val="tr-TR" w:eastAsia="tr-TR"/>
        </w:rPr>
      </w:pPr>
    </w:p>
    <w:p w14:paraId="361D49F8" w14:textId="77777777" w:rsidR="00BF2B6D" w:rsidRPr="008A027C" w:rsidRDefault="00BF2B6D" w:rsidP="00BF2B6D">
      <w:pPr>
        <w:overflowPunct/>
        <w:autoSpaceDE/>
        <w:autoSpaceDN/>
        <w:adjustRightInd/>
        <w:textAlignment w:val="auto"/>
        <w:rPr>
          <w:rFonts w:ascii="Calibri" w:hAnsi="Calibri" w:cs="Arial"/>
          <w:b/>
          <w:bCs/>
          <w:color w:val="44546A"/>
          <w:sz w:val="22"/>
          <w:szCs w:val="19"/>
          <w:lang w:val="tr-TR" w:eastAsia="tr-TR"/>
        </w:rPr>
      </w:pPr>
      <w:r w:rsidRPr="008A027C">
        <w:rPr>
          <w:rFonts w:ascii="Calibri" w:hAnsi="Calibri" w:cs="Arial"/>
          <w:b/>
          <w:bCs/>
          <w:color w:val="44546A"/>
          <w:sz w:val="22"/>
          <w:szCs w:val="19"/>
          <w:lang w:val="tr-TR" w:eastAsia="tr-TR"/>
        </w:rPr>
        <w:t>4.Sözleşmeye ve Yasalara bağlı Riskler</w:t>
      </w:r>
    </w:p>
    <w:p w14:paraId="1CAB7D19" w14:textId="77777777" w:rsidR="00BF2B6D" w:rsidRPr="00F453FA" w:rsidRDefault="00BF2B6D" w:rsidP="00BF2B6D">
      <w:pPr>
        <w:overflowPunct/>
        <w:autoSpaceDE/>
        <w:autoSpaceDN/>
        <w:adjustRightInd/>
        <w:ind w:firstLineChars="100" w:firstLine="240"/>
        <w:textAlignment w:val="auto"/>
        <w:rPr>
          <w:rFonts w:ascii="Calibri" w:hAnsi="Calibri" w:cs="Arial"/>
          <w:sz w:val="24"/>
          <w:lang w:val="tr-TR" w:eastAsia="tr-TR"/>
        </w:rPr>
      </w:pPr>
    </w:p>
    <w:p w14:paraId="79EADEED" w14:textId="77777777" w:rsidR="00BF2B6D" w:rsidRPr="00F453FA" w:rsidRDefault="00BF2B6D" w:rsidP="00BF2B6D">
      <w:pPr>
        <w:overflowPunct/>
        <w:autoSpaceDE/>
        <w:autoSpaceDN/>
        <w:adjustRightInd/>
        <w:ind w:firstLineChars="100" w:firstLine="220"/>
        <w:textAlignment w:val="auto"/>
        <w:rPr>
          <w:rFonts w:ascii="Calibri" w:hAnsi="Calibri" w:cs="Arial"/>
          <w:color w:val="000000"/>
          <w:sz w:val="22"/>
          <w:szCs w:val="19"/>
          <w:lang w:val="tr-TR" w:eastAsia="tr-TR"/>
        </w:rPr>
      </w:pPr>
      <w:r w:rsidRPr="00F453FA">
        <w:rPr>
          <w:rFonts w:ascii="Calibri" w:hAnsi="Calibri" w:cs="Arial"/>
          <w:color w:val="000000"/>
          <w:sz w:val="22"/>
          <w:szCs w:val="19"/>
          <w:lang w:val="tr-TR" w:eastAsia="tr-TR"/>
        </w:rPr>
        <w:t>Taleplerin değişmesi</w:t>
      </w:r>
    </w:p>
    <w:p w14:paraId="427728CD" w14:textId="77777777" w:rsidR="00BF2B6D" w:rsidRPr="00F453FA" w:rsidRDefault="00BF2B6D" w:rsidP="00BF2B6D">
      <w:pPr>
        <w:overflowPunct/>
        <w:autoSpaceDE/>
        <w:autoSpaceDN/>
        <w:adjustRightInd/>
        <w:ind w:firstLineChars="100" w:firstLine="220"/>
        <w:textAlignment w:val="auto"/>
        <w:rPr>
          <w:rFonts w:ascii="Calibri" w:hAnsi="Calibri" w:cs="Arial"/>
          <w:color w:val="000000"/>
          <w:sz w:val="22"/>
          <w:szCs w:val="19"/>
          <w:lang w:val="tr-TR" w:eastAsia="tr-TR"/>
        </w:rPr>
      </w:pPr>
      <w:r w:rsidRPr="00F453FA">
        <w:rPr>
          <w:rFonts w:ascii="Calibri" w:hAnsi="Calibri" w:cs="Arial"/>
          <w:color w:val="000000"/>
          <w:sz w:val="22"/>
          <w:szCs w:val="19"/>
          <w:lang w:val="tr-TR" w:eastAsia="tr-TR"/>
        </w:rPr>
        <w:t>Sağlık &amp; güvenlik konuları</w:t>
      </w:r>
      <w:r w:rsidRPr="00F453FA">
        <w:rPr>
          <w:rFonts w:ascii="Calibri" w:hAnsi="Calibri"/>
          <w:color w:val="000000"/>
          <w:sz w:val="32"/>
          <w:szCs w:val="24"/>
          <w:lang w:val="tr-TR" w:eastAsia="tr-TR"/>
        </w:rPr>
        <w:t xml:space="preserve"> </w:t>
      </w:r>
    </w:p>
    <w:p w14:paraId="7065204E" w14:textId="77777777" w:rsidR="00BF2B6D" w:rsidRPr="00F453FA" w:rsidRDefault="00BF2B6D" w:rsidP="00BF2B6D">
      <w:pPr>
        <w:overflowPunct/>
        <w:autoSpaceDE/>
        <w:autoSpaceDN/>
        <w:adjustRightInd/>
        <w:ind w:firstLineChars="100" w:firstLine="220"/>
        <w:textAlignment w:val="auto"/>
        <w:rPr>
          <w:rFonts w:ascii="Calibri" w:hAnsi="Calibri" w:cs="Arial"/>
          <w:color w:val="000000"/>
          <w:sz w:val="22"/>
          <w:szCs w:val="19"/>
          <w:lang w:val="tr-TR" w:eastAsia="tr-TR"/>
        </w:rPr>
      </w:pPr>
      <w:r w:rsidRPr="00F453FA">
        <w:rPr>
          <w:rFonts w:ascii="Calibri" w:hAnsi="Calibri" w:cs="Arial"/>
          <w:color w:val="000000"/>
          <w:sz w:val="22"/>
          <w:szCs w:val="19"/>
          <w:lang w:val="tr-TR" w:eastAsia="tr-TR"/>
        </w:rPr>
        <w:t>Hükümet yasaları</w:t>
      </w:r>
    </w:p>
    <w:p w14:paraId="72953663" w14:textId="77777777" w:rsidR="00BF2B6D" w:rsidRPr="00F453FA" w:rsidRDefault="00BF2B6D" w:rsidP="00BF2B6D">
      <w:pPr>
        <w:overflowPunct/>
        <w:autoSpaceDE/>
        <w:autoSpaceDN/>
        <w:adjustRightInd/>
        <w:ind w:firstLineChars="100" w:firstLine="220"/>
        <w:textAlignment w:val="auto"/>
        <w:rPr>
          <w:rFonts w:ascii="Calibri" w:hAnsi="Calibri" w:cs="Arial"/>
          <w:color w:val="000000"/>
          <w:sz w:val="22"/>
          <w:szCs w:val="19"/>
          <w:lang w:val="tr-TR" w:eastAsia="tr-TR"/>
        </w:rPr>
      </w:pPr>
      <w:r w:rsidRPr="00F453FA">
        <w:rPr>
          <w:rFonts w:ascii="Calibri" w:hAnsi="Calibri" w:cs="Arial"/>
          <w:color w:val="000000"/>
          <w:sz w:val="22"/>
          <w:szCs w:val="19"/>
          <w:lang w:val="tr-TR" w:eastAsia="tr-TR"/>
        </w:rPr>
        <w:t>Ürün kalite konuları</w:t>
      </w:r>
    </w:p>
    <w:p w14:paraId="61545D16" w14:textId="77777777" w:rsidR="00BF2B6D" w:rsidRPr="00F453FA" w:rsidRDefault="00BF2B6D" w:rsidP="00BF2B6D">
      <w:pPr>
        <w:overflowPunct/>
        <w:autoSpaceDE/>
        <w:autoSpaceDN/>
        <w:adjustRightInd/>
        <w:textAlignment w:val="auto"/>
        <w:rPr>
          <w:rFonts w:ascii="Calibri" w:hAnsi="Calibri" w:cs="Arial"/>
          <w:sz w:val="24"/>
          <w:lang w:val="tr-TR" w:eastAsia="tr-TR"/>
        </w:rPr>
      </w:pPr>
    </w:p>
    <w:p w14:paraId="7C840F32" w14:textId="77777777" w:rsidR="00BF2B6D" w:rsidRPr="00F453FA" w:rsidRDefault="00BF2B6D" w:rsidP="00BF2B6D">
      <w:pPr>
        <w:overflowPunct/>
        <w:autoSpaceDE/>
        <w:autoSpaceDN/>
        <w:adjustRightInd/>
        <w:textAlignment w:val="auto"/>
        <w:rPr>
          <w:rFonts w:ascii="Calibri" w:hAnsi="Calibri" w:cs="Arial"/>
          <w:sz w:val="24"/>
          <w:lang w:val="tr-TR" w:eastAsia="tr-TR"/>
        </w:rPr>
      </w:pPr>
    </w:p>
    <w:p w14:paraId="7147FB2E" w14:textId="77777777" w:rsidR="00BF2B6D" w:rsidRPr="008A027C" w:rsidRDefault="00BF2B6D" w:rsidP="00BF2B6D">
      <w:pPr>
        <w:overflowPunct/>
        <w:autoSpaceDE/>
        <w:autoSpaceDN/>
        <w:adjustRightInd/>
        <w:textAlignment w:val="auto"/>
        <w:rPr>
          <w:rFonts w:ascii="Calibri" w:hAnsi="Calibri" w:cs="Arial"/>
          <w:b/>
          <w:bCs/>
          <w:color w:val="44546A"/>
          <w:sz w:val="22"/>
          <w:szCs w:val="19"/>
          <w:lang w:val="tr-TR" w:eastAsia="tr-TR"/>
        </w:rPr>
      </w:pPr>
      <w:r w:rsidRPr="008A027C">
        <w:rPr>
          <w:rFonts w:ascii="Calibri" w:hAnsi="Calibri" w:cs="Arial"/>
          <w:b/>
          <w:bCs/>
          <w:color w:val="44546A"/>
          <w:sz w:val="22"/>
          <w:szCs w:val="19"/>
          <w:lang w:val="tr-TR" w:eastAsia="tr-TR"/>
        </w:rPr>
        <w:t xml:space="preserve">5.Personel Riskleri </w:t>
      </w:r>
    </w:p>
    <w:p w14:paraId="717C0407" w14:textId="77777777" w:rsidR="00BF2B6D" w:rsidRPr="00F453FA" w:rsidRDefault="00BF2B6D" w:rsidP="00BF2B6D">
      <w:pPr>
        <w:overflowPunct/>
        <w:autoSpaceDE/>
        <w:autoSpaceDN/>
        <w:adjustRightInd/>
        <w:ind w:firstLineChars="100" w:firstLine="240"/>
        <w:textAlignment w:val="auto"/>
        <w:rPr>
          <w:rFonts w:ascii="Calibri" w:hAnsi="Calibri" w:cs="Arial"/>
          <w:sz w:val="24"/>
          <w:lang w:val="tr-TR" w:eastAsia="tr-TR"/>
        </w:rPr>
      </w:pPr>
    </w:p>
    <w:p w14:paraId="3DB3652C" w14:textId="77777777" w:rsidR="00BF2B6D" w:rsidRPr="00F453FA" w:rsidRDefault="00BF2B6D" w:rsidP="00BF2B6D">
      <w:pPr>
        <w:overflowPunct/>
        <w:autoSpaceDE/>
        <w:autoSpaceDN/>
        <w:adjustRightInd/>
        <w:ind w:firstLineChars="100" w:firstLine="220"/>
        <w:textAlignment w:val="auto"/>
        <w:rPr>
          <w:rFonts w:ascii="Calibri" w:hAnsi="Calibri" w:cs="Arial"/>
          <w:color w:val="000000"/>
          <w:sz w:val="22"/>
          <w:szCs w:val="19"/>
          <w:lang w:val="tr-TR" w:eastAsia="tr-TR"/>
        </w:rPr>
      </w:pPr>
      <w:r w:rsidRPr="00F453FA">
        <w:rPr>
          <w:rFonts w:ascii="Calibri" w:hAnsi="Calibri" w:cs="Arial"/>
          <w:color w:val="000000"/>
          <w:sz w:val="22"/>
          <w:szCs w:val="19"/>
          <w:lang w:val="tr-TR" w:eastAsia="tr-TR"/>
        </w:rPr>
        <w:t>Çalışan eksiklikleri</w:t>
      </w:r>
    </w:p>
    <w:p w14:paraId="263D20BA" w14:textId="77777777" w:rsidR="00BF2B6D" w:rsidRPr="00F453FA" w:rsidRDefault="00BF2B6D" w:rsidP="00BF2B6D">
      <w:pPr>
        <w:overflowPunct/>
        <w:autoSpaceDE/>
        <w:autoSpaceDN/>
        <w:adjustRightInd/>
        <w:ind w:firstLineChars="100" w:firstLine="220"/>
        <w:textAlignment w:val="auto"/>
        <w:rPr>
          <w:rFonts w:ascii="Calibri" w:hAnsi="Calibri" w:cs="Arial"/>
          <w:color w:val="000000"/>
          <w:sz w:val="22"/>
          <w:szCs w:val="19"/>
          <w:lang w:val="tr-TR" w:eastAsia="tr-TR"/>
        </w:rPr>
      </w:pPr>
      <w:r w:rsidRPr="00F453FA">
        <w:rPr>
          <w:rFonts w:ascii="Calibri" w:hAnsi="Calibri" w:cs="Arial"/>
          <w:color w:val="000000"/>
          <w:sz w:val="22"/>
          <w:szCs w:val="19"/>
          <w:lang w:val="tr-TR" w:eastAsia="tr-TR"/>
        </w:rPr>
        <w:t>Deneyim ve eğitim problemleri</w:t>
      </w:r>
    </w:p>
    <w:p w14:paraId="121D4DF3" w14:textId="77777777" w:rsidR="00BF2B6D" w:rsidRPr="00F453FA" w:rsidRDefault="00BF2B6D" w:rsidP="00BF2B6D">
      <w:pPr>
        <w:overflowPunct/>
        <w:autoSpaceDE/>
        <w:autoSpaceDN/>
        <w:adjustRightInd/>
        <w:ind w:firstLineChars="100" w:firstLine="220"/>
        <w:textAlignment w:val="auto"/>
        <w:rPr>
          <w:rFonts w:ascii="Calibri" w:hAnsi="Calibri" w:cs="Arial"/>
          <w:color w:val="000000"/>
          <w:sz w:val="22"/>
          <w:szCs w:val="19"/>
          <w:lang w:val="tr-TR" w:eastAsia="tr-TR"/>
        </w:rPr>
      </w:pPr>
      <w:r w:rsidRPr="00F453FA">
        <w:rPr>
          <w:rFonts w:ascii="Calibri" w:hAnsi="Calibri" w:cs="Arial"/>
          <w:color w:val="000000"/>
          <w:sz w:val="22"/>
          <w:szCs w:val="19"/>
          <w:lang w:val="tr-TR" w:eastAsia="tr-TR"/>
        </w:rPr>
        <w:t>Etiksel ve ahlaki konular</w:t>
      </w:r>
    </w:p>
    <w:p w14:paraId="0944169B" w14:textId="77777777" w:rsidR="00BF2B6D" w:rsidRPr="00F453FA" w:rsidRDefault="00BF2B6D" w:rsidP="00BF2B6D">
      <w:pPr>
        <w:overflowPunct/>
        <w:autoSpaceDE/>
        <w:autoSpaceDN/>
        <w:adjustRightInd/>
        <w:ind w:firstLineChars="100" w:firstLine="220"/>
        <w:textAlignment w:val="auto"/>
        <w:rPr>
          <w:rFonts w:ascii="Calibri" w:hAnsi="Calibri" w:cs="Arial"/>
          <w:color w:val="000000"/>
          <w:sz w:val="22"/>
          <w:szCs w:val="19"/>
          <w:lang w:val="tr-TR" w:eastAsia="tr-TR"/>
        </w:rPr>
      </w:pPr>
      <w:r w:rsidRPr="00F453FA">
        <w:rPr>
          <w:rFonts w:ascii="Calibri" w:hAnsi="Calibri" w:cs="Arial"/>
          <w:color w:val="000000"/>
          <w:sz w:val="22"/>
          <w:szCs w:val="19"/>
          <w:lang w:val="tr-TR" w:eastAsia="tr-TR"/>
        </w:rPr>
        <w:t>Çalışanlar arsındaki uyuşmazlık</w:t>
      </w:r>
      <w:r w:rsidRPr="00F453FA">
        <w:rPr>
          <w:rFonts w:ascii="Calibri" w:hAnsi="Calibri"/>
          <w:color w:val="000000"/>
          <w:sz w:val="32"/>
          <w:szCs w:val="24"/>
          <w:lang w:val="tr-TR" w:eastAsia="tr-TR"/>
        </w:rPr>
        <w:t xml:space="preserve"> </w:t>
      </w:r>
    </w:p>
    <w:p w14:paraId="1423FC0C" w14:textId="77777777" w:rsidR="00BF2B6D" w:rsidRPr="00F453FA" w:rsidRDefault="00BF2B6D" w:rsidP="00BF2B6D">
      <w:pPr>
        <w:overflowPunct/>
        <w:autoSpaceDE/>
        <w:autoSpaceDN/>
        <w:adjustRightInd/>
        <w:ind w:firstLineChars="100" w:firstLine="220"/>
        <w:textAlignment w:val="auto"/>
        <w:rPr>
          <w:rFonts w:ascii="Calibri" w:hAnsi="Calibri" w:cs="Arial"/>
          <w:color w:val="000000"/>
          <w:sz w:val="22"/>
          <w:szCs w:val="19"/>
          <w:lang w:val="tr-TR" w:eastAsia="tr-TR"/>
        </w:rPr>
      </w:pPr>
      <w:r w:rsidRPr="00F453FA">
        <w:rPr>
          <w:rFonts w:ascii="Calibri" w:hAnsi="Calibri" w:cs="Arial"/>
          <w:color w:val="000000"/>
          <w:sz w:val="22"/>
          <w:szCs w:val="19"/>
          <w:lang w:val="tr-TR" w:eastAsia="tr-TR"/>
        </w:rPr>
        <w:t>Verimlilik konuları</w:t>
      </w:r>
    </w:p>
    <w:p w14:paraId="438913A1" w14:textId="77777777" w:rsidR="00BF2B6D" w:rsidRPr="00F453FA" w:rsidRDefault="00BF2B6D" w:rsidP="00BF2B6D">
      <w:pPr>
        <w:overflowPunct/>
        <w:autoSpaceDE/>
        <w:autoSpaceDN/>
        <w:adjustRightInd/>
        <w:ind w:firstLineChars="100" w:firstLine="220"/>
        <w:textAlignment w:val="auto"/>
        <w:rPr>
          <w:rFonts w:ascii="Calibri" w:hAnsi="Calibri" w:cs="Arial"/>
          <w:color w:val="000000"/>
          <w:sz w:val="22"/>
          <w:szCs w:val="19"/>
          <w:lang w:val="tr-TR" w:eastAsia="tr-TR"/>
        </w:rPr>
      </w:pPr>
      <w:r w:rsidRPr="00F453FA">
        <w:rPr>
          <w:rFonts w:ascii="Calibri" w:hAnsi="Calibri" w:cs="Arial"/>
          <w:color w:val="000000"/>
          <w:sz w:val="22"/>
          <w:szCs w:val="19"/>
          <w:lang w:val="tr-TR" w:eastAsia="tr-TR"/>
        </w:rPr>
        <w:t>Mukavele Riskleri</w:t>
      </w:r>
      <w:r w:rsidRPr="00F453FA">
        <w:rPr>
          <w:rFonts w:ascii="Calibri" w:hAnsi="Calibri"/>
          <w:color w:val="000000"/>
          <w:sz w:val="32"/>
          <w:szCs w:val="24"/>
          <w:lang w:val="tr-TR" w:eastAsia="tr-TR"/>
        </w:rPr>
        <w:t xml:space="preserve"> </w:t>
      </w:r>
    </w:p>
    <w:p w14:paraId="7CC2D4F6" w14:textId="77777777" w:rsidR="00BF2B6D" w:rsidRPr="00F453FA" w:rsidRDefault="00BF2B6D" w:rsidP="00BF2B6D">
      <w:pPr>
        <w:overflowPunct/>
        <w:autoSpaceDE/>
        <w:autoSpaceDN/>
        <w:adjustRightInd/>
        <w:textAlignment w:val="auto"/>
        <w:rPr>
          <w:rFonts w:ascii="Calibri" w:hAnsi="Calibri" w:cs="Arial"/>
          <w:sz w:val="24"/>
          <w:lang w:val="tr-TR" w:eastAsia="tr-TR"/>
        </w:rPr>
      </w:pPr>
    </w:p>
    <w:p w14:paraId="5970DA86" w14:textId="77777777" w:rsidR="00BF2B6D" w:rsidRPr="00F453FA" w:rsidRDefault="00BF2B6D" w:rsidP="00BF2B6D">
      <w:pPr>
        <w:overflowPunct/>
        <w:autoSpaceDE/>
        <w:autoSpaceDN/>
        <w:adjustRightInd/>
        <w:textAlignment w:val="auto"/>
        <w:rPr>
          <w:rFonts w:ascii="Calibri" w:hAnsi="Calibri" w:cs="Arial"/>
          <w:sz w:val="24"/>
          <w:lang w:val="tr-TR" w:eastAsia="tr-TR"/>
        </w:rPr>
      </w:pPr>
    </w:p>
    <w:p w14:paraId="597C3BF1" w14:textId="77777777" w:rsidR="00BF2B6D" w:rsidRPr="008A027C" w:rsidRDefault="00BF2B6D" w:rsidP="00BF2B6D">
      <w:pPr>
        <w:overflowPunct/>
        <w:autoSpaceDE/>
        <w:autoSpaceDN/>
        <w:adjustRightInd/>
        <w:textAlignment w:val="auto"/>
        <w:rPr>
          <w:rFonts w:ascii="Calibri" w:hAnsi="Calibri" w:cs="Arial"/>
          <w:b/>
          <w:bCs/>
          <w:color w:val="44546A"/>
          <w:sz w:val="22"/>
          <w:szCs w:val="19"/>
          <w:lang w:val="tr-TR" w:eastAsia="tr-TR"/>
        </w:rPr>
      </w:pPr>
      <w:r w:rsidRPr="008A027C">
        <w:rPr>
          <w:rFonts w:ascii="Calibri" w:hAnsi="Calibri" w:cs="Arial"/>
          <w:b/>
          <w:bCs/>
          <w:color w:val="44546A"/>
          <w:sz w:val="22"/>
          <w:szCs w:val="19"/>
          <w:lang w:val="tr-TR" w:eastAsia="tr-TR"/>
        </w:rPr>
        <w:t>6.Başka Kaynaklı Riskler</w:t>
      </w:r>
    </w:p>
    <w:p w14:paraId="0E1470A9" w14:textId="77777777" w:rsidR="00BF2B6D" w:rsidRPr="00F453FA" w:rsidRDefault="00BF2B6D" w:rsidP="00BF2B6D">
      <w:pPr>
        <w:overflowPunct/>
        <w:autoSpaceDE/>
        <w:autoSpaceDN/>
        <w:adjustRightInd/>
        <w:ind w:firstLineChars="100" w:firstLine="240"/>
        <w:textAlignment w:val="auto"/>
        <w:rPr>
          <w:rFonts w:ascii="Calibri" w:hAnsi="Calibri" w:cs="Arial"/>
          <w:sz w:val="24"/>
          <w:lang w:val="tr-TR" w:eastAsia="tr-TR"/>
        </w:rPr>
      </w:pPr>
    </w:p>
    <w:p w14:paraId="4132AA48" w14:textId="77777777" w:rsidR="00BF2B6D" w:rsidRPr="00F453FA" w:rsidRDefault="00936EB9" w:rsidP="00936EB9">
      <w:pPr>
        <w:overflowPunct/>
        <w:autoSpaceDE/>
        <w:autoSpaceDN/>
        <w:adjustRightInd/>
        <w:textAlignment w:val="auto"/>
        <w:rPr>
          <w:rFonts w:ascii="Calibri" w:hAnsi="Calibri" w:cs="Arial"/>
          <w:color w:val="000000"/>
          <w:sz w:val="22"/>
          <w:szCs w:val="19"/>
          <w:lang w:val="tr-TR" w:eastAsia="tr-TR"/>
        </w:rPr>
      </w:pPr>
      <w:r>
        <w:rPr>
          <w:rFonts w:ascii="Calibri" w:hAnsi="Calibri" w:cs="Arial"/>
          <w:color w:val="000000"/>
          <w:sz w:val="22"/>
          <w:szCs w:val="19"/>
          <w:lang w:val="tr-TR" w:eastAsia="tr-TR"/>
        </w:rPr>
        <w:t xml:space="preserve">    </w:t>
      </w:r>
      <w:r w:rsidR="00BF2B6D" w:rsidRPr="00F453FA">
        <w:rPr>
          <w:rFonts w:ascii="Calibri" w:hAnsi="Calibri" w:cs="Arial"/>
          <w:color w:val="000000"/>
          <w:sz w:val="22"/>
          <w:szCs w:val="19"/>
          <w:lang w:val="tr-TR" w:eastAsia="tr-TR"/>
        </w:rPr>
        <w:t>Ekipman ve tedarikçinin yokluğu ya da gecikmesi</w:t>
      </w:r>
      <w:r w:rsidR="00BF2B6D" w:rsidRPr="00F453FA">
        <w:rPr>
          <w:rFonts w:ascii="Calibri" w:hAnsi="Calibri"/>
          <w:color w:val="000000"/>
          <w:sz w:val="32"/>
          <w:szCs w:val="24"/>
          <w:lang w:val="tr-TR" w:eastAsia="tr-TR"/>
        </w:rPr>
        <w:t xml:space="preserve"> </w:t>
      </w:r>
    </w:p>
    <w:p w14:paraId="4FBB7069" w14:textId="77777777" w:rsidR="00BF2B6D" w:rsidRPr="00BE35C5" w:rsidRDefault="00BF2B6D" w:rsidP="00BF2B6D">
      <w:pPr>
        <w:overflowPunct/>
        <w:autoSpaceDE/>
        <w:autoSpaceDN/>
        <w:adjustRightInd/>
        <w:ind w:firstLineChars="100" w:firstLine="190"/>
        <w:textAlignment w:val="auto"/>
        <w:rPr>
          <w:rFonts w:ascii="Verdana" w:hAnsi="Verdana" w:cs="Arial"/>
          <w:color w:val="000000"/>
          <w:sz w:val="19"/>
          <w:szCs w:val="19"/>
          <w:lang w:val="tr-TR" w:eastAsia="tr-TR"/>
        </w:rPr>
      </w:pPr>
      <w:r w:rsidRPr="00BE35C5">
        <w:rPr>
          <w:rFonts w:ascii="Verdana" w:hAnsi="Verdana" w:cs="Arial"/>
          <w:color w:val="000000"/>
          <w:sz w:val="19"/>
          <w:szCs w:val="19"/>
          <w:lang w:val="tr-TR" w:eastAsia="tr-TR"/>
        </w:rPr>
        <w:t>Yetersiz araçlar</w:t>
      </w:r>
    </w:p>
    <w:p w14:paraId="64D44755" w14:textId="77777777" w:rsidR="00BF2B6D" w:rsidRPr="00BE35C5" w:rsidRDefault="00BF2B6D" w:rsidP="00BF2B6D">
      <w:pPr>
        <w:overflowPunct/>
        <w:autoSpaceDE/>
        <w:autoSpaceDN/>
        <w:adjustRightInd/>
        <w:ind w:firstLineChars="100" w:firstLine="190"/>
        <w:textAlignment w:val="auto"/>
        <w:rPr>
          <w:rFonts w:ascii="Verdana" w:hAnsi="Verdana" w:cs="Arial"/>
          <w:color w:val="000000"/>
          <w:sz w:val="19"/>
          <w:szCs w:val="19"/>
          <w:lang w:val="tr-TR" w:eastAsia="tr-TR"/>
        </w:rPr>
      </w:pPr>
      <w:r w:rsidRPr="00BE35C5">
        <w:rPr>
          <w:rFonts w:ascii="Verdana" w:hAnsi="Verdana" w:cs="Arial"/>
          <w:color w:val="000000"/>
          <w:sz w:val="19"/>
          <w:szCs w:val="19"/>
          <w:lang w:val="tr-TR" w:eastAsia="tr-TR"/>
        </w:rPr>
        <w:t>Yetersiz tesisler</w:t>
      </w:r>
    </w:p>
    <w:p w14:paraId="3EC163E4" w14:textId="77777777" w:rsidR="00BF2B6D" w:rsidRPr="00BE35C5" w:rsidRDefault="00BF2B6D" w:rsidP="00BF2B6D">
      <w:pPr>
        <w:overflowPunct/>
        <w:autoSpaceDE/>
        <w:autoSpaceDN/>
        <w:adjustRightInd/>
        <w:ind w:firstLineChars="100" w:firstLine="190"/>
        <w:textAlignment w:val="auto"/>
        <w:rPr>
          <w:rFonts w:ascii="Verdana" w:hAnsi="Verdana" w:cs="Arial"/>
          <w:color w:val="000000"/>
          <w:sz w:val="19"/>
          <w:szCs w:val="19"/>
          <w:lang w:val="tr-TR" w:eastAsia="tr-TR"/>
        </w:rPr>
      </w:pPr>
      <w:r w:rsidRPr="00BE35C5">
        <w:rPr>
          <w:rFonts w:ascii="Verdana" w:hAnsi="Verdana" w:cs="Arial"/>
          <w:color w:val="000000"/>
          <w:sz w:val="19"/>
          <w:szCs w:val="19"/>
          <w:lang w:val="tr-TR" w:eastAsia="tr-TR"/>
        </w:rPr>
        <w:t>Bilgisayar kaynağının bulunmaması</w:t>
      </w:r>
    </w:p>
    <w:p w14:paraId="1C21FDC5" w14:textId="77777777" w:rsidR="00BF2B6D" w:rsidRDefault="00BF2B6D" w:rsidP="00BF2B6D">
      <w:pPr>
        <w:overflowPunct/>
        <w:autoSpaceDE/>
        <w:autoSpaceDN/>
        <w:adjustRightInd/>
        <w:ind w:firstLineChars="100" w:firstLine="190"/>
        <w:textAlignment w:val="auto"/>
        <w:rPr>
          <w:rFonts w:ascii="Verdana" w:hAnsi="Verdana" w:cs="Arial"/>
          <w:color w:val="000000"/>
          <w:sz w:val="19"/>
          <w:szCs w:val="19"/>
          <w:lang w:val="tr-TR" w:eastAsia="tr-TR"/>
        </w:rPr>
      </w:pPr>
      <w:r w:rsidRPr="00BE35C5">
        <w:rPr>
          <w:rFonts w:ascii="Verdana" w:hAnsi="Verdana" w:cs="Arial"/>
          <w:color w:val="000000"/>
          <w:sz w:val="19"/>
          <w:szCs w:val="19"/>
          <w:lang w:val="tr-TR" w:eastAsia="tr-TR"/>
        </w:rPr>
        <w:t xml:space="preserve">Yavaş cevap süreleri </w:t>
      </w:r>
    </w:p>
    <w:p w14:paraId="5F111D2C" w14:textId="77777777" w:rsidR="00831FE1" w:rsidRPr="00BE35C5" w:rsidRDefault="00831FE1" w:rsidP="00BF2B6D">
      <w:pPr>
        <w:overflowPunct/>
        <w:autoSpaceDE/>
        <w:autoSpaceDN/>
        <w:adjustRightInd/>
        <w:ind w:firstLineChars="100" w:firstLine="190"/>
        <w:textAlignment w:val="auto"/>
        <w:rPr>
          <w:rFonts w:ascii="Verdana" w:hAnsi="Verdana" w:cs="Arial"/>
          <w:color w:val="000000"/>
          <w:sz w:val="19"/>
          <w:szCs w:val="19"/>
          <w:lang w:val="tr-TR" w:eastAsia="tr-TR"/>
        </w:rPr>
      </w:pPr>
      <w:r>
        <w:rPr>
          <w:rFonts w:ascii="Verdana" w:hAnsi="Verdana" w:cs="Arial"/>
          <w:color w:val="000000"/>
          <w:sz w:val="19"/>
          <w:szCs w:val="19"/>
          <w:lang w:val="tr-TR" w:eastAsia="tr-TR"/>
        </w:rPr>
        <w:t>Yetersiz veri</w:t>
      </w:r>
    </w:p>
    <w:p w14:paraId="2E98FA13" w14:textId="77777777" w:rsidR="00BF2B6D" w:rsidRPr="00BE35C5" w:rsidRDefault="00BF2B6D" w:rsidP="00BF2B6D"/>
    <w:p w14:paraId="3DBE839E" w14:textId="77777777" w:rsidR="00FE3BC7" w:rsidRDefault="00FE3BC7"/>
    <w:sectPr w:rsidR="00FE3BC7" w:rsidSect="00BF2EBB">
      <w:headerReference w:type="default" r:id="rId7"/>
      <w:footerReference w:type="default" r:id="rId8"/>
      <w:pgSz w:w="11906" w:h="16838"/>
      <w:pgMar w:top="1928" w:right="1417" w:bottom="1928" w:left="1417" w:header="283" w:footer="283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3DA924" w14:textId="77777777" w:rsidR="00FF574D" w:rsidRDefault="00FF574D" w:rsidP="00BF2B6D">
      <w:r>
        <w:separator/>
      </w:r>
    </w:p>
  </w:endnote>
  <w:endnote w:type="continuationSeparator" w:id="0">
    <w:p w14:paraId="2F7251B0" w14:textId="77777777" w:rsidR="00FF574D" w:rsidRDefault="00FF574D" w:rsidP="00BF2B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A2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D4A4B0" w14:textId="77777777" w:rsidR="00B60EA8" w:rsidRDefault="00FF574D" w:rsidP="00955F72">
    <w:pPr>
      <w:pStyle w:val="AltBilgi"/>
      <w:pBdr>
        <w:top w:val="none" w:sz="0" w:space="0" w:color="auto"/>
      </w:pBdr>
      <w:tabs>
        <w:tab w:val="center" w:pos="4515"/>
        <w:tab w:val="right" w:pos="9072"/>
      </w:tabs>
      <w:rPr>
        <w:snapToGrid w:val="0"/>
      </w:rPr>
    </w:pPr>
  </w:p>
  <w:p w14:paraId="4CBEE6CD" w14:textId="77777777" w:rsidR="00A0498E" w:rsidRPr="00BF2B6D" w:rsidRDefault="00FF574D" w:rsidP="00955F72">
    <w:pPr>
      <w:pStyle w:val="AltBilgi"/>
      <w:pBdr>
        <w:top w:val="none" w:sz="0" w:space="0" w:color="auto"/>
      </w:pBdr>
      <w:tabs>
        <w:tab w:val="center" w:pos="4515"/>
        <w:tab w:val="right" w:pos="9072"/>
      </w:tabs>
      <w:jc w:val="center"/>
      <w:rPr>
        <w:sz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070AA1" w14:textId="77777777" w:rsidR="00FF574D" w:rsidRDefault="00FF574D" w:rsidP="00BF2B6D">
      <w:r>
        <w:separator/>
      </w:r>
    </w:p>
  </w:footnote>
  <w:footnote w:type="continuationSeparator" w:id="0">
    <w:p w14:paraId="4F1608FF" w14:textId="77777777" w:rsidR="00FF574D" w:rsidRDefault="00FF574D" w:rsidP="00BF2B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432891" w14:textId="77777777" w:rsidR="00A0498E" w:rsidRPr="00A31ABB" w:rsidRDefault="00FF574D">
    <w:pPr>
      <w:pStyle w:val="stBilgi"/>
      <w:rPr>
        <w:lang w:val="tr-TR"/>
      </w:rPr>
    </w:pPr>
  </w:p>
  <w:tbl>
    <w:tblPr>
      <w:tblW w:w="5656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3003"/>
      <w:gridCol w:w="4515"/>
      <w:gridCol w:w="1093"/>
      <w:gridCol w:w="1640"/>
    </w:tblGrid>
    <w:tr w:rsidR="0016553B" w:rsidRPr="00146F3F" w14:paraId="79C861B1" w14:textId="77777777" w:rsidTr="00B82A4B">
      <w:trPr>
        <w:trHeight w:val="281"/>
        <w:jc w:val="center"/>
      </w:trPr>
      <w:tc>
        <w:tcPr>
          <w:tcW w:w="1465" w:type="pct"/>
          <w:vMerge w:val="restart"/>
          <w:vAlign w:val="center"/>
        </w:tcPr>
        <w:p w14:paraId="5178261B" w14:textId="3ADC6B9D" w:rsidR="0016553B" w:rsidRPr="00146F3F" w:rsidRDefault="0016553B" w:rsidP="0016553B">
          <w:pPr>
            <w:keepLines/>
            <w:jc w:val="center"/>
            <w:rPr>
              <w:rFonts w:asciiTheme="minorHAnsi" w:hAnsiTheme="minorHAnsi" w:cstheme="minorHAnsi"/>
              <w:b/>
              <w:bCs/>
              <w:caps/>
            </w:rPr>
          </w:pPr>
        </w:p>
      </w:tc>
      <w:tc>
        <w:tcPr>
          <w:tcW w:w="2202" w:type="pct"/>
          <w:vMerge w:val="restart"/>
          <w:vAlign w:val="center"/>
        </w:tcPr>
        <w:p w14:paraId="095AB513" w14:textId="77777777" w:rsidR="0016553B" w:rsidRPr="00146F3F" w:rsidRDefault="0016553B" w:rsidP="0016553B">
          <w:pPr>
            <w:jc w:val="center"/>
            <w:rPr>
              <w:rFonts w:asciiTheme="minorHAnsi" w:hAnsiTheme="minorHAnsi" w:cstheme="minorHAnsi"/>
              <w:b/>
              <w:sz w:val="28"/>
              <w:szCs w:val="28"/>
            </w:rPr>
          </w:pPr>
          <w:r>
            <w:rPr>
              <w:rFonts w:asciiTheme="minorHAnsi" w:hAnsiTheme="minorHAnsi" w:cstheme="minorHAnsi"/>
              <w:b/>
              <w:sz w:val="28"/>
              <w:szCs w:val="28"/>
            </w:rPr>
            <w:t>RİSK KAYNAKLARI VE KATEGORİLERİ</w:t>
          </w:r>
        </w:p>
      </w:tc>
      <w:tc>
        <w:tcPr>
          <w:tcW w:w="533" w:type="pct"/>
          <w:vAlign w:val="center"/>
        </w:tcPr>
        <w:p w14:paraId="77E15684" w14:textId="77777777" w:rsidR="0016553B" w:rsidRPr="00146F3F" w:rsidRDefault="0016553B" w:rsidP="0016553B">
          <w:pPr>
            <w:keepLines/>
            <w:rPr>
              <w:rFonts w:asciiTheme="minorHAnsi" w:hAnsiTheme="minorHAnsi" w:cstheme="minorHAnsi"/>
              <w:b/>
              <w:bCs/>
              <w:caps/>
            </w:rPr>
          </w:pPr>
          <w:r w:rsidRPr="00146F3F">
            <w:rPr>
              <w:rFonts w:asciiTheme="minorHAnsi" w:hAnsiTheme="minorHAnsi" w:cstheme="minorHAnsi"/>
              <w:b/>
              <w:caps/>
            </w:rPr>
            <w:t>S</w:t>
          </w:r>
          <w:r w:rsidRPr="00146F3F">
            <w:rPr>
              <w:rFonts w:asciiTheme="minorHAnsi" w:hAnsiTheme="minorHAnsi" w:cstheme="minorHAnsi"/>
              <w:b/>
            </w:rPr>
            <w:t xml:space="preserve">ayfa    </w:t>
          </w:r>
        </w:p>
      </w:tc>
      <w:tc>
        <w:tcPr>
          <w:tcW w:w="800" w:type="pct"/>
          <w:vAlign w:val="center"/>
        </w:tcPr>
        <w:p w14:paraId="1AC10423" w14:textId="77777777" w:rsidR="0016553B" w:rsidRPr="00146F3F" w:rsidRDefault="0016553B" w:rsidP="0016553B">
          <w:pPr>
            <w:keepLines/>
            <w:rPr>
              <w:rFonts w:asciiTheme="minorHAnsi" w:hAnsiTheme="minorHAnsi" w:cstheme="minorHAnsi"/>
              <w:b/>
              <w:bCs/>
              <w:caps/>
            </w:rPr>
          </w:pPr>
          <w:r w:rsidRPr="00146F3F">
            <w:rPr>
              <w:rFonts w:asciiTheme="minorHAnsi" w:hAnsiTheme="minorHAnsi" w:cstheme="minorHAnsi"/>
              <w:bCs/>
              <w:caps/>
            </w:rPr>
            <w:fldChar w:fldCharType="begin"/>
          </w:r>
          <w:r w:rsidRPr="00146F3F">
            <w:rPr>
              <w:rFonts w:asciiTheme="minorHAnsi" w:hAnsiTheme="minorHAnsi" w:cstheme="minorHAnsi"/>
              <w:caps/>
            </w:rPr>
            <w:instrText xml:space="preserve"> PAGE </w:instrText>
          </w:r>
          <w:r w:rsidRPr="00146F3F">
            <w:rPr>
              <w:rFonts w:asciiTheme="minorHAnsi" w:hAnsiTheme="minorHAnsi" w:cstheme="minorHAnsi"/>
              <w:bCs/>
              <w:caps/>
            </w:rPr>
            <w:fldChar w:fldCharType="separate"/>
          </w:r>
          <w:r w:rsidR="0067270F">
            <w:rPr>
              <w:rFonts w:asciiTheme="minorHAnsi" w:hAnsiTheme="minorHAnsi" w:cstheme="minorHAnsi"/>
              <w:caps/>
              <w:noProof/>
            </w:rPr>
            <w:t>3</w:t>
          </w:r>
          <w:r w:rsidRPr="00146F3F">
            <w:rPr>
              <w:rFonts w:asciiTheme="minorHAnsi" w:hAnsiTheme="minorHAnsi" w:cstheme="minorHAnsi"/>
              <w:bCs/>
              <w:caps/>
            </w:rPr>
            <w:fldChar w:fldCharType="end"/>
          </w:r>
          <w:r w:rsidRPr="00146F3F">
            <w:rPr>
              <w:rFonts w:asciiTheme="minorHAnsi" w:hAnsiTheme="minorHAnsi" w:cstheme="minorHAnsi"/>
              <w:caps/>
            </w:rPr>
            <w:t>/</w:t>
          </w:r>
          <w:r w:rsidRPr="00146F3F">
            <w:rPr>
              <w:rFonts w:asciiTheme="minorHAnsi" w:hAnsiTheme="minorHAnsi" w:cstheme="minorHAnsi"/>
              <w:lang w:val="en-AU"/>
            </w:rPr>
            <w:fldChar w:fldCharType="begin"/>
          </w:r>
          <w:r w:rsidRPr="00146F3F">
            <w:rPr>
              <w:rFonts w:asciiTheme="minorHAnsi" w:hAnsiTheme="minorHAnsi" w:cstheme="minorHAnsi"/>
            </w:rPr>
            <w:instrText xml:space="preserve"> NUMPAGES  \* Arabic  \* MERGEFORMAT </w:instrText>
          </w:r>
          <w:r w:rsidRPr="00146F3F">
            <w:rPr>
              <w:rFonts w:asciiTheme="minorHAnsi" w:hAnsiTheme="minorHAnsi" w:cstheme="minorHAnsi"/>
              <w:lang w:val="en-AU"/>
            </w:rPr>
            <w:fldChar w:fldCharType="separate"/>
          </w:r>
          <w:r w:rsidR="0067270F" w:rsidRPr="0067270F">
            <w:rPr>
              <w:rFonts w:asciiTheme="minorHAnsi" w:hAnsiTheme="minorHAnsi" w:cstheme="minorHAnsi"/>
              <w:caps/>
              <w:noProof/>
            </w:rPr>
            <w:t>3</w:t>
          </w:r>
          <w:r w:rsidRPr="00146F3F">
            <w:rPr>
              <w:rFonts w:asciiTheme="minorHAnsi" w:hAnsiTheme="minorHAnsi" w:cstheme="minorHAnsi"/>
              <w:caps/>
              <w:noProof/>
            </w:rPr>
            <w:fldChar w:fldCharType="end"/>
          </w:r>
        </w:p>
      </w:tc>
    </w:tr>
    <w:tr w:rsidR="0016553B" w:rsidRPr="00146F3F" w14:paraId="3BDD7E63" w14:textId="77777777" w:rsidTr="00B82A4B">
      <w:trPr>
        <w:trHeight w:val="259"/>
        <w:jc w:val="center"/>
      </w:trPr>
      <w:tc>
        <w:tcPr>
          <w:tcW w:w="1465" w:type="pct"/>
          <w:vMerge/>
          <w:vAlign w:val="center"/>
        </w:tcPr>
        <w:p w14:paraId="1758BF3C" w14:textId="77777777" w:rsidR="0016553B" w:rsidRPr="00146F3F" w:rsidRDefault="0016553B" w:rsidP="0016553B">
          <w:pPr>
            <w:keepLines/>
            <w:tabs>
              <w:tab w:val="left" w:pos="7200"/>
            </w:tabs>
            <w:jc w:val="center"/>
            <w:rPr>
              <w:rFonts w:asciiTheme="minorHAnsi" w:hAnsiTheme="minorHAnsi" w:cstheme="minorHAnsi"/>
              <w:b/>
              <w:bCs/>
              <w:caps/>
            </w:rPr>
          </w:pPr>
        </w:p>
      </w:tc>
      <w:tc>
        <w:tcPr>
          <w:tcW w:w="2202" w:type="pct"/>
          <w:vMerge/>
          <w:vAlign w:val="center"/>
        </w:tcPr>
        <w:p w14:paraId="42AD250F" w14:textId="77777777" w:rsidR="0016553B" w:rsidRPr="00146F3F" w:rsidRDefault="0016553B" w:rsidP="0016553B">
          <w:pPr>
            <w:keepLines/>
            <w:jc w:val="center"/>
            <w:rPr>
              <w:rFonts w:asciiTheme="minorHAnsi" w:hAnsiTheme="minorHAnsi" w:cstheme="minorHAnsi"/>
              <w:caps/>
            </w:rPr>
          </w:pPr>
        </w:p>
      </w:tc>
      <w:tc>
        <w:tcPr>
          <w:tcW w:w="533" w:type="pct"/>
          <w:vAlign w:val="center"/>
        </w:tcPr>
        <w:p w14:paraId="07737623" w14:textId="77777777" w:rsidR="0016553B" w:rsidRPr="00146F3F" w:rsidRDefault="0016553B" w:rsidP="0016553B">
          <w:pPr>
            <w:keepLines/>
            <w:rPr>
              <w:rFonts w:asciiTheme="minorHAnsi" w:hAnsiTheme="minorHAnsi" w:cstheme="minorHAnsi"/>
              <w:caps/>
            </w:rPr>
          </w:pPr>
          <w:r w:rsidRPr="00146F3F">
            <w:rPr>
              <w:rFonts w:asciiTheme="minorHAnsi" w:hAnsiTheme="minorHAnsi" w:cstheme="minorHAnsi"/>
              <w:b/>
              <w:caps/>
            </w:rPr>
            <w:t>T</w:t>
          </w:r>
          <w:r w:rsidRPr="00146F3F">
            <w:rPr>
              <w:rFonts w:asciiTheme="minorHAnsi" w:hAnsiTheme="minorHAnsi" w:cstheme="minorHAnsi"/>
              <w:b/>
            </w:rPr>
            <w:t>arih</w:t>
          </w:r>
          <w:r w:rsidRPr="00146F3F">
            <w:rPr>
              <w:rFonts w:asciiTheme="minorHAnsi" w:hAnsiTheme="minorHAnsi" w:cstheme="minorHAnsi"/>
              <w:b/>
              <w:caps/>
            </w:rPr>
            <w:t xml:space="preserve">     </w:t>
          </w:r>
        </w:p>
      </w:tc>
      <w:tc>
        <w:tcPr>
          <w:tcW w:w="800" w:type="pct"/>
          <w:shd w:val="clear" w:color="auto" w:fill="auto"/>
          <w:vAlign w:val="center"/>
        </w:tcPr>
        <w:p w14:paraId="7387CD57" w14:textId="77777777" w:rsidR="0016553B" w:rsidRPr="00146F3F" w:rsidRDefault="0016553B" w:rsidP="0016553B">
          <w:pPr>
            <w:keepLines/>
            <w:rPr>
              <w:rFonts w:asciiTheme="minorHAnsi" w:hAnsiTheme="minorHAnsi" w:cstheme="minorHAnsi"/>
              <w:caps/>
            </w:rPr>
          </w:pPr>
          <w:r w:rsidRPr="00146F3F">
            <w:rPr>
              <w:rFonts w:asciiTheme="minorHAnsi" w:hAnsiTheme="minorHAnsi" w:cstheme="minorHAnsi"/>
              <w:caps/>
            </w:rPr>
            <w:t>04.12.2017</w:t>
          </w:r>
        </w:p>
      </w:tc>
    </w:tr>
    <w:tr w:rsidR="0016553B" w:rsidRPr="00146F3F" w14:paraId="3D9EA729" w14:textId="77777777" w:rsidTr="00B82A4B">
      <w:trPr>
        <w:trHeight w:val="277"/>
        <w:jc w:val="center"/>
      </w:trPr>
      <w:tc>
        <w:tcPr>
          <w:tcW w:w="1465" w:type="pct"/>
          <w:vMerge/>
          <w:vAlign w:val="center"/>
        </w:tcPr>
        <w:p w14:paraId="3B467880" w14:textId="77777777" w:rsidR="0016553B" w:rsidRPr="00146F3F" w:rsidRDefault="0016553B" w:rsidP="0016553B">
          <w:pPr>
            <w:keepLines/>
            <w:tabs>
              <w:tab w:val="left" w:pos="7200"/>
            </w:tabs>
            <w:jc w:val="center"/>
            <w:rPr>
              <w:rFonts w:asciiTheme="minorHAnsi" w:hAnsiTheme="minorHAnsi" w:cstheme="minorHAnsi"/>
              <w:b/>
              <w:bCs/>
              <w:caps/>
            </w:rPr>
          </w:pPr>
        </w:p>
      </w:tc>
      <w:tc>
        <w:tcPr>
          <w:tcW w:w="2202" w:type="pct"/>
          <w:vMerge/>
          <w:vAlign w:val="center"/>
        </w:tcPr>
        <w:p w14:paraId="1989ACDB" w14:textId="77777777" w:rsidR="0016553B" w:rsidRPr="00146F3F" w:rsidRDefault="0016553B" w:rsidP="0016553B">
          <w:pPr>
            <w:keepLines/>
            <w:jc w:val="center"/>
            <w:rPr>
              <w:rFonts w:asciiTheme="minorHAnsi" w:hAnsiTheme="minorHAnsi" w:cstheme="minorHAnsi"/>
              <w:caps/>
            </w:rPr>
          </w:pPr>
        </w:p>
      </w:tc>
      <w:tc>
        <w:tcPr>
          <w:tcW w:w="533" w:type="pct"/>
          <w:vAlign w:val="center"/>
        </w:tcPr>
        <w:p w14:paraId="51B905AE" w14:textId="77777777" w:rsidR="0016553B" w:rsidRPr="00146F3F" w:rsidRDefault="0016553B" w:rsidP="0016553B">
          <w:pPr>
            <w:keepLines/>
            <w:rPr>
              <w:rFonts w:asciiTheme="minorHAnsi" w:hAnsiTheme="minorHAnsi" w:cstheme="minorHAnsi"/>
              <w:b/>
              <w:caps/>
            </w:rPr>
          </w:pPr>
          <w:r w:rsidRPr="00146F3F">
            <w:rPr>
              <w:rFonts w:asciiTheme="minorHAnsi" w:hAnsiTheme="minorHAnsi" w:cstheme="minorHAnsi"/>
              <w:b/>
              <w:caps/>
            </w:rPr>
            <w:t>R</w:t>
          </w:r>
          <w:r w:rsidRPr="00146F3F">
            <w:rPr>
              <w:rFonts w:asciiTheme="minorHAnsi" w:hAnsiTheme="minorHAnsi" w:cstheme="minorHAnsi"/>
              <w:b/>
            </w:rPr>
            <w:t>ev</w:t>
          </w:r>
          <w:r w:rsidRPr="00146F3F">
            <w:rPr>
              <w:rFonts w:asciiTheme="minorHAnsi" w:hAnsiTheme="minorHAnsi" w:cstheme="minorHAnsi"/>
              <w:b/>
              <w:caps/>
            </w:rPr>
            <w:t xml:space="preserve">       </w:t>
          </w:r>
        </w:p>
      </w:tc>
      <w:tc>
        <w:tcPr>
          <w:tcW w:w="800" w:type="pct"/>
          <w:vAlign w:val="center"/>
        </w:tcPr>
        <w:p w14:paraId="421BBFEC" w14:textId="77777777" w:rsidR="0016553B" w:rsidRPr="00146F3F" w:rsidRDefault="0016553B" w:rsidP="0016553B">
          <w:pPr>
            <w:keepLines/>
            <w:rPr>
              <w:rFonts w:asciiTheme="minorHAnsi" w:hAnsiTheme="minorHAnsi" w:cstheme="minorHAnsi"/>
              <w:caps/>
            </w:rPr>
          </w:pPr>
          <w:r w:rsidRPr="00146F3F">
            <w:rPr>
              <w:rFonts w:asciiTheme="minorHAnsi" w:hAnsiTheme="minorHAnsi" w:cstheme="minorHAnsi"/>
              <w:caps/>
            </w:rPr>
            <w:t>1.0</w:t>
          </w:r>
        </w:p>
      </w:tc>
    </w:tr>
    <w:tr w:rsidR="0016553B" w:rsidRPr="00146F3F" w14:paraId="48BAEB60" w14:textId="77777777" w:rsidTr="00B82A4B">
      <w:trPr>
        <w:trHeight w:val="277"/>
        <w:jc w:val="center"/>
      </w:trPr>
      <w:tc>
        <w:tcPr>
          <w:tcW w:w="1465" w:type="pct"/>
          <w:vMerge/>
          <w:vAlign w:val="center"/>
        </w:tcPr>
        <w:p w14:paraId="0A7FB55A" w14:textId="77777777" w:rsidR="0016553B" w:rsidRPr="00146F3F" w:rsidRDefault="0016553B" w:rsidP="0016553B">
          <w:pPr>
            <w:keepLines/>
            <w:tabs>
              <w:tab w:val="left" w:pos="7200"/>
            </w:tabs>
            <w:jc w:val="center"/>
            <w:rPr>
              <w:rFonts w:asciiTheme="minorHAnsi" w:hAnsiTheme="minorHAnsi" w:cstheme="minorHAnsi"/>
              <w:b/>
              <w:bCs/>
              <w:caps/>
            </w:rPr>
          </w:pPr>
        </w:p>
      </w:tc>
      <w:tc>
        <w:tcPr>
          <w:tcW w:w="2202" w:type="pct"/>
          <w:vMerge/>
          <w:vAlign w:val="center"/>
        </w:tcPr>
        <w:p w14:paraId="605CEEEC" w14:textId="77777777" w:rsidR="0016553B" w:rsidRPr="00146F3F" w:rsidRDefault="0016553B" w:rsidP="0016553B">
          <w:pPr>
            <w:keepLines/>
            <w:jc w:val="center"/>
            <w:rPr>
              <w:rFonts w:asciiTheme="minorHAnsi" w:hAnsiTheme="minorHAnsi" w:cstheme="minorHAnsi"/>
              <w:caps/>
            </w:rPr>
          </w:pPr>
        </w:p>
      </w:tc>
      <w:tc>
        <w:tcPr>
          <w:tcW w:w="533" w:type="pct"/>
          <w:vAlign w:val="center"/>
        </w:tcPr>
        <w:p w14:paraId="6846BA89" w14:textId="77777777" w:rsidR="0016553B" w:rsidRPr="00146F3F" w:rsidRDefault="0016553B" w:rsidP="0016553B">
          <w:pPr>
            <w:keepLines/>
            <w:rPr>
              <w:rFonts w:asciiTheme="minorHAnsi" w:hAnsiTheme="minorHAnsi" w:cstheme="minorHAnsi"/>
              <w:b/>
              <w:caps/>
            </w:rPr>
          </w:pPr>
          <w:r w:rsidRPr="00146F3F">
            <w:rPr>
              <w:rFonts w:asciiTheme="minorHAnsi" w:hAnsiTheme="minorHAnsi" w:cstheme="minorHAnsi"/>
              <w:b/>
            </w:rPr>
            <w:t xml:space="preserve">Dok No </w:t>
          </w:r>
        </w:p>
      </w:tc>
      <w:tc>
        <w:tcPr>
          <w:tcW w:w="800" w:type="pct"/>
          <w:shd w:val="clear" w:color="auto" w:fill="auto"/>
          <w:vAlign w:val="center"/>
        </w:tcPr>
        <w:p w14:paraId="7C6EFBB3" w14:textId="77777777" w:rsidR="0016553B" w:rsidRPr="00146F3F" w:rsidRDefault="00D60C15" w:rsidP="0016553B">
          <w:pPr>
            <w:keepLines/>
            <w:rPr>
              <w:rFonts w:asciiTheme="minorHAnsi" w:hAnsiTheme="minorHAnsi" w:cstheme="minorHAnsi"/>
              <w:caps/>
            </w:rPr>
          </w:pPr>
          <w:r>
            <w:rPr>
              <w:rFonts w:asciiTheme="minorHAnsi" w:hAnsiTheme="minorHAnsi" w:cstheme="minorHAnsi"/>
              <w:caps/>
            </w:rPr>
            <w:t>TMP.22</w:t>
          </w:r>
        </w:p>
      </w:tc>
    </w:tr>
  </w:tbl>
  <w:p w14:paraId="45E4AAB3" w14:textId="77777777" w:rsidR="00A0498E" w:rsidRPr="00A31ABB" w:rsidRDefault="00FF574D" w:rsidP="0016553B">
    <w:pPr>
      <w:pStyle w:val="stBilgi"/>
      <w:rPr>
        <w:lang w:val="tr-T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23685"/>
    <w:multiLevelType w:val="multilevel"/>
    <w:tmpl w:val="D2C8FF0C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1" w15:restartNumberingAfterBreak="0">
    <w:nsid w:val="4A0A1F24"/>
    <w:multiLevelType w:val="multilevel"/>
    <w:tmpl w:val="041F0025"/>
    <w:lvl w:ilvl="0">
      <w:start w:val="1"/>
      <w:numFmt w:val="decimal"/>
      <w:pStyle w:val="Balk1"/>
      <w:lvlText w:val="%1"/>
      <w:lvlJc w:val="left"/>
      <w:pPr>
        <w:ind w:left="432" w:hanging="432"/>
      </w:pPr>
    </w:lvl>
    <w:lvl w:ilvl="1">
      <w:start w:val="1"/>
      <w:numFmt w:val="decimal"/>
      <w:pStyle w:val="Balk2"/>
      <w:lvlText w:val="%1.%2"/>
      <w:lvlJc w:val="left"/>
      <w:pPr>
        <w:ind w:left="576" w:hanging="576"/>
      </w:pPr>
    </w:lvl>
    <w:lvl w:ilvl="2">
      <w:start w:val="1"/>
      <w:numFmt w:val="decimal"/>
      <w:pStyle w:val="Balk3"/>
      <w:lvlText w:val="%1.%2.%3"/>
      <w:lvlJc w:val="left"/>
      <w:pPr>
        <w:ind w:left="720" w:hanging="720"/>
      </w:pPr>
    </w:lvl>
    <w:lvl w:ilvl="3">
      <w:start w:val="1"/>
      <w:numFmt w:val="decimal"/>
      <w:pStyle w:val="Balk4"/>
      <w:lvlText w:val="%1.%2.%3.%4"/>
      <w:lvlJc w:val="left"/>
      <w:pPr>
        <w:ind w:left="864" w:hanging="864"/>
      </w:pPr>
    </w:lvl>
    <w:lvl w:ilvl="4">
      <w:start w:val="1"/>
      <w:numFmt w:val="decimal"/>
      <w:pStyle w:val="Balk5"/>
      <w:lvlText w:val="%1.%2.%3.%4.%5"/>
      <w:lvlJc w:val="left"/>
      <w:pPr>
        <w:ind w:left="1008" w:hanging="1008"/>
      </w:pPr>
    </w:lvl>
    <w:lvl w:ilvl="5">
      <w:start w:val="1"/>
      <w:numFmt w:val="decimal"/>
      <w:pStyle w:val="Balk6"/>
      <w:lvlText w:val="%1.%2.%3.%4.%5.%6"/>
      <w:lvlJc w:val="left"/>
      <w:pPr>
        <w:ind w:left="1152" w:hanging="1152"/>
      </w:pPr>
    </w:lvl>
    <w:lvl w:ilvl="6">
      <w:start w:val="1"/>
      <w:numFmt w:val="decimal"/>
      <w:pStyle w:val="Bal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al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alk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75AA45F7"/>
    <w:multiLevelType w:val="hybridMultilevel"/>
    <w:tmpl w:val="A0EAD624"/>
    <w:lvl w:ilvl="0" w:tplc="041F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2B6D"/>
    <w:rsid w:val="00062A55"/>
    <w:rsid w:val="00097F33"/>
    <w:rsid w:val="00111000"/>
    <w:rsid w:val="0016553B"/>
    <w:rsid w:val="001E01D8"/>
    <w:rsid w:val="00236608"/>
    <w:rsid w:val="00244AB7"/>
    <w:rsid w:val="002B3B58"/>
    <w:rsid w:val="002E799F"/>
    <w:rsid w:val="002F26DA"/>
    <w:rsid w:val="003C1C2E"/>
    <w:rsid w:val="004A37F0"/>
    <w:rsid w:val="004A61A1"/>
    <w:rsid w:val="004C73D0"/>
    <w:rsid w:val="004D020E"/>
    <w:rsid w:val="004E4142"/>
    <w:rsid w:val="004F65CC"/>
    <w:rsid w:val="005041FA"/>
    <w:rsid w:val="00542EAE"/>
    <w:rsid w:val="005479B2"/>
    <w:rsid w:val="0055587E"/>
    <w:rsid w:val="005C0D58"/>
    <w:rsid w:val="005E4F78"/>
    <w:rsid w:val="00636CED"/>
    <w:rsid w:val="00641FDF"/>
    <w:rsid w:val="00671F02"/>
    <w:rsid w:val="0067270F"/>
    <w:rsid w:val="00724A1A"/>
    <w:rsid w:val="00734158"/>
    <w:rsid w:val="0079392A"/>
    <w:rsid w:val="007F1239"/>
    <w:rsid w:val="007F2C3A"/>
    <w:rsid w:val="00831FE1"/>
    <w:rsid w:val="00840546"/>
    <w:rsid w:val="00872EEE"/>
    <w:rsid w:val="008842F0"/>
    <w:rsid w:val="008E61DC"/>
    <w:rsid w:val="00920E15"/>
    <w:rsid w:val="00936EB9"/>
    <w:rsid w:val="00955F72"/>
    <w:rsid w:val="009C228C"/>
    <w:rsid w:val="00A17134"/>
    <w:rsid w:val="00A215AF"/>
    <w:rsid w:val="00AD0252"/>
    <w:rsid w:val="00AD7EB1"/>
    <w:rsid w:val="00B056F3"/>
    <w:rsid w:val="00B2102B"/>
    <w:rsid w:val="00B459A1"/>
    <w:rsid w:val="00BF2B6D"/>
    <w:rsid w:val="00BF2EBB"/>
    <w:rsid w:val="00C14578"/>
    <w:rsid w:val="00C2299C"/>
    <w:rsid w:val="00C51846"/>
    <w:rsid w:val="00C63C89"/>
    <w:rsid w:val="00C74EF6"/>
    <w:rsid w:val="00CA3E11"/>
    <w:rsid w:val="00CC4C65"/>
    <w:rsid w:val="00CD28FD"/>
    <w:rsid w:val="00D24E5E"/>
    <w:rsid w:val="00D60C15"/>
    <w:rsid w:val="00DA6300"/>
    <w:rsid w:val="00E1696B"/>
    <w:rsid w:val="00E27A33"/>
    <w:rsid w:val="00E92616"/>
    <w:rsid w:val="00ED2E95"/>
    <w:rsid w:val="00ED6EDB"/>
    <w:rsid w:val="00F57262"/>
    <w:rsid w:val="00F60EE2"/>
    <w:rsid w:val="00FE0A55"/>
    <w:rsid w:val="00FE3BC7"/>
    <w:rsid w:val="00FF5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1C8445"/>
  <w15:docId w15:val="{727EB2FF-1233-48B6-AC77-6B56062E0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2B6D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alk1">
    <w:name w:val="heading 1"/>
    <w:basedOn w:val="Normal"/>
    <w:next w:val="Normal"/>
    <w:link w:val="Balk1Char"/>
    <w:qFormat/>
    <w:rsid w:val="005479B2"/>
    <w:pPr>
      <w:keepNext/>
      <w:numPr>
        <w:numId w:val="2"/>
      </w:numPr>
      <w:spacing w:before="240" w:after="60"/>
      <w:jc w:val="both"/>
      <w:outlineLvl w:val="0"/>
    </w:pPr>
    <w:rPr>
      <w:rFonts w:asciiTheme="minorHAnsi" w:hAnsiTheme="minorHAnsi"/>
      <w:b/>
      <w:bCs/>
      <w:kern w:val="32"/>
      <w:sz w:val="24"/>
      <w:szCs w:val="32"/>
    </w:rPr>
  </w:style>
  <w:style w:type="paragraph" w:styleId="Balk2">
    <w:name w:val="heading 2"/>
    <w:basedOn w:val="Normal"/>
    <w:next w:val="Normal"/>
    <w:link w:val="Balk2Char"/>
    <w:semiHidden/>
    <w:unhideWhenUsed/>
    <w:qFormat/>
    <w:rsid w:val="00BF2B6D"/>
    <w:pPr>
      <w:keepNext/>
      <w:numPr>
        <w:ilvl w:val="1"/>
        <w:numId w:val="2"/>
      </w:numPr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Balk3">
    <w:name w:val="heading 3"/>
    <w:basedOn w:val="Normal"/>
    <w:next w:val="Normal"/>
    <w:link w:val="Balk3Char"/>
    <w:semiHidden/>
    <w:unhideWhenUsed/>
    <w:qFormat/>
    <w:rsid w:val="00BF2B6D"/>
    <w:pPr>
      <w:keepNext/>
      <w:numPr>
        <w:ilvl w:val="2"/>
        <w:numId w:val="2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Balk4">
    <w:name w:val="heading 4"/>
    <w:basedOn w:val="Normal"/>
    <w:next w:val="Normal"/>
    <w:link w:val="Balk4Char"/>
    <w:semiHidden/>
    <w:unhideWhenUsed/>
    <w:qFormat/>
    <w:rsid w:val="00BF2B6D"/>
    <w:pPr>
      <w:keepNext/>
      <w:numPr>
        <w:ilvl w:val="3"/>
        <w:numId w:val="2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Balk5">
    <w:name w:val="heading 5"/>
    <w:basedOn w:val="Normal"/>
    <w:next w:val="Normal"/>
    <w:link w:val="Balk5Char"/>
    <w:semiHidden/>
    <w:unhideWhenUsed/>
    <w:qFormat/>
    <w:rsid w:val="00BF2B6D"/>
    <w:pPr>
      <w:numPr>
        <w:ilvl w:val="4"/>
        <w:numId w:val="2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Balk6">
    <w:name w:val="heading 6"/>
    <w:basedOn w:val="Normal"/>
    <w:next w:val="Normal"/>
    <w:link w:val="Balk6Char"/>
    <w:semiHidden/>
    <w:unhideWhenUsed/>
    <w:qFormat/>
    <w:rsid w:val="00BF2B6D"/>
    <w:pPr>
      <w:numPr>
        <w:ilvl w:val="5"/>
        <w:numId w:val="2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Balk7">
    <w:name w:val="heading 7"/>
    <w:basedOn w:val="Normal"/>
    <w:next w:val="Normal"/>
    <w:link w:val="Balk7Char"/>
    <w:semiHidden/>
    <w:unhideWhenUsed/>
    <w:qFormat/>
    <w:rsid w:val="00BF2B6D"/>
    <w:pPr>
      <w:numPr>
        <w:ilvl w:val="6"/>
        <w:numId w:val="2"/>
      </w:numPr>
      <w:spacing w:before="240" w:after="60"/>
      <w:outlineLvl w:val="6"/>
    </w:pPr>
    <w:rPr>
      <w:rFonts w:ascii="Calibri" w:hAnsi="Calibri"/>
      <w:sz w:val="24"/>
      <w:szCs w:val="24"/>
    </w:rPr>
  </w:style>
  <w:style w:type="paragraph" w:styleId="Balk8">
    <w:name w:val="heading 8"/>
    <w:basedOn w:val="Normal"/>
    <w:next w:val="Normal"/>
    <w:link w:val="Balk8Char"/>
    <w:semiHidden/>
    <w:unhideWhenUsed/>
    <w:qFormat/>
    <w:rsid w:val="00BF2B6D"/>
    <w:pPr>
      <w:numPr>
        <w:ilvl w:val="7"/>
        <w:numId w:val="2"/>
      </w:num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paragraph" w:styleId="Balk9">
    <w:name w:val="heading 9"/>
    <w:basedOn w:val="Normal"/>
    <w:next w:val="Normal"/>
    <w:link w:val="Balk9Char"/>
    <w:semiHidden/>
    <w:unhideWhenUsed/>
    <w:qFormat/>
    <w:rsid w:val="00BF2B6D"/>
    <w:pPr>
      <w:numPr>
        <w:ilvl w:val="8"/>
        <w:numId w:val="2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rsid w:val="005479B2"/>
    <w:rPr>
      <w:rFonts w:eastAsia="Times New Roman" w:cs="Times New Roman"/>
      <w:b/>
      <w:bCs/>
      <w:kern w:val="32"/>
      <w:sz w:val="24"/>
      <w:szCs w:val="32"/>
      <w:lang w:val="en-US"/>
    </w:rPr>
  </w:style>
  <w:style w:type="character" w:customStyle="1" w:styleId="Balk2Char">
    <w:name w:val="Başlık 2 Char"/>
    <w:basedOn w:val="VarsaylanParagrafYazTipi"/>
    <w:link w:val="Balk2"/>
    <w:semiHidden/>
    <w:rsid w:val="00BF2B6D"/>
    <w:rPr>
      <w:rFonts w:ascii="Cambria" w:eastAsia="Times New Roman" w:hAnsi="Cambria" w:cs="Times New Roman"/>
      <w:b/>
      <w:bCs/>
      <w:i/>
      <w:iCs/>
      <w:sz w:val="28"/>
      <w:szCs w:val="28"/>
      <w:lang w:val="en-US"/>
    </w:rPr>
  </w:style>
  <w:style w:type="character" w:customStyle="1" w:styleId="Balk3Char">
    <w:name w:val="Başlık 3 Char"/>
    <w:basedOn w:val="VarsaylanParagrafYazTipi"/>
    <w:link w:val="Balk3"/>
    <w:semiHidden/>
    <w:rsid w:val="00BF2B6D"/>
    <w:rPr>
      <w:rFonts w:ascii="Cambria" w:eastAsia="Times New Roman" w:hAnsi="Cambria" w:cs="Times New Roman"/>
      <w:b/>
      <w:bCs/>
      <w:sz w:val="26"/>
      <w:szCs w:val="26"/>
      <w:lang w:val="en-US"/>
    </w:rPr>
  </w:style>
  <w:style w:type="character" w:customStyle="1" w:styleId="Balk4Char">
    <w:name w:val="Başlık 4 Char"/>
    <w:basedOn w:val="VarsaylanParagrafYazTipi"/>
    <w:link w:val="Balk4"/>
    <w:semiHidden/>
    <w:rsid w:val="00BF2B6D"/>
    <w:rPr>
      <w:rFonts w:ascii="Calibri" w:eastAsia="Times New Roman" w:hAnsi="Calibri" w:cs="Times New Roman"/>
      <w:b/>
      <w:bCs/>
      <w:sz w:val="28"/>
      <w:szCs w:val="28"/>
      <w:lang w:val="en-US"/>
    </w:rPr>
  </w:style>
  <w:style w:type="character" w:customStyle="1" w:styleId="Balk5Char">
    <w:name w:val="Başlık 5 Char"/>
    <w:basedOn w:val="VarsaylanParagrafYazTipi"/>
    <w:link w:val="Balk5"/>
    <w:semiHidden/>
    <w:rsid w:val="00BF2B6D"/>
    <w:rPr>
      <w:rFonts w:ascii="Calibri" w:eastAsia="Times New Roman" w:hAnsi="Calibri" w:cs="Times New Roman"/>
      <w:b/>
      <w:bCs/>
      <w:i/>
      <w:iCs/>
      <w:sz w:val="26"/>
      <w:szCs w:val="26"/>
      <w:lang w:val="en-US"/>
    </w:rPr>
  </w:style>
  <w:style w:type="character" w:customStyle="1" w:styleId="Balk6Char">
    <w:name w:val="Başlık 6 Char"/>
    <w:basedOn w:val="VarsaylanParagrafYazTipi"/>
    <w:link w:val="Balk6"/>
    <w:semiHidden/>
    <w:rsid w:val="00BF2B6D"/>
    <w:rPr>
      <w:rFonts w:ascii="Calibri" w:eastAsia="Times New Roman" w:hAnsi="Calibri" w:cs="Times New Roman"/>
      <w:b/>
      <w:bCs/>
      <w:lang w:val="en-US"/>
    </w:rPr>
  </w:style>
  <w:style w:type="character" w:customStyle="1" w:styleId="Balk7Char">
    <w:name w:val="Başlık 7 Char"/>
    <w:basedOn w:val="VarsaylanParagrafYazTipi"/>
    <w:link w:val="Balk7"/>
    <w:semiHidden/>
    <w:rsid w:val="00BF2B6D"/>
    <w:rPr>
      <w:rFonts w:ascii="Calibri" w:eastAsia="Times New Roman" w:hAnsi="Calibri" w:cs="Times New Roman"/>
      <w:sz w:val="24"/>
      <w:szCs w:val="24"/>
      <w:lang w:val="en-US"/>
    </w:rPr>
  </w:style>
  <w:style w:type="character" w:customStyle="1" w:styleId="Balk8Char">
    <w:name w:val="Başlık 8 Char"/>
    <w:basedOn w:val="VarsaylanParagrafYazTipi"/>
    <w:link w:val="Balk8"/>
    <w:semiHidden/>
    <w:rsid w:val="00BF2B6D"/>
    <w:rPr>
      <w:rFonts w:ascii="Calibri" w:eastAsia="Times New Roman" w:hAnsi="Calibri" w:cs="Times New Roman"/>
      <w:i/>
      <w:iCs/>
      <w:sz w:val="24"/>
      <w:szCs w:val="24"/>
      <w:lang w:val="en-US"/>
    </w:rPr>
  </w:style>
  <w:style w:type="character" w:customStyle="1" w:styleId="Balk9Char">
    <w:name w:val="Başlık 9 Char"/>
    <w:basedOn w:val="VarsaylanParagrafYazTipi"/>
    <w:link w:val="Balk9"/>
    <w:semiHidden/>
    <w:rsid w:val="00BF2B6D"/>
    <w:rPr>
      <w:rFonts w:ascii="Cambria" w:eastAsia="Times New Roman" w:hAnsi="Cambria" w:cs="Times New Roman"/>
      <w:lang w:val="en-US"/>
    </w:rPr>
  </w:style>
  <w:style w:type="paragraph" w:styleId="stBilgi">
    <w:name w:val="header"/>
    <w:basedOn w:val="Normal"/>
    <w:link w:val="stBilgiChar"/>
    <w:uiPriority w:val="99"/>
    <w:rsid w:val="00BF2B6D"/>
    <w:pPr>
      <w:keepLines/>
    </w:pPr>
    <w:rPr>
      <w:caps/>
      <w:sz w:val="16"/>
      <w:szCs w:val="16"/>
    </w:rPr>
  </w:style>
  <w:style w:type="character" w:customStyle="1" w:styleId="stBilgiChar">
    <w:name w:val="Üst Bilgi Char"/>
    <w:basedOn w:val="VarsaylanParagrafYazTipi"/>
    <w:link w:val="stBilgi"/>
    <w:uiPriority w:val="99"/>
    <w:rsid w:val="00BF2B6D"/>
    <w:rPr>
      <w:rFonts w:ascii="Times New Roman" w:eastAsia="Times New Roman" w:hAnsi="Times New Roman" w:cs="Times New Roman"/>
      <w:caps/>
      <w:sz w:val="16"/>
      <w:szCs w:val="16"/>
      <w:lang w:val="en-US"/>
    </w:rPr>
  </w:style>
  <w:style w:type="paragraph" w:styleId="AltBilgi">
    <w:name w:val="footer"/>
    <w:basedOn w:val="Normal"/>
    <w:link w:val="AltBilgiChar"/>
    <w:rsid w:val="00BF2B6D"/>
    <w:pPr>
      <w:keepLines/>
      <w:pBdr>
        <w:top w:val="single" w:sz="6" w:space="2" w:color="auto"/>
      </w:pBdr>
    </w:pPr>
    <w:rPr>
      <w:rFonts w:ascii="Arial" w:hAnsi="Arial" w:cs="Arial"/>
      <w:sz w:val="16"/>
      <w:szCs w:val="16"/>
    </w:rPr>
  </w:style>
  <w:style w:type="character" w:customStyle="1" w:styleId="AltBilgiChar">
    <w:name w:val="Alt Bilgi Char"/>
    <w:basedOn w:val="VarsaylanParagrafYazTipi"/>
    <w:link w:val="AltBilgi"/>
    <w:rsid w:val="00BF2B6D"/>
    <w:rPr>
      <w:rFonts w:ascii="Arial" w:eastAsia="Times New Roman" w:hAnsi="Arial" w:cs="Arial"/>
      <w:sz w:val="16"/>
      <w:szCs w:val="16"/>
      <w:lang w:val="en-US"/>
    </w:rPr>
  </w:style>
  <w:style w:type="paragraph" w:customStyle="1" w:styleId="Comment">
    <w:name w:val="Comment"/>
    <w:basedOn w:val="Normal"/>
    <w:rsid w:val="00BF2B6D"/>
    <w:pPr>
      <w:overflowPunct/>
      <w:adjustRightInd/>
      <w:spacing w:after="120"/>
      <w:jc w:val="both"/>
      <w:textAlignment w:val="auto"/>
    </w:pPr>
    <w:rPr>
      <w:rFonts w:ascii="Arial" w:hAnsi="Arial"/>
      <w:i/>
      <w:iCs/>
      <w:color w:val="000080"/>
      <w:sz w:val="22"/>
      <w:szCs w:val="22"/>
    </w:rPr>
  </w:style>
  <w:style w:type="paragraph" w:customStyle="1" w:styleId="Heading1-FormatOnly">
    <w:name w:val="Heading 1 - Format Only"/>
    <w:basedOn w:val="Balk1"/>
    <w:rsid w:val="00BF2B6D"/>
    <w:pPr>
      <w:keepNext w:val="0"/>
      <w:pageBreakBefore/>
      <w:pBdr>
        <w:bottom w:val="single" w:sz="36" w:space="3" w:color="808080"/>
      </w:pBdr>
      <w:overflowPunct/>
      <w:adjustRightInd/>
      <w:spacing w:before="0" w:after="240"/>
      <w:textAlignment w:val="auto"/>
      <w:outlineLvl w:val="9"/>
    </w:pPr>
    <w:rPr>
      <w:rFonts w:ascii="Arial" w:hAnsi="Arial" w:cs="Arial"/>
      <w:smallCaps/>
      <w:noProof/>
      <w:kern w:val="0"/>
    </w:rPr>
  </w:style>
  <w:style w:type="character" w:styleId="Gl">
    <w:name w:val="Strong"/>
    <w:basedOn w:val="VarsaylanParagrafYazTipi"/>
    <w:uiPriority w:val="22"/>
    <w:qFormat/>
    <w:rsid w:val="002E799F"/>
    <w:rPr>
      <w:b/>
      <w:bCs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955F72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955F72"/>
    <w:rPr>
      <w:rFonts w:ascii="Tahoma" w:eastAsia="Times New Roman" w:hAnsi="Tahoma" w:cs="Tahoma"/>
      <w:sz w:val="16"/>
      <w:szCs w:val="16"/>
      <w:lang w:val="en-US"/>
    </w:rPr>
  </w:style>
  <w:style w:type="paragraph" w:styleId="BelgeBalantlar">
    <w:name w:val="Document Map"/>
    <w:basedOn w:val="Normal"/>
    <w:link w:val="BelgeBalantlarChar"/>
    <w:uiPriority w:val="99"/>
    <w:semiHidden/>
    <w:unhideWhenUsed/>
    <w:rsid w:val="00955F72"/>
    <w:rPr>
      <w:rFonts w:ascii="Tahoma" w:hAnsi="Tahoma" w:cs="Tahoma"/>
      <w:sz w:val="16"/>
      <w:szCs w:val="16"/>
    </w:rPr>
  </w:style>
  <w:style w:type="character" w:customStyle="1" w:styleId="BelgeBalantlarChar">
    <w:name w:val="Belge Bağlantıları Char"/>
    <w:basedOn w:val="VarsaylanParagrafYazTipi"/>
    <w:link w:val="BelgeBalantlar"/>
    <w:uiPriority w:val="99"/>
    <w:semiHidden/>
    <w:rsid w:val="00955F72"/>
    <w:rPr>
      <w:rFonts w:ascii="Tahoma" w:eastAsia="Times New Roman" w:hAnsi="Tahoma" w:cs="Tahoma"/>
      <w:sz w:val="16"/>
      <w:szCs w:val="16"/>
      <w:lang w:val="en-US"/>
    </w:rPr>
  </w:style>
  <w:style w:type="paragraph" w:styleId="GvdeMetni">
    <w:name w:val="Body Text"/>
    <w:basedOn w:val="Normal"/>
    <w:link w:val="GvdeMetniChar"/>
    <w:rsid w:val="00955F72"/>
    <w:pPr>
      <w:suppressAutoHyphens/>
      <w:overflowPunct/>
      <w:autoSpaceDE/>
      <w:autoSpaceDN/>
      <w:adjustRightInd/>
      <w:spacing w:after="120"/>
      <w:jc w:val="both"/>
      <w:textAlignment w:val="auto"/>
    </w:pPr>
    <w:rPr>
      <w:lang w:val="tr-TR" w:eastAsia="ar-SA"/>
    </w:rPr>
  </w:style>
  <w:style w:type="character" w:customStyle="1" w:styleId="GvdeMetniChar">
    <w:name w:val="Gövde Metni Char"/>
    <w:basedOn w:val="VarsaylanParagrafYazTipi"/>
    <w:link w:val="GvdeMetni"/>
    <w:rsid w:val="00955F72"/>
    <w:rPr>
      <w:rFonts w:ascii="Times New Roman" w:eastAsia="Times New Roman" w:hAnsi="Times New Roman" w:cs="Times New Roman"/>
      <w:sz w:val="20"/>
      <w:szCs w:val="20"/>
      <w:lang w:eastAsia="ar-SA"/>
    </w:rPr>
  </w:style>
  <w:style w:type="table" w:customStyle="1" w:styleId="TabloKlavuzu2">
    <w:name w:val="Tablo Kılavuzu2"/>
    <w:basedOn w:val="NormalTablo"/>
    <w:rsid w:val="00062A55"/>
    <w:pPr>
      <w:spacing w:after="200" w:line="276" w:lineRule="auto"/>
    </w:pPr>
    <w:rPr>
      <w:rFonts w:ascii="Calibri" w:eastAsia="Times New Roman" w:hAnsi="Calibri" w:cs="Times New Roman"/>
      <w:lang w:val="en-US" w:bidi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080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Risk Kaynakları Ve Kategorileri</vt:lpstr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Risk Kaynakları Ve Kategorileri</dc:title>
  <dc:description>Grup Florence Nightingale Hastanesi</dc:description>
  <cp:lastModifiedBy>Hasan Sonmez</cp:lastModifiedBy>
  <cp:revision>8</cp:revision>
  <dcterms:created xsi:type="dcterms:W3CDTF">2020-03-05T12:44:00Z</dcterms:created>
  <dcterms:modified xsi:type="dcterms:W3CDTF">2021-03-19T08:09:00Z</dcterms:modified>
</cp:coreProperties>
</file>