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23" w:rsidRDefault="00647D23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Pr="00801372" w:rsidRDefault="00D17716" w:rsidP="00D17716">
      <w:pPr>
        <w:pStyle w:val="GvdeMetni"/>
        <w:rPr>
          <w:rFonts w:asciiTheme="minorHAnsi" w:hAnsiTheme="minorHAnsi" w:cstheme="minorHAnsi"/>
          <w:lang w:val="tr-TR"/>
        </w:rPr>
      </w:pPr>
    </w:p>
    <w:p w:rsidR="00D17716" w:rsidRPr="00801372" w:rsidRDefault="00D17716" w:rsidP="00D17716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FİZİKSEL KONFİGÜRASYON DENETİM SORULARI</w:t>
      </w: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Pr="009E0F7B" w:rsidRDefault="00D17716" w:rsidP="00D17716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bookmarkStart w:id="0" w:name="_GoBack"/>
      <w:bookmarkEnd w:id="0"/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</w:t>
      </w:r>
      <w:r w:rsidRPr="009E0F7B"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t>OKÜMAN DEĞİŞİKLİK TARİHÇESİ</w:t>
      </w:r>
    </w:p>
    <w:p w:rsidR="00D17716" w:rsidRPr="009E0F7B" w:rsidRDefault="00D17716" w:rsidP="00D17716">
      <w:pPr>
        <w:pStyle w:val="Comment"/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D17716" w:rsidRPr="009E0F7B" w:rsidRDefault="00D17716" w:rsidP="00D17716">
      <w:pPr>
        <w:pStyle w:val="Comment"/>
        <w:numPr>
          <w:ilvl w:val="0"/>
          <w:numId w:val="16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D17716" w:rsidRPr="009E0F7B" w:rsidRDefault="00D17716" w:rsidP="00D17716">
      <w:pPr>
        <w:pStyle w:val="Comment"/>
        <w:numPr>
          <w:ilvl w:val="0"/>
          <w:numId w:val="16"/>
        </w:numPr>
        <w:rPr>
          <w:rFonts w:asciiTheme="minorHAnsi" w:hAnsiTheme="minorHAnsi" w:cstheme="minorHAnsi"/>
        </w:rPr>
      </w:pPr>
      <w:r w:rsidRPr="009E0F7B"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 w:rsidRPr="009E0F7B">
        <w:rPr>
          <w:rFonts w:asciiTheme="minorHAnsi" w:hAnsiTheme="minorHAnsi" w:cstheme="minorHAnsi"/>
        </w:rPr>
        <w:t>versiyon</w:t>
      </w:r>
      <w:proofErr w:type="gramEnd"/>
      <w:r w:rsidRPr="009E0F7B">
        <w:rPr>
          <w:rFonts w:asciiTheme="minorHAnsi" w:hAnsiTheme="minorHAnsi" w:cstheme="minorHAnsi"/>
        </w:rPr>
        <w:t xml:space="preserve"> için bu alan boş bırakılabilir.</w:t>
      </w:r>
    </w:p>
    <w:p w:rsidR="00D17716" w:rsidRPr="009E0F7B" w:rsidRDefault="00D17716" w:rsidP="00D17716">
      <w:pPr>
        <w:rPr>
          <w:rFonts w:cstheme="minorHAnsi"/>
        </w:rPr>
      </w:pPr>
    </w:p>
    <w:tbl>
      <w:tblPr>
        <w:tblW w:w="94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D17716" w:rsidRPr="009E0F7B" w:rsidTr="00224FA0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17716" w:rsidRPr="009E0F7B" w:rsidRDefault="00D17716" w:rsidP="00224FA0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  <w:lang w:val="en-US"/>
              </w:rPr>
            </w:pPr>
            <w:r w:rsidRPr="009E0F7B">
              <w:rPr>
                <w:rFonts w:cstheme="minorHAnsi"/>
                <w:b/>
                <w:bCs/>
                <w:noProof/>
                <w:lang w:val="en-US"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17716" w:rsidRPr="009E0F7B" w:rsidRDefault="00D17716" w:rsidP="00224FA0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  <w:lang w:val="en-US"/>
              </w:rPr>
            </w:pPr>
            <w:r w:rsidRPr="009E0F7B">
              <w:rPr>
                <w:rFonts w:cstheme="minorHAnsi"/>
                <w:b/>
                <w:bCs/>
                <w:noProof/>
                <w:lang w:val="en-US"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17716" w:rsidRPr="009E0F7B" w:rsidRDefault="00D17716" w:rsidP="00224FA0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  <w:lang w:val="en-US"/>
              </w:rPr>
            </w:pPr>
            <w:r w:rsidRPr="009E0F7B">
              <w:rPr>
                <w:rFonts w:cstheme="minorHAnsi"/>
                <w:b/>
                <w:bCs/>
                <w:noProof/>
                <w:lang w:val="en-US"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D17716" w:rsidRPr="009E0F7B" w:rsidRDefault="00D17716" w:rsidP="00224FA0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  <w:lang w:val="en-US"/>
              </w:rPr>
            </w:pPr>
            <w:r w:rsidRPr="009E0F7B">
              <w:rPr>
                <w:rFonts w:cstheme="minorHAnsi"/>
                <w:b/>
                <w:bCs/>
                <w:noProof/>
                <w:lang w:val="en-US"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D17716" w:rsidRPr="009E0F7B" w:rsidRDefault="00D17716" w:rsidP="00224FA0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  <w:lang w:val="en-US"/>
              </w:rPr>
            </w:pPr>
            <w:r w:rsidRPr="009E0F7B">
              <w:rPr>
                <w:rFonts w:cstheme="minorHAnsi"/>
                <w:b/>
                <w:bCs/>
                <w:noProof/>
                <w:lang w:val="en-US"/>
              </w:rPr>
              <w:t>Tamamlanma Tarihi</w:t>
            </w:r>
          </w:p>
        </w:tc>
      </w:tr>
      <w:tr w:rsidR="00D17716" w:rsidRPr="009E0F7B" w:rsidTr="00224FA0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7716" w:rsidRPr="009E0F7B" w:rsidRDefault="00D17716" w:rsidP="00224FA0">
            <w:pPr>
              <w:spacing w:before="60" w:after="60" w:line="276" w:lineRule="auto"/>
              <w:rPr>
                <w:rFonts w:cstheme="minorHAnsi"/>
              </w:rPr>
            </w:pPr>
            <w:r w:rsidRPr="009E0F7B"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716" w:rsidRPr="009E0F7B" w:rsidRDefault="00D17716" w:rsidP="00224FA0">
            <w:pPr>
              <w:spacing w:before="60" w:after="60" w:line="276" w:lineRule="auto"/>
              <w:rPr>
                <w:rFonts w:cstheme="minorHAnsi"/>
              </w:rPr>
            </w:pPr>
            <w:r w:rsidRPr="009E0F7B">
              <w:rPr>
                <w:rFonts w:cstheme="minorHAnsi"/>
              </w:rPr>
              <w:t xml:space="preserve">Elif </w:t>
            </w:r>
            <w:r>
              <w:rPr>
                <w:rFonts w:cstheme="minorHAnsi"/>
              </w:rPr>
              <w:t>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716" w:rsidRPr="009E0F7B" w:rsidRDefault="00D17716" w:rsidP="00224FA0">
            <w:pPr>
              <w:spacing w:before="60" w:after="60" w:line="276" w:lineRule="auto"/>
              <w:rPr>
                <w:rFonts w:cstheme="minorHAnsi"/>
              </w:rPr>
            </w:pPr>
            <w:r w:rsidRPr="009E0F7B"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7716" w:rsidRPr="009E0F7B" w:rsidRDefault="00D17716" w:rsidP="00224FA0">
            <w:pPr>
              <w:spacing w:before="60" w:after="60" w:line="276" w:lineRule="auto"/>
              <w:rPr>
                <w:rFonts w:cstheme="minorHAnsi"/>
              </w:rPr>
            </w:pPr>
            <w:r w:rsidRPr="009E0F7B"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7716" w:rsidRPr="009E0F7B" w:rsidRDefault="00D17716" w:rsidP="00224FA0">
            <w:pPr>
              <w:spacing w:before="60" w:after="60" w:line="276" w:lineRule="auto"/>
              <w:rPr>
                <w:rFonts w:cstheme="minorHAnsi"/>
              </w:rPr>
            </w:pPr>
            <w:r w:rsidRPr="009E0F7B">
              <w:rPr>
                <w:rFonts w:cstheme="minorHAnsi"/>
              </w:rPr>
              <w:t>04.12.2017</w:t>
            </w:r>
          </w:p>
        </w:tc>
      </w:tr>
    </w:tbl>
    <w:p w:rsidR="00D17716" w:rsidRPr="009E0F7B" w:rsidRDefault="00D17716" w:rsidP="00D17716">
      <w:pPr>
        <w:rPr>
          <w:rFonts w:cstheme="minorHAnsi"/>
        </w:rPr>
      </w:pPr>
    </w:p>
    <w:p w:rsidR="00D17716" w:rsidRPr="009E0F7B" w:rsidRDefault="00D17716" w:rsidP="00D17716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D17716" w:rsidRPr="009E0F7B" w:rsidTr="00224FA0">
        <w:trPr>
          <w:trHeight w:val="302"/>
          <w:jc w:val="center"/>
        </w:trPr>
        <w:tc>
          <w:tcPr>
            <w:tcW w:w="2021" w:type="dxa"/>
            <w:shd w:val="clear" w:color="auto" w:fill="000000" w:themeFill="text1"/>
          </w:tcPr>
          <w:p w:rsidR="00D17716" w:rsidRPr="009E0F7B" w:rsidRDefault="00D17716" w:rsidP="00224FA0">
            <w:pPr>
              <w:rPr>
                <w:rFonts w:cstheme="minorHAnsi"/>
              </w:rPr>
            </w:pPr>
          </w:p>
        </w:tc>
        <w:tc>
          <w:tcPr>
            <w:tcW w:w="2212" w:type="dxa"/>
            <w:shd w:val="clear" w:color="auto" w:fill="000000" w:themeFill="text1"/>
            <w:hideMark/>
          </w:tcPr>
          <w:p w:rsidR="00D17716" w:rsidRPr="009E0F7B" w:rsidRDefault="00D17716" w:rsidP="00224FA0">
            <w:pPr>
              <w:jc w:val="center"/>
              <w:rPr>
                <w:rFonts w:cstheme="minorHAnsi"/>
                <w:b/>
              </w:rPr>
            </w:pPr>
            <w:r w:rsidRPr="009E0F7B">
              <w:rPr>
                <w:rFonts w:cstheme="minorHAnsi"/>
                <w:b/>
              </w:rPr>
              <w:t>İsim</w:t>
            </w:r>
          </w:p>
        </w:tc>
        <w:tc>
          <w:tcPr>
            <w:tcW w:w="2073" w:type="dxa"/>
            <w:shd w:val="clear" w:color="auto" w:fill="000000" w:themeFill="text1"/>
          </w:tcPr>
          <w:p w:rsidR="00D17716" w:rsidRPr="009E0F7B" w:rsidRDefault="00D17716" w:rsidP="00224FA0">
            <w:pPr>
              <w:jc w:val="center"/>
              <w:rPr>
                <w:rFonts w:cstheme="minorHAnsi"/>
                <w:b/>
              </w:rPr>
            </w:pPr>
            <w:r w:rsidRPr="009E0F7B">
              <w:rPr>
                <w:rFonts w:cstheme="minorHAnsi"/>
                <w:b/>
              </w:rPr>
              <w:t>Ünvanı</w:t>
            </w:r>
          </w:p>
        </w:tc>
        <w:tc>
          <w:tcPr>
            <w:tcW w:w="1524" w:type="dxa"/>
            <w:shd w:val="clear" w:color="auto" w:fill="000000" w:themeFill="text1"/>
            <w:hideMark/>
          </w:tcPr>
          <w:p w:rsidR="00D17716" w:rsidRPr="009E0F7B" w:rsidRDefault="00D17716" w:rsidP="00224FA0">
            <w:pPr>
              <w:jc w:val="center"/>
              <w:rPr>
                <w:rFonts w:cstheme="minorHAnsi"/>
                <w:b/>
              </w:rPr>
            </w:pPr>
            <w:r w:rsidRPr="009E0F7B">
              <w:rPr>
                <w:rFonts w:cstheme="minorHAnsi"/>
                <w:b/>
              </w:rPr>
              <w:t>Tarih</w:t>
            </w:r>
          </w:p>
        </w:tc>
        <w:tc>
          <w:tcPr>
            <w:tcW w:w="1521" w:type="dxa"/>
            <w:shd w:val="clear" w:color="auto" w:fill="000000" w:themeFill="text1"/>
          </w:tcPr>
          <w:p w:rsidR="00D17716" w:rsidRPr="009E0F7B" w:rsidRDefault="00D17716" w:rsidP="00224FA0">
            <w:pPr>
              <w:jc w:val="center"/>
              <w:rPr>
                <w:rFonts w:cstheme="minorHAnsi"/>
                <w:b/>
              </w:rPr>
            </w:pPr>
            <w:r w:rsidRPr="009E0F7B">
              <w:rPr>
                <w:rFonts w:cstheme="minorHAnsi"/>
                <w:b/>
              </w:rPr>
              <w:t>İmza</w:t>
            </w:r>
          </w:p>
        </w:tc>
      </w:tr>
      <w:tr w:rsidR="00D17716" w:rsidRPr="009E0F7B" w:rsidTr="00224FA0">
        <w:trPr>
          <w:trHeight w:val="286"/>
          <w:jc w:val="center"/>
        </w:trPr>
        <w:tc>
          <w:tcPr>
            <w:tcW w:w="2021" w:type="dxa"/>
          </w:tcPr>
          <w:p w:rsidR="00D17716" w:rsidRPr="009E0F7B" w:rsidRDefault="00D17716" w:rsidP="00224FA0">
            <w:pPr>
              <w:rPr>
                <w:rFonts w:cstheme="minorHAnsi"/>
                <w:b/>
              </w:rPr>
            </w:pPr>
            <w:r w:rsidRPr="009E0F7B">
              <w:rPr>
                <w:rFonts w:cstheme="minorHAnsi"/>
                <w:b/>
              </w:rPr>
              <w:t>Hazırlayan</w:t>
            </w:r>
          </w:p>
        </w:tc>
        <w:tc>
          <w:tcPr>
            <w:tcW w:w="2212" w:type="dxa"/>
          </w:tcPr>
          <w:p w:rsidR="00D17716" w:rsidRPr="009E0F7B" w:rsidRDefault="00D17716" w:rsidP="00224FA0">
            <w:pPr>
              <w:spacing w:before="60" w:after="60"/>
              <w:rPr>
                <w:rFonts w:cstheme="minorHAnsi"/>
              </w:rPr>
            </w:pPr>
            <w:r w:rsidRPr="009E0F7B">
              <w:rPr>
                <w:rFonts w:cstheme="minorHAnsi"/>
              </w:rPr>
              <w:t xml:space="preserve">Elif </w:t>
            </w:r>
            <w:r>
              <w:rPr>
                <w:rFonts w:cstheme="minorHAnsi"/>
              </w:rPr>
              <w:t>YILDIRIM</w:t>
            </w:r>
          </w:p>
        </w:tc>
        <w:tc>
          <w:tcPr>
            <w:tcW w:w="2073" w:type="dxa"/>
          </w:tcPr>
          <w:p w:rsidR="00D17716" w:rsidRPr="009E0F7B" w:rsidRDefault="00D17716" w:rsidP="00224FA0">
            <w:pPr>
              <w:spacing w:before="60" w:after="60"/>
              <w:rPr>
                <w:rFonts w:cstheme="minorHAnsi"/>
              </w:rPr>
            </w:pPr>
            <w:r w:rsidRPr="009E0F7B">
              <w:rPr>
                <w:rFonts w:cstheme="minorHAnsi"/>
              </w:rPr>
              <w:t>Kalite Güvence Uzmanı</w:t>
            </w:r>
          </w:p>
        </w:tc>
        <w:tc>
          <w:tcPr>
            <w:tcW w:w="1524" w:type="dxa"/>
            <w:shd w:val="clear" w:color="auto" w:fill="auto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  <w:r w:rsidRPr="009E0F7B">
              <w:rPr>
                <w:rFonts w:cstheme="minorHAnsi"/>
              </w:rPr>
              <w:t>04.12.2017</w:t>
            </w:r>
          </w:p>
        </w:tc>
        <w:tc>
          <w:tcPr>
            <w:tcW w:w="1521" w:type="dxa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</w:p>
        </w:tc>
      </w:tr>
      <w:tr w:rsidR="00D17716" w:rsidRPr="009E0F7B" w:rsidTr="00224FA0">
        <w:trPr>
          <w:trHeight w:val="302"/>
          <w:jc w:val="center"/>
        </w:trPr>
        <w:tc>
          <w:tcPr>
            <w:tcW w:w="2021" w:type="dxa"/>
          </w:tcPr>
          <w:p w:rsidR="00D17716" w:rsidRPr="009E0F7B" w:rsidRDefault="00D17716" w:rsidP="00224FA0">
            <w:pPr>
              <w:rPr>
                <w:rFonts w:cstheme="minorHAnsi"/>
                <w:b/>
              </w:rPr>
            </w:pPr>
            <w:r w:rsidRPr="009E0F7B">
              <w:rPr>
                <w:rFonts w:cstheme="minorHAnsi"/>
                <w:b/>
              </w:rPr>
              <w:t>Gözden Geçiren</w:t>
            </w:r>
          </w:p>
        </w:tc>
        <w:tc>
          <w:tcPr>
            <w:tcW w:w="2212" w:type="dxa"/>
          </w:tcPr>
          <w:p w:rsidR="00D17716" w:rsidRPr="009E0F7B" w:rsidRDefault="00D17716" w:rsidP="00224FA0">
            <w:pPr>
              <w:rPr>
                <w:rFonts w:cstheme="minorHAnsi"/>
              </w:rPr>
            </w:pPr>
            <w:r w:rsidRPr="009E0F7B">
              <w:rPr>
                <w:rFonts w:cstheme="minorHAnsi"/>
              </w:rPr>
              <w:t>Mehmet YARDI</w:t>
            </w:r>
          </w:p>
        </w:tc>
        <w:tc>
          <w:tcPr>
            <w:tcW w:w="2073" w:type="dxa"/>
          </w:tcPr>
          <w:p w:rsidR="00D17716" w:rsidRPr="009E0F7B" w:rsidRDefault="00D17716" w:rsidP="00224FA0">
            <w:pPr>
              <w:rPr>
                <w:rFonts w:cstheme="minorHAnsi"/>
              </w:rPr>
            </w:pPr>
            <w:r w:rsidRPr="009E0F7B">
              <w:rPr>
                <w:rFonts w:cstheme="minorHAnsi"/>
              </w:rPr>
              <w:t>Proje Yöneticisi</w:t>
            </w:r>
          </w:p>
        </w:tc>
        <w:tc>
          <w:tcPr>
            <w:tcW w:w="1524" w:type="dxa"/>
            <w:shd w:val="clear" w:color="auto" w:fill="auto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  <w:r w:rsidRPr="009E0F7B">
              <w:rPr>
                <w:rFonts w:cstheme="minorHAnsi"/>
              </w:rPr>
              <w:t>04.12.2017</w:t>
            </w:r>
          </w:p>
        </w:tc>
        <w:tc>
          <w:tcPr>
            <w:tcW w:w="1521" w:type="dxa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</w:p>
        </w:tc>
      </w:tr>
      <w:tr w:rsidR="00D17716" w:rsidRPr="009E0F7B" w:rsidTr="00224FA0">
        <w:trPr>
          <w:trHeight w:val="286"/>
          <w:jc w:val="center"/>
        </w:trPr>
        <w:tc>
          <w:tcPr>
            <w:tcW w:w="2021" w:type="dxa"/>
            <w:vMerge w:val="restart"/>
          </w:tcPr>
          <w:p w:rsidR="00D17716" w:rsidRPr="009E0F7B" w:rsidRDefault="00D17716" w:rsidP="00224FA0">
            <w:pPr>
              <w:rPr>
                <w:rFonts w:cstheme="minorHAnsi"/>
                <w:b/>
              </w:rPr>
            </w:pPr>
            <w:r w:rsidRPr="009E0F7B">
              <w:rPr>
                <w:rFonts w:cstheme="minorHAnsi"/>
                <w:b/>
              </w:rPr>
              <w:t>Onaylayan</w:t>
            </w:r>
            <w:r>
              <w:rPr>
                <w:rFonts w:cstheme="minorHAnsi"/>
                <w:b/>
              </w:rPr>
              <w:t>lar</w:t>
            </w:r>
          </w:p>
        </w:tc>
        <w:tc>
          <w:tcPr>
            <w:tcW w:w="2212" w:type="dxa"/>
          </w:tcPr>
          <w:p w:rsidR="00D17716" w:rsidRPr="009E0F7B" w:rsidRDefault="00D17716" w:rsidP="00224FA0">
            <w:pPr>
              <w:rPr>
                <w:rFonts w:cstheme="minorHAnsi"/>
              </w:rPr>
            </w:pPr>
            <w:r w:rsidRPr="009E0F7B">
              <w:rPr>
                <w:rFonts w:cstheme="minorHAnsi"/>
              </w:rPr>
              <w:t>Filiz GÜLER</w:t>
            </w:r>
          </w:p>
        </w:tc>
        <w:tc>
          <w:tcPr>
            <w:tcW w:w="2073" w:type="dxa"/>
          </w:tcPr>
          <w:p w:rsidR="00D17716" w:rsidRPr="009E0F7B" w:rsidRDefault="00D17716" w:rsidP="00224FA0">
            <w:pPr>
              <w:rPr>
                <w:rFonts w:cstheme="minorHAnsi"/>
              </w:rPr>
            </w:pPr>
            <w:r w:rsidRPr="009E0F7B">
              <w:rPr>
                <w:rFonts w:cstheme="minorHAnsi"/>
              </w:rPr>
              <w:t>Bilgi Sistemleri Direktörü</w:t>
            </w:r>
          </w:p>
        </w:tc>
        <w:tc>
          <w:tcPr>
            <w:tcW w:w="1524" w:type="dxa"/>
            <w:shd w:val="clear" w:color="auto" w:fill="auto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  <w:r w:rsidRPr="009E0F7B">
              <w:rPr>
                <w:rFonts w:cstheme="minorHAnsi"/>
              </w:rPr>
              <w:t>04.12.2017</w:t>
            </w:r>
          </w:p>
        </w:tc>
        <w:tc>
          <w:tcPr>
            <w:tcW w:w="1521" w:type="dxa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</w:p>
        </w:tc>
      </w:tr>
      <w:tr w:rsidR="00D17716" w:rsidRPr="009E0F7B" w:rsidTr="00224FA0">
        <w:trPr>
          <w:trHeight w:val="286"/>
          <w:jc w:val="center"/>
        </w:trPr>
        <w:tc>
          <w:tcPr>
            <w:tcW w:w="2021" w:type="dxa"/>
            <w:vMerge/>
          </w:tcPr>
          <w:p w:rsidR="00D17716" w:rsidRPr="009E0F7B" w:rsidRDefault="00D17716" w:rsidP="00224FA0">
            <w:pPr>
              <w:rPr>
                <w:rFonts w:cstheme="minorHAnsi"/>
                <w:b/>
              </w:rPr>
            </w:pPr>
          </w:p>
        </w:tc>
        <w:tc>
          <w:tcPr>
            <w:tcW w:w="2212" w:type="dxa"/>
          </w:tcPr>
          <w:p w:rsidR="00D17716" w:rsidRPr="009E0F7B" w:rsidRDefault="00D17716" w:rsidP="00224FA0">
            <w:pPr>
              <w:rPr>
                <w:rFonts w:cstheme="minorHAnsi"/>
              </w:rPr>
            </w:pPr>
            <w:r>
              <w:rPr>
                <w:rFonts w:cstheme="minorHAnsi"/>
              </w:rPr>
              <w:t>Sinan Nazif ARAN</w:t>
            </w:r>
          </w:p>
        </w:tc>
        <w:tc>
          <w:tcPr>
            <w:tcW w:w="2073" w:type="dxa"/>
          </w:tcPr>
          <w:p w:rsidR="00D17716" w:rsidRPr="009E0F7B" w:rsidRDefault="00D17716" w:rsidP="00224FA0">
            <w:pPr>
              <w:rPr>
                <w:rFonts w:cstheme="minorHAnsi"/>
              </w:rPr>
            </w:pPr>
            <w:r>
              <w:rPr>
                <w:rFonts w:cstheme="minorHAnsi"/>
              </w:rPr>
              <w:t>Genel Müdür Yardımcısı</w:t>
            </w:r>
          </w:p>
        </w:tc>
        <w:tc>
          <w:tcPr>
            <w:tcW w:w="1524" w:type="dxa"/>
            <w:shd w:val="clear" w:color="auto" w:fill="auto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  <w:tc>
          <w:tcPr>
            <w:tcW w:w="1521" w:type="dxa"/>
          </w:tcPr>
          <w:p w:rsidR="00D17716" w:rsidRPr="009E0F7B" w:rsidRDefault="00D17716" w:rsidP="00224FA0">
            <w:pPr>
              <w:jc w:val="center"/>
              <w:rPr>
                <w:rFonts w:cstheme="minorHAnsi"/>
              </w:rPr>
            </w:pPr>
          </w:p>
        </w:tc>
      </w:tr>
    </w:tbl>
    <w:p w:rsidR="00D17716" w:rsidRDefault="00D17716" w:rsidP="00D17716">
      <w:pPr>
        <w:rPr>
          <w:rFonts w:ascii="Calibri" w:hAnsi="Calibri" w:cs="Arial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D17716" w:rsidRPr="00647D23" w:rsidRDefault="00D17716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47D23" w:rsidRPr="00647D23" w:rsidRDefault="00647D23" w:rsidP="00670C35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647D23" w:rsidRPr="00647D23" w:rsidRDefault="00647D23" w:rsidP="00670C35">
      <w:pPr>
        <w:jc w:val="both"/>
        <w:rPr>
          <w:rFonts w:cstheme="minorHAnsi"/>
          <w:b/>
          <w:sz w:val="24"/>
          <w:szCs w:val="24"/>
        </w:rPr>
      </w:pPr>
      <w:r w:rsidRPr="00647D23">
        <w:rPr>
          <w:rFonts w:cstheme="minorHAnsi"/>
          <w:b/>
          <w:sz w:val="24"/>
          <w:szCs w:val="24"/>
        </w:rPr>
        <w:lastRenderedPageBreak/>
        <w:t>AÇIKLAMA</w:t>
      </w:r>
    </w:p>
    <w:p w:rsidR="00E05D61" w:rsidRPr="00647D23" w:rsidRDefault="00E05D61" w:rsidP="00647D23">
      <w:pPr>
        <w:pStyle w:val="Comment"/>
        <w:rPr>
          <w:rFonts w:asciiTheme="minorHAnsi" w:hAnsiTheme="minorHAnsi" w:cstheme="minorHAnsi"/>
        </w:rPr>
      </w:pPr>
      <w:r w:rsidRPr="00647D23">
        <w:rPr>
          <w:rFonts w:asciiTheme="minorHAnsi" w:hAnsiTheme="minorHAnsi" w:cstheme="minorHAnsi"/>
        </w:rPr>
        <w:t xml:space="preserve">Fiziksel </w:t>
      </w:r>
      <w:proofErr w:type="gramStart"/>
      <w:r w:rsidR="00670C35" w:rsidRPr="00647D23">
        <w:rPr>
          <w:rFonts w:asciiTheme="minorHAnsi" w:hAnsiTheme="minorHAnsi" w:cstheme="minorHAnsi"/>
        </w:rPr>
        <w:t>konfigürasyon</w:t>
      </w:r>
      <w:proofErr w:type="gramEnd"/>
      <w:r w:rsidR="00670C35" w:rsidRPr="00647D23">
        <w:rPr>
          <w:rFonts w:asciiTheme="minorHAnsi" w:hAnsiTheme="minorHAnsi" w:cstheme="minorHAnsi"/>
        </w:rPr>
        <w:t xml:space="preserve"> </w:t>
      </w:r>
      <w:r w:rsidRPr="00647D23">
        <w:rPr>
          <w:rFonts w:asciiTheme="minorHAnsi" w:hAnsiTheme="minorHAnsi" w:cstheme="minorHAnsi"/>
        </w:rPr>
        <w:t>denetimler</w:t>
      </w:r>
      <w:r w:rsidR="00670C35" w:rsidRPr="00647D23">
        <w:rPr>
          <w:rFonts w:asciiTheme="minorHAnsi" w:hAnsiTheme="minorHAnsi" w:cstheme="minorHAnsi"/>
        </w:rPr>
        <w:t>i</w:t>
      </w:r>
      <w:r w:rsidRPr="00647D23">
        <w:rPr>
          <w:rFonts w:asciiTheme="minorHAnsi" w:hAnsiTheme="minorHAnsi" w:cstheme="minorHAnsi"/>
        </w:rPr>
        <w:t xml:space="preserve">, genelde fonksiyonel </w:t>
      </w:r>
      <w:r w:rsidR="00670C35" w:rsidRPr="00647D23">
        <w:rPr>
          <w:rFonts w:asciiTheme="minorHAnsi" w:hAnsiTheme="minorHAnsi" w:cstheme="minorHAnsi"/>
        </w:rPr>
        <w:t xml:space="preserve">konfigürasyon </w:t>
      </w:r>
      <w:r w:rsidRPr="00647D23">
        <w:rPr>
          <w:rFonts w:asciiTheme="minorHAnsi" w:hAnsiTheme="minorHAnsi" w:cstheme="minorHAnsi"/>
        </w:rPr>
        <w:t>denetimler</w:t>
      </w:r>
      <w:r w:rsidR="00670C35" w:rsidRPr="00647D23">
        <w:rPr>
          <w:rFonts w:asciiTheme="minorHAnsi" w:hAnsiTheme="minorHAnsi" w:cstheme="minorHAnsi"/>
        </w:rPr>
        <w:t>,</w:t>
      </w:r>
      <w:r w:rsidRPr="00647D23">
        <w:rPr>
          <w:rFonts w:asciiTheme="minorHAnsi" w:hAnsiTheme="minorHAnsi" w:cstheme="minorHAnsi"/>
        </w:rPr>
        <w:t xml:space="preserve"> </w:t>
      </w:r>
      <w:r w:rsidR="00670C35" w:rsidRPr="00647D23">
        <w:rPr>
          <w:rFonts w:asciiTheme="minorHAnsi" w:hAnsiTheme="minorHAnsi" w:cstheme="minorHAnsi"/>
        </w:rPr>
        <w:t>sıfır</w:t>
      </w:r>
      <w:r w:rsidRPr="00647D23">
        <w:rPr>
          <w:rFonts w:asciiTheme="minorHAnsi" w:hAnsiTheme="minorHAnsi" w:cstheme="minorHAnsi"/>
        </w:rPr>
        <w:t xml:space="preserve"> uygunsuzlukla tamamlandığında ve ürün müşteriye teslim edilip kurulmadan yapılır. Bu denetim sırasında, denetçiler anahatta alınmış ürünleri ve versiyonlarını, </w:t>
      </w:r>
      <w:proofErr w:type="gramStart"/>
      <w:r w:rsidRPr="00647D23">
        <w:rPr>
          <w:rFonts w:asciiTheme="minorHAnsi" w:hAnsiTheme="minorHAnsi" w:cstheme="minorHAnsi"/>
        </w:rPr>
        <w:t>konfigürasyon</w:t>
      </w:r>
      <w:proofErr w:type="gramEnd"/>
      <w:r w:rsidRPr="00647D23">
        <w:rPr>
          <w:rFonts w:asciiTheme="minorHAnsi" w:hAnsiTheme="minorHAnsi" w:cstheme="minorHAnsi"/>
        </w:rPr>
        <w:t xml:space="preserve"> durum raporlarını, sürüm notlarını, sürüm planlarını, izlenebilirlik tablolarını incelerler. </w:t>
      </w:r>
    </w:p>
    <w:p w:rsidR="00E05D61" w:rsidRPr="00647D23" w:rsidRDefault="00E05D61" w:rsidP="00647D23">
      <w:pPr>
        <w:pStyle w:val="Comment"/>
        <w:rPr>
          <w:rFonts w:asciiTheme="minorHAnsi" w:hAnsiTheme="minorHAnsi" w:cstheme="minorHAnsi"/>
        </w:rPr>
      </w:pPr>
      <w:r w:rsidRPr="00647D23">
        <w:rPr>
          <w:rFonts w:asciiTheme="minorHAnsi" w:hAnsiTheme="minorHAnsi" w:cstheme="minorHAnsi"/>
        </w:rPr>
        <w:t xml:space="preserve">Denetim bittikten sonra uygunsuzluk bulunmuşsa açılan uygunsuzluklarla bu soru listesi güncellenir ve projenin </w:t>
      </w:r>
      <w:proofErr w:type="gramStart"/>
      <w:r w:rsidRPr="00647D23">
        <w:rPr>
          <w:rFonts w:asciiTheme="minorHAnsi" w:hAnsiTheme="minorHAnsi" w:cstheme="minorHAnsi"/>
        </w:rPr>
        <w:t>konfigürasyon</w:t>
      </w:r>
      <w:proofErr w:type="gramEnd"/>
      <w:r w:rsidRPr="00647D23">
        <w:rPr>
          <w:rFonts w:asciiTheme="minorHAnsi" w:hAnsiTheme="minorHAnsi" w:cstheme="minorHAnsi"/>
        </w:rPr>
        <w:t xml:space="preserve"> yönetimi kütüphanesine eklenir.</w:t>
      </w:r>
    </w:p>
    <w:p w:rsidR="00E05D61" w:rsidRPr="00647D23" w:rsidRDefault="00E05D61" w:rsidP="00647D23">
      <w:pPr>
        <w:pStyle w:val="Comment"/>
        <w:rPr>
          <w:rFonts w:asciiTheme="minorHAnsi" w:hAnsiTheme="minorHAnsi" w:cstheme="minorHAnsi"/>
        </w:rPr>
      </w:pPr>
      <w:r w:rsidRPr="00647D23">
        <w:rPr>
          <w:rFonts w:asciiTheme="minorHAnsi" w:hAnsiTheme="minorHAnsi" w:cstheme="minorHAnsi"/>
        </w:rPr>
        <w:t>Forma soru eklenebilir.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1804"/>
        <w:gridCol w:w="2243"/>
        <w:gridCol w:w="2526"/>
      </w:tblGrid>
      <w:tr w:rsidR="00E05D61" w:rsidRPr="00647D23" w:rsidTr="00647D23">
        <w:tc>
          <w:tcPr>
            <w:tcW w:w="2489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Proje Adı:</w:t>
            </w:r>
          </w:p>
        </w:tc>
        <w:tc>
          <w:tcPr>
            <w:tcW w:w="1804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Denetim Tarihi:</w:t>
            </w:r>
          </w:p>
        </w:tc>
        <w:tc>
          <w:tcPr>
            <w:tcW w:w="2526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05D61" w:rsidRPr="00647D23" w:rsidTr="00647D23">
        <w:tc>
          <w:tcPr>
            <w:tcW w:w="2489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Denetim Adı:</w:t>
            </w:r>
          </w:p>
        </w:tc>
        <w:tc>
          <w:tcPr>
            <w:tcW w:w="1804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Versiyon:</w:t>
            </w:r>
          </w:p>
        </w:tc>
        <w:tc>
          <w:tcPr>
            <w:tcW w:w="2526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05D61" w:rsidRPr="00647D23" w:rsidTr="00647D23">
        <w:tc>
          <w:tcPr>
            <w:tcW w:w="2489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Denetçiler:</w:t>
            </w:r>
          </w:p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73" w:type="dxa"/>
            <w:gridSpan w:val="3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05D61" w:rsidRPr="00647D23" w:rsidTr="00647D23">
        <w:tc>
          <w:tcPr>
            <w:tcW w:w="2489" w:type="dxa"/>
          </w:tcPr>
          <w:p w:rsidR="00E05D61" w:rsidRPr="00647D23" w:rsidRDefault="00E05D61" w:rsidP="000A395A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Denetlenen Sürüm ve KM’ler:</w:t>
            </w:r>
          </w:p>
        </w:tc>
        <w:tc>
          <w:tcPr>
            <w:tcW w:w="6573" w:type="dxa"/>
            <w:gridSpan w:val="3"/>
          </w:tcPr>
          <w:p w:rsidR="00E05D61" w:rsidRPr="00647D23" w:rsidRDefault="00647D23" w:rsidP="00991454">
            <w:pPr>
              <w:pStyle w:val="Comment"/>
              <w:jc w:val="left"/>
              <w:rPr>
                <w:rFonts w:cstheme="minorHAnsi"/>
                <w:i w:val="0"/>
                <w:sz w:val="24"/>
                <w:szCs w:val="24"/>
              </w:rPr>
            </w:pPr>
            <w:r w:rsidRPr="00991454">
              <w:rPr>
                <w:rFonts w:asciiTheme="minorHAnsi" w:hAnsiTheme="minorHAnsi" w:cstheme="minorHAnsi"/>
              </w:rPr>
              <w:t>Konfigürasyon birimleri listelenir</w:t>
            </w:r>
          </w:p>
        </w:tc>
      </w:tr>
    </w:tbl>
    <w:p w:rsidR="00E05D61" w:rsidRPr="00647D23" w:rsidRDefault="00E05D61" w:rsidP="00E05D61">
      <w:pPr>
        <w:spacing w:line="480" w:lineRule="auto"/>
        <w:rPr>
          <w:rFonts w:cstheme="minorHAnsi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2487"/>
        <w:gridCol w:w="607"/>
        <w:gridCol w:w="716"/>
        <w:gridCol w:w="2108"/>
        <w:gridCol w:w="1205"/>
        <w:gridCol w:w="1205"/>
      </w:tblGrid>
      <w:tr w:rsidR="005901CE" w:rsidRPr="00647D23" w:rsidTr="005901CE">
        <w:trPr>
          <w:trHeight w:val="284"/>
        </w:trPr>
        <w:tc>
          <w:tcPr>
            <w:tcW w:w="405" w:type="pct"/>
          </w:tcPr>
          <w:p w:rsidR="005901CE" w:rsidRPr="00647D23" w:rsidRDefault="005901CE" w:rsidP="000A395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1372" w:type="pct"/>
          </w:tcPr>
          <w:p w:rsidR="005901CE" w:rsidRPr="00647D23" w:rsidRDefault="005901CE" w:rsidP="000A395A">
            <w:pPr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KRİTER</w:t>
            </w:r>
          </w:p>
        </w:tc>
        <w:tc>
          <w:tcPr>
            <w:tcW w:w="335" w:type="pct"/>
          </w:tcPr>
          <w:p w:rsidR="005901CE" w:rsidRPr="00647D23" w:rsidRDefault="005901CE" w:rsidP="00670C35">
            <w:pPr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EVET</w:t>
            </w:r>
          </w:p>
        </w:tc>
        <w:tc>
          <w:tcPr>
            <w:tcW w:w="395" w:type="pct"/>
          </w:tcPr>
          <w:p w:rsidR="005901CE" w:rsidRPr="00647D23" w:rsidRDefault="005901CE" w:rsidP="000A395A">
            <w:pPr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HAYIR</w:t>
            </w:r>
          </w:p>
        </w:tc>
        <w:tc>
          <w:tcPr>
            <w:tcW w:w="1163" w:type="pct"/>
          </w:tcPr>
          <w:p w:rsidR="005901CE" w:rsidRPr="00647D23" w:rsidRDefault="005901CE" w:rsidP="000A395A">
            <w:pPr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AÇIKLAMA</w:t>
            </w:r>
          </w:p>
        </w:tc>
        <w:tc>
          <w:tcPr>
            <w:tcW w:w="665" w:type="pct"/>
          </w:tcPr>
          <w:p w:rsidR="005901CE" w:rsidRPr="00647D23" w:rsidRDefault="005901CE" w:rsidP="000A395A">
            <w:pPr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DFİ NO</w:t>
            </w:r>
          </w:p>
        </w:tc>
        <w:tc>
          <w:tcPr>
            <w:tcW w:w="665" w:type="pct"/>
          </w:tcPr>
          <w:p w:rsidR="005901CE" w:rsidRPr="00647D23" w:rsidRDefault="005901CE" w:rsidP="000A395A">
            <w:pPr>
              <w:rPr>
                <w:rFonts w:cstheme="minorHAnsi"/>
                <w:b/>
                <w:sz w:val="24"/>
                <w:szCs w:val="24"/>
              </w:rPr>
            </w:pPr>
            <w:r w:rsidRPr="00647D23">
              <w:rPr>
                <w:rFonts w:cstheme="minorHAnsi"/>
                <w:b/>
                <w:sz w:val="24"/>
                <w:szCs w:val="24"/>
              </w:rPr>
              <w:t>Sonuç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670C35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CD1187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>Anahattaki tüm ürün sürümlerinin bulunduğu yerler doğru mu?</w:t>
            </w:r>
          </w:p>
        </w:tc>
        <w:tc>
          <w:tcPr>
            <w:tcW w:w="335" w:type="pct"/>
          </w:tcPr>
          <w:p w:rsidR="005901CE" w:rsidRPr="00647D23" w:rsidRDefault="005901CE" w:rsidP="000A39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0A39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  <w:i w:val="0"/>
                <w:color w:val="0070C0"/>
                <w:sz w:val="24"/>
                <w:szCs w:val="24"/>
              </w:rPr>
            </w:pPr>
            <w:r w:rsidRPr="00647D23">
              <w:rPr>
                <w:rFonts w:asciiTheme="minorHAnsi" w:hAnsiTheme="minorHAnsi" w:cstheme="minorHAnsi"/>
              </w:rPr>
              <w:t>Tüm ürünlerin planlama sırasına göre ilgili süreçlere göre ana hatta yer alıp almadığı kontrol edilmeli</w:t>
            </w:r>
          </w:p>
        </w:tc>
        <w:tc>
          <w:tcPr>
            <w:tcW w:w="665" w:type="pct"/>
          </w:tcPr>
          <w:p w:rsidR="005901CE" w:rsidRPr="00647D23" w:rsidRDefault="005901CE" w:rsidP="000A395A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>Anahatta alınmış Konfigürasyon Maddeleri Konfigürasyon Durum Raporunda mevcut mu?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Konfigürasyon Durum Raporlarında o dönem için üretilmesi beklenen çıktıların süreç sonunda raporda yer alıp almadığı kontrol edilmeli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 xml:space="preserve">Tüm </w:t>
            </w:r>
            <w:proofErr w:type="gramStart"/>
            <w:r w:rsidRPr="00647D23">
              <w:rPr>
                <w:rFonts w:cstheme="minorHAnsi"/>
                <w:sz w:val="24"/>
                <w:szCs w:val="24"/>
              </w:rPr>
              <w:t>konfigürasyon</w:t>
            </w:r>
            <w:proofErr w:type="gramEnd"/>
            <w:r w:rsidRPr="00647D23">
              <w:rPr>
                <w:rFonts w:cstheme="minorHAnsi"/>
                <w:sz w:val="24"/>
                <w:szCs w:val="24"/>
              </w:rPr>
              <w:t xml:space="preserve"> maddeleri konfigürasyon yönetim planında belirtildiği şekilde konfigürasyon kontrolü altında mı? 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 xml:space="preserve">Konfigürasyon Planı Kontrol edilmeli. Konfigürasyon 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>Bir önceki denetimden açık olan maddeler var mı?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DFİ Listesi kontrol edilmeli kapatılmayan DFİ kayıtları tespit edilmeli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>Değişiklik istekleri koda/dokümantasyona/tasarım bileşenine/gereksinime işlenmiş mi?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 xml:space="preserve">Değişiklik sonrasında kod, doküman ve tasarım bileşenlerinde gerekli </w:t>
            </w:r>
            <w:proofErr w:type="gramStart"/>
            <w:r w:rsidRPr="00647D23">
              <w:rPr>
                <w:rFonts w:asciiTheme="minorHAnsi" w:hAnsiTheme="minorHAnsi" w:cstheme="minorHAnsi"/>
              </w:rPr>
              <w:t>revizyonlar</w:t>
            </w:r>
            <w:proofErr w:type="gramEnd"/>
            <w:r w:rsidRPr="00647D23">
              <w:rPr>
                <w:rFonts w:asciiTheme="minorHAnsi" w:hAnsiTheme="minorHAnsi" w:cstheme="minorHAnsi"/>
              </w:rPr>
              <w:t xml:space="preserve"> yapılmış mı?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 xml:space="preserve">Proje Yönetim Planı’ nda açıklanmış olan tüm </w:t>
            </w:r>
            <w:proofErr w:type="gramStart"/>
            <w:r w:rsidRPr="00647D23">
              <w:rPr>
                <w:rFonts w:cstheme="minorHAnsi"/>
                <w:sz w:val="24"/>
                <w:szCs w:val="24"/>
              </w:rPr>
              <w:t>konfigürasyon</w:t>
            </w:r>
            <w:proofErr w:type="gramEnd"/>
            <w:r w:rsidRPr="00647D23">
              <w:rPr>
                <w:rFonts w:cstheme="minorHAnsi"/>
                <w:sz w:val="24"/>
                <w:szCs w:val="24"/>
              </w:rPr>
              <w:t xml:space="preserve"> maddeleri üretilmiş mi?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Çıktısı planlanan tüm ürünlerin belirlenen zamanda üretilip üretilmediği kontrol edilmeli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>Uygunsuzluklar kayıt altına alınmış mı?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 xml:space="preserve">Değişiklik kayıtları </w:t>
            </w:r>
            <w:proofErr w:type="gramStart"/>
            <w:r w:rsidRPr="00647D23">
              <w:rPr>
                <w:rFonts w:cstheme="minorHAnsi"/>
                <w:sz w:val="24"/>
                <w:szCs w:val="24"/>
              </w:rPr>
              <w:t>konfigürasyon</w:t>
            </w:r>
            <w:proofErr w:type="gramEnd"/>
            <w:r w:rsidRPr="00647D23">
              <w:rPr>
                <w:rFonts w:cstheme="minorHAnsi"/>
                <w:sz w:val="24"/>
                <w:szCs w:val="24"/>
              </w:rPr>
              <w:t xml:space="preserve"> kontrolü altına alınmış mı?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Değişiklik isteklerinin yönetildiği araçlar kontrol edilmeli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 xml:space="preserve">Problemler </w:t>
            </w:r>
            <w:proofErr w:type="gramStart"/>
            <w:r w:rsidRPr="00647D23">
              <w:rPr>
                <w:rFonts w:cstheme="minorHAnsi"/>
                <w:sz w:val="24"/>
                <w:szCs w:val="24"/>
              </w:rPr>
              <w:t>konfigürasyon</w:t>
            </w:r>
            <w:proofErr w:type="gramEnd"/>
            <w:r w:rsidRPr="00647D23">
              <w:rPr>
                <w:rFonts w:cstheme="minorHAnsi"/>
                <w:sz w:val="24"/>
                <w:szCs w:val="24"/>
              </w:rPr>
              <w:t xml:space="preserve"> kontrolü altına alınmış mı?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Problem kayıtlarının takip edildiği araçlar kontrol edilmeli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  <w:tr w:rsidR="005901CE" w:rsidRPr="00647D23" w:rsidTr="005901CE">
        <w:trPr>
          <w:trHeight w:val="284"/>
        </w:trPr>
        <w:tc>
          <w:tcPr>
            <w:tcW w:w="405" w:type="pct"/>
            <w:vAlign w:val="center"/>
          </w:tcPr>
          <w:p w:rsidR="005901CE" w:rsidRPr="00647D23" w:rsidRDefault="005901CE" w:rsidP="00F722F3">
            <w:pPr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  <w:r w:rsidRPr="00647D23">
              <w:rPr>
                <w:rFonts w:cstheme="minorHAnsi"/>
                <w:sz w:val="24"/>
                <w:szCs w:val="24"/>
              </w:rPr>
              <w:t>Ana Listede yayınlanan dokümanlarda eksiklik var mı?</w:t>
            </w:r>
          </w:p>
        </w:tc>
        <w:tc>
          <w:tcPr>
            <w:tcW w:w="33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5" w:type="pct"/>
          </w:tcPr>
          <w:p w:rsidR="005901CE" w:rsidRPr="00647D23" w:rsidRDefault="005901CE" w:rsidP="00F72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3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Ana Liste kontrol edilmeli</w:t>
            </w:r>
          </w:p>
        </w:tc>
        <w:tc>
          <w:tcPr>
            <w:tcW w:w="665" w:type="pct"/>
          </w:tcPr>
          <w:p w:rsidR="005901CE" w:rsidRPr="00647D23" w:rsidRDefault="005901CE" w:rsidP="00F722F3">
            <w:pPr>
              <w:rPr>
                <w:rFonts w:cstheme="minorHAnsi"/>
                <w:i/>
                <w:color w:val="00B0F0"/>
                <w:sz w:val="24"/>
                <w:szCs w:val="24"/>
              </w:rPr>
            </w:pPr>
          </w:p>
        </w:tc>
        <w:tc>
          <w:tcPr>
            <w:tcW w:w="665" w:type="pct"/>
          </w:tcPr>
          <w:p w:rsidR="005901CE" w:rsidRPr="00647D23" w:rsidRDefault="005901CE" w:rsidP="00647D23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647D23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12097F" w:rsidRPr="00647D23" w:rsidRDefault="0012097F" w:rsidP="00647D23">
      <w:pPr>
        <w:rPr>
          <w:rFonts w:cstheme="minorHAnsi"/>
        </w:rPr>
      </w:pPr>
    </w:p>
    <w:sectPr w:rsidR="0012097F" w:rsidRPr="00647D23" w:rsidSect="00647D2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62E" w:rsidRDefault="00B0062E" w:rsidP="009A1683">
      <w:pPr>
        <w:spacing w:after="0" w:line="240" w:lineRule="auto"/>
      </w:pPr>
      <w:r>
        <w:separator/>
      </w:r>
    </w:p>
  </w:endnote>
  <w:endnote w:type="continuationSeparator" w:id="0">
    <w:p w:rsidR="00B0062E" w:rsidRDefault="00B0062E" w:rsidP="009A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4" w:type="dxa"/>
      <w:tblInd w:w="48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2884"/>
    </w:tblGrid>
    <w:tr w:rsidR="001209C8" w:rsidTr="001209C8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1209C8" w:rsidRDefault="001209C8" w:rsidP="001209C8">
          <w:pPr>
            <w:pStyle w:val="Altbilgi"/>
            <w:spacing w:line="256" w:lineRule="auto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09C8" w:rsidRDefault="001209C8" w:rsidP="001209C8">
          <w:pPr>
            <w:spacing w:line="256" w:lineRule="auto"/>
            <w:rPr>
              <w:rFonts w:ascii="Times New Roman" w:hAnsi="Times New Roman" w:cs="Times New Roman"/>
            </w:rPr>
          </w:pPr>
        </w:p>
      </w:tc>
    </w:tr>
    <w:tr w:rsidR="001209C8" w:rsidTr="00991454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09C8" w:rsidRDefault="001209C8" w:rsidP="001209C8">
          <w:pPr>
            <w:spacing w:line="256" w:lineRule="auto"/>
            <w:rPr>
              <w:rFonts w:ascii="Calibri" w:hAnsi="Calibri" w:cs="Calibri"/>
              <w:lang w:val="en-US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09C8" w:rsidRPr="00623493" w:rsidRDefault="001209C8" w:rsidP="001209C8">
          <w:pPr>
            <w:spacing w:line="256" w:lineRule="auto"/>
            <w:rPr>
              <w:rFonts w:ascii="Calibri" w:hAnsi="Calibri" w:cs="Calibri"/>
              <w:b/>
              <w:bCs/>
            </w:rPr>
          </w:pPr>
        </w:p>
      </w:tc>
    </w:tr>
  </w:tbl>
  <w:p w:rsidR="009B2924" w:rsidRDefault="009B292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F2A" w:rsidRDefault="00E6193F" w:rsidP="00E6193F">
    <w:pPr>
      <w:pStyle w:val="Altbilgi"/>
      <w:jc w:val="right"/>
    </w:pPr>
    <w:r>
      <w:tab/>
    </w:r>
  </w:p>
  <w:tbl>
    <w:tblPr>
      <w:tblW w:w="9634" w:type="dxa"/>
      <w:tblInd w:w="48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2884"/>
    </w:tblGrid>
    <w:tr w:rsidR="001209C8" w:rsidTr="0086195A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1209C8" w:rsidRDefault="001209C8" w:rsidP="001209C8">
          <w:pPr>
            <w:pStyle w:val="Altbilgi"/>
            <w:spacing w:line="256" w:lineRule="auto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09C8" w:rsidRDefault="001209C8" w:rsidP="001209C8">
          <w:pPr>
            <w:spacing w:line="256" w:lineRule="auto"/>
            <w:rPr>
              <w:rFonts w:ascii="Times New Roman" w:hAnsi="Times New Roman" w:cs="Times New Roman"/>
            </w:rPr>
          </w:pPr>
        </w:p>
      </w:tc>
    </w:tr>
    <w:tr w:rsidR="001209C8" w:rsidTr="00623493">
      <w:tc>
        <w:tcPr>
          <w:tcW w:w="6750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09C8" w:rsidRDefault="001209C8" w:rsidP="001209C8">
          <w:pPr>
            <w:spacing w:line="256" w:lineRule="auto"/>
            <w:rPr>
              <w:rFonts w:ascii="Calibri" w:hAnsi="Calibri" w:cs="Calibri"/>
              <w:lang w:val="en-US"/>
            </w:rPr>
          </w:pPr>
        </w:p>
      </w:tc>
      <w:tc>
        <w:tcPr>
          <w:tcW w:w="2884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1209C8" w:rsidRPr="00623493" w:rsidRDefault="00C7226A" w:rsidP="001209C8">
          <w:pPr>
            <w:spacing w:line="25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  <w:sz w:val="16"/>
              <w:szCs w:val="16"/>
            </w:rPr>
            <w:t>F-Doğrulama-013 / 03.12</w:t>
          </w:r>
          <w:r w:rsidR="001209C8" w:rsidRPr="00623493">
            <w:rPr>
              <w:rFonts w:ascii="Calibri" w:hAnsi="Calibri" w:cs="Calibri"/>
              <w:b/>
              <w:bCs/>
              <w:sz w:val="16"/>
              <w:szCs w:val="16"/>
            </w:rPr>
            <w:t>.2018 v1.0</w:t>
          </w:r>
        </w:p>
      </w:tc>
    </w:tr>
  </w:tbl>
  <w:p w:rsidR="00E6193F" w:rsidRDefault="00E6193F" w:rsidP="00E6193F">
    <w:pPr>
      <w:pStyle w:val="Altbilgi"/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62E" w:rsidRDefault="00B0062E" w:rsidP="009A1683">
      <w:pPr>
        <w:spacing w:after="0" w:line="240" w:lineRule="auto"/>
      </w:pPr>
      <w:r>
        <w:separator/>
      </w:r>
    </w:p>
  </w:footnote>
  <w:footnote w:type="continuationSeparator" w:id="0">
    <w:p w:rsidR="00B0062E" w:rsidRDefault="00B0062E" w:rsidP="009A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83"/>
      <w:gridCol w:w="3570"/>
      <w:gridCol w:w="1238"/>
      <w:gridCol w:w="2270"/>
    </w:tblGrid>
    <w:tr w:rsidR="00991454" w:rsidRPr="00146F3F" w:rsidTr="009E119C">
      <w:trPr>
        <w:trHeight w:val="281"/>
        <w:jc w:val="center"/>
      </w:trPr>
      <w:tc>
        <w:tcPr>
          <w:tcW w:w="1483" w:type="pct"/>
          <w:vMerge w:val="restart"/>
          <w:vAlign w:val="center"/>
        </w:tcPr>
        <w:p w:rsidR="00991454" w:rsidRPr="00146F3F" w:rsidRDefault="00991454" w:rsidP="00991454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  <w:r w:rsidRPr="00146F3F">
            <w:rPr>
              <w:rFonts w:cstheme="minorHAnsi"/>
              <w:b/>
              <w:bCs/>
              <w:caps/>
              <w:noProof/>
              <w:lang w:eastAsia="tr-TR"/>
            </w:rPr>
            <w:drawing>
              <wp:inline distT="0" distB="0" distL="0" distR="0" wp14:anchorId="39FBB48C" wp14:editId="084A4314">
                <wp:extent cx="1757143" cy="452362"/>
                <wp:effectExtent l="0" t="0" r="0" b="5080"/>
                <wp:docPr id="8" name="Resim 8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8" cy="457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vAlign w:val="center"/>
        </w:tcPr>
        <w:p w:rsidR="00991454" w:rsidRPr="00627A0C" w:rsidRDefault="00991454" w:rsidP="00991454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FİZİKSEL KONFİGÜRASYON DENETİM SORULARI</w:t>
          </w:r>
        </w:p>
      </w:tc>
      <w:tc>
        <w:tcPr>
          <w:tcW w:w="615" w:type="pct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</w:rPr>
          </w:pPr>
          <w:r w:rsidRPr="00627A0C">
            <w:rPr>
              <w:rFonts w:cstheme="minorHAnsi"/>
              <w:b/>
              <w:caps/>
            </w:rPr>
            <w:t>S</w:t>
          </w:r>
          <w:r w:rsidRPr="00627A0C">
            <w:rPr>
              <w:rFonts w:cstheme="minorHAnsi"/>
              <w:b/>
            </w:rPr>
            <w:t xml:space="preserve">ayfa    </w:t>
          </w:r>
        </w:p>
      </w:tc>
      <w:tc>
        <w:tcPr>
          <w:tcW w:w="1128" w:type="pct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</w:rPr>
          </w:pPr>
          <w:r w:rsidRPr="00627A0C">
            <w:rPr>
              <w:rFonts w:cstheme="minorHAnsi"/>
              <w:bCs/>
              <w:caps/>
            </w:rPr>
            <w:fldChar w:fldCharType="begin"/>
          </w:r>
          <w:r w:rsidRPr="00627A0C">
            <w:rPr>
              <w:rFonts w:cstheme="minorHAnsi"/>
              <w:caps/>
            </w:rPr>
            <w:instrText xml:space="preserve"> PAGE </w:instrText>
          </w:r>
          <w:r w:rsidRPr="00627A0C">
            <w:rPr>
              <w:rFonts w:cstheme="minorHAnsi"/>
              <w:bCs/>
              <w:caps/>
            </w:rPr>
            <w:fldChar w:fldCharType="separate"/>
          </w:r>
          <w:r w:rsidR="00D17716">
            <w:rPr>
              <w:rFonts w:cstheme="minorHAnsi"/>
              <w:caps/>
              <w:noProof/>
            </w:rPr>
            <w:t>4</w:t>
          </w:r>
          <w:r w:rsidRPr="00627A0C">
            <w:rPr>
              <w:rFonts w:cstheme="minorHAnsi"/>
              <w:bCs/>
              <w:caps/>
            </w:rPr>
            <w:fldChar w:fldCharType="end"/>
          </w:r>
          <w:r w:rsidRPr="00627A0C">
            <w:rPr>
              <w:rFonts w:cstheme="minorHAnsi"/>
              <w:caps/>
            </w:rPr>
            <w:t>/</w:t>
          </w:r>
          <w:r w:rsidRPr="00627A0C">
            <w:rPr>
              <w:rFonts w:cstheme="minorHAnsi"/>
              <w:lang w:val="en-AU"/>
            </w:rPr>
            <w:fldChar w:fldCharType="begin"/>
          </w:r>
          <w:r w:rsidRPr="00627A0C">
            <w:rPr>
              <w:rFonts w:cstheme="minorHAnsi"/>
            </w:rPr>
            <w:instrText xml:space="preserve"> NUMPAGES  \* Arabic  \* MERGEFORMAT </w:instrText>
          </w:r>
          <w:r w:rsidRPr="00627A0C">
            <w:rPr>
              <w:rFonts w:cstheme="minorHAnsi"/>
              <w:lang w:val="en-AU"/>
            </w:rPr>
            <w:fldChar w:fldCharType="separate"/>
          </w:r>
          <w:r w:rsidR="00D17716" w:rsidRPr="00D17716">
            <w:rPr>
              <w:rFonts w:cstheme="minorHAnsi"/>
              <w:caps/>
              <w:noProof/>
            </w:rPr>
            <w:t>4</w:t>
          </w:r>
          <w:r w:rsidRPr="00627A0C">
            <w:rPr>
              <w:rFonts w:cstheme="minorHAnsi"/>
              <w:caps/>
              <w:noProof/>
            </w:rPr>
            <w:fldChar w:fldCharType="end"/>
          </w:r>
        </w:p>
      </w:tc>
    </w:tr>
    <w:tr w:rsidR="00991454" w:rsidRPr="00146F3F" w:rsidTr="009E119C">
      <w:trPr>
        <w:trHeight w:val="259"/>
        <w:jc w:val="center"/>
      </w:trPr>
      <w:tc>
        <w:tcPr>
          <w:tcW w:w="1483" w:type="pct"/>
          <w:vMerge/>
          <w:vAlign w:val="center"/>
        </w:tcPr>
        <w:p w:rsidR="00991454" w:rsidRPr="00146F3F" w:rsidRDefault="00991454" w:rsidP="00991454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991454" w:rsidRPr="00146F3F" w:rsidRDefault="00991454" w:rsidP="00991454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27A0C">
            <w:rPr>
              <w:rFonts w:cstheme="minorHAnsi"/>
              <w:b/>
              <w:caps/>
            </w:rPr>
            <w:t>T</w:t>
          </w:r>
          <w:r w:rsidRPr="00627A0C">
            <w:rPr>
              <w:rFonts w:cstheme="minorHAnsi"/>
              <w:b/>
            </w:rPr>
            <w:t>arih</w:t>
          </w:r>
          <w:r w:rsidRPr="00627A0C">
            <w:rPr>
              <w:rFonts w:cstheme="minorHAnsi"/>
              <w:b/>
              <w:caps/>
            </w:rPr>
            <w:t xml:space="preserve">     </w:t>
          </w:r>
        </w:p>
      </w:tc>
      <w:tc>
        <w:tcPr>
          <w:tcW w:w="1128" w:type="pct"/>
          <w:shd w:val="clear" w:color="auto" w:fill="auto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27A0C">
            <w:rPr>
              <w:rFonts w:cstheme="minorHAnsi"/>
              <w:caps/>
            </w:rPr>
            <w:t>04.12.2017</w:t>
          </w:r>
        </w:p>
      </w:tc>
    </w:tr>
    <w:tr w:rsidR="00991454" w:rsidRPr="00146F3F" w:rsidTr="009E119C">
      <w:trPr>
        <w:trHeight w:val="254"/>
        <w:jc w:val="center"/>
      </w:trPr>
      <w:tc>
        <w:tcPr>
          <w:tcW w:w="1483" w:type="pct"/>
          <w:vMerge/>
          <w:vAlign w:val="center"/>
        </w:tcPr>
        <w:p w:rsidR="00991454" w:rsidRPr="00146F3F" w:rsidRDefault="00991454" w:rsidP="00991454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991454" w:rsidRPr="00146F3F" w:rsidRDefault="00991454" w:rsidP="00991454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</w:rPr>
          </w:pPr>
          <w:r w:rsidRPr="00627A0C">
            <w:rPr>
              <w:rFonts w:cstheme="minorHAnsi"/>
              <w:b/>
              <w:caps/>
            </w:rPr>
            <w:t>R</w:t>
          </w:r>
          <w:r w:rsidRPr="00627A0C">
            <w:rPr>
              <w:rFonts w:cstheme="minorHAnsi"/>
              <w:b/>
            </w:rPr>
            <w:t>ev</w:t>
          </w:r>
          <w:r w:rsidRPr="00627A0C">
            <w:rPr>
              <w:rFonts w:cstheme="minorHAnsi"/>
              <w:b/>
              <w:caps/>
            </w:rPr>
            <w:t xml:space="preserve">       </w:t>
          </w:r>
        </w:p>
      </w:tc>
      <w:tc>
        <w:tcPr>
          <w:tcW w:w="1128" w:type="pct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 w:rsidRPr="00627A0C">
            <w:rPr>
              <w:rFonts w:cstheme="minorHAnsi"/>
              <w:caps/>
            </w:rPr>
            <w:t>1.0</w:t>
          </w:r>
        </w:p>
      </w:tc>
    </w:tr>
    <w:tr w:rsidR="00991454" w:rsidRPr="00146F3F" w:rsidTr="009E119C">
      <w:trPr>
        <w:trHeight w:val="118"/>
        <w:jc w:val="center"/>
      </w:trPr>
      <w:tc>
        <w:tcPr>
          <w:tcW w:w="1483" w:type="pct"/>
          <w:vMerge/>
          <w:vAlign w:val="center"/>
        </w:tcPr>
        <w:p w:rsidR="00991454" w:rsidRPr="00146F3F" w:rsidRDefault="00991454" w:rsidP="00991454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</w:rPr>
          </w:pPr>
        </w:p>
      </w:tc>
      <w:tc>
        <w:tcPr>
          <w:tcW w:w="1774" w:type="pct"/>
          <w:vMerge/>
          <w:vAlign w:val="center"/>
        </w:tcPr>
        <w:p w:rsidR="00991454" w:rsidRPr="00146F3F" w:rsidRDefault="00991454" w:rsidP="00991454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</w:rPr>
          </w:pPr>
        </w:p>
      </w:tc>
      <w:tc>
        <w:tcPr>
          <w:tcW w:w="615" w:type="pct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</w:rPr>
          </w:pPr>
          <w:r w:rsidRPr="00627A0C">
            <w:rPr>
              <w:rFonts w:cstheme="minorHAnsi"/>
              <w:b/>
            </w:rPr>
            <w:t xml:space="preserve">Dok No </w:t>
          </w:r>
        </w:p>
      </w:tc>
      <w:tc>
        <w:tcPr>
          <w:tcW w:w="1128" w:type="pct"/>
          <w:shd w:val="clear" w:color="auto" w:fill="auto"/>
          <w:vAlign w:val="center"/>
        </w:tcPr>
        <w:p w:rsidR="00991454" w:rsidRPr="00627A0C" w:rsidRDefault="00991454" w:rsidP="00991454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F-doğrulama-013</w:t>
          </w:r>
        </w:p>
      </w:tc>
    </w:tr>
  </w:tbl>
  <w:p w:rsidR="009B2924" w:rsidRPr="00973306" w:rsidRDefault="009B2924" w:rsidP="009B2924">
    <w:pPr>
      <w:pStyle w:val="stbilgi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9"/>
      <w:gridCol w:w="5491"/>
      <w:gridCol w:w="2651"/>
    </w:tblGrid>
    <w:tr w:rsidR="00E6193F" w:rsidTr="00E6193F">
      <w:tc>
        <w:tcPr>
          <w:tcW w:w="1639" w:type="dxa"/>
          <w:vMerge w:val="restart"/>
        </w:tcPr>
        <w:p w:rsidR="00E6193F" w:rsidRPr="0004343D" w:rsidRDefault="00E6193F" w:rsidP="00E6193F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491" w:type="dxa"/>
        </w:tcPr>
        <w:p w:rsidR="00E6193F" w:rsidRPr="0004343D" w:rsidRDefault="00E6193F" w:rsidP="00E6193F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51" w:type="dxa"/>
        </w:tcPr>
        <w:p w:rsidR="00E6193F" w:rsidRPr="0004343D" w:rsidRDefault="00E6193F" w:rsidP="00E6193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6193F" w:rsidTr="00E6193F">
      <w:trPr>
        <w:trHeight w:val="70"/>
      </w:trPr>
      <w:tc>
        <w:tcPr>
          <w:tcW w:w="1639" w:type="dxa"/>
          <w:vMerge/>
        </w:tcPr>
        <w:p w:rsidR="00E6193F" w:rsidRPr="0004343D" w:rsidRDefault="00E6193F" w:rsidP="00E6193F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491" w:type="dxa"/>
        </w:tcPr>
        <w:p w:rsidR="00E6193F" w:rsidRPr="005901CE" w:rsidRDefault="00E05D61" w:rsidP="00E6193F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901CE">
            <w:rPr>
              <w:rFonts w:ascii="Times New Roman" w:hAnsi="Times New Roman" w:cs="Times New Roman"/>
              <w:b/>
              <w:sz w:val="24"/>
              <w:szCs w:val="24"/>
            </w:rPr>
            <w:t>FİZİKSEL KONFİGÜRASYON DENETİM SORULARI</w:t>
          </w:r>
        </w:p>
      </w:tc>
      <w:tc>
        <w:tcPr>
          <w:tcW w:w="2651" w:type="dxa"/>
        </w:tcPr>
        <w:p w:rsidR="00E6193F" w:rsidRPr="0004343D" w:rsidRDefault="00E6193F" w:rsidP="00E6193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E6193F" w:rsidRDefault="00E6193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BD4"/>
    <w:multiLevelType w:val="hybridMultilevel"/>
    <w:tmpl w:val="C6CE43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B759D"/>
    <w:multiLevelType w:val="hybridMultilevel"/>
    <w:tmpl w:val="C81430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64E7"/>
    <w:multiLevelType w:val="hybridMultilevel"/>
    <w:tmpl w:val="93AA6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F9"/>
    <w:multiLevelType w:val="hybridMultilevel"/>
    <w:tmpl w:val="86BA0B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607FD"/>
    <w:multiLevelType w:val="hybridMultilevel"/>
    <w:tmpl w:val="465CCA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B48"/>
    <w:multiLevelType w:val="multilevel"/>
    <w:tmpl w:val="E95C2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D7C8B"/>
    <w:multiLevelType w:val="hybridMultilevel"/>
    <w:tmpl w:val="58BEE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65180"/>
    <w:multiLevelType w:val="hybridMultilevel"/>
    <w:tmpl w:val="DB980A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A1F24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CE3D9E"/>
    <w:multiLevelType w:val="hybridMultilevel"/>
    <w:tmpl w:val="44B2F16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FB6D40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2EE4172"/>
    <w:multiLevelType w:val="hybridMultilevel"/>
    <w:tmpl w:val="030C3A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E71A1"/>
    <w:multiLevelType w:val="multilevel"/>
    <w:tmpl w:val="FC68C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6E23366"/>
    <w:multiLevelType w:val="hybridMultilevel"/>
    <w:tmpl w:val="00146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854D8"/>
    <w:multiLevelType w:val="hybridMultilevel"/>
    <w:tmpl w:val="3E943B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12"/>
  </w:num>
  <w:num w:numId="11">
    <w:abstractNumId w:val="6"/>
  </w:num>
  <w:num w:numId="12">
    <w:abstractNumId w:val="15"/>
  </w:num>
  <w:num w:numId="13">
    <w:abstractNumId w:val="0"/>
  </w:num>
  <w:num w:numId="14">
    <w:abstractNumId w:val="9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42"/>
    <w:rsid w:val="0004343D"/>
    <w:rsid w:val="00056688"/>
    <w:rsid w:val="00067E19"/>
    <w:rsid w:val="0008392C"/>
    <w:rsid w:val="000A788E"/>
    <w:rsid w:val="000A7F5C"/>
    <w:rsid w:val="000C0D42"/>
    <w:rsid w:val="000F2DCA"/>
    <w:rsid w:val="0012097F"/>
    <w:rsid w:val="001209C8"/>
    <w:rsid w:val="001316C0"/>
    <w:rsid w:val="00144F2A"/>
    <w:rsid w:val="0015131D"/>
    <w:rsid w:val="0015672D"/>
    <w:rsid w:val="0016556A"/>
    <w:rsid w:val="00167DD7"/>
    <w:rsid w:val="00181F85"/>
    <w:rsid w:val="001A4DFA"/>
    <w:rsid w:val="001B600C"/>
    <w:rsid w:val="001C54D8"/>
    <w:rsid w:val="001D6C6A"/>
    <w:rsid w:val="00213DDF"/>
    <w:rsid w:val="00236534"/>
    <w:rsid w:val="00244E1E"/>
    <w:rsid w:val="0027003C"/>
    <w:rsid w:val="00270956"/>
    <w:rsid w:val="002C49F4"/>
    <w:rsid w:val="002D06B8"/>
    <w:rsid w:val="002F5278"/>
    <w:rsid w:val="00300C6C"/>
    <w:rsid w:val="00304522"/>
    <w:rsid w:val="00346510"/>
    <w:rsid w:val="003524FB"/>
    <w:rsid w:val="003B0AEC"/>
    <w:rsid w:val="003C4F8D"/>
    <w:rsid w:val="003C63A7"/>
    <w:rsid w:val="003D7DA7"/>
    <w:rsid w:val="00400857"/>
    <w:rsid w:val="004144CE"/>
    <w:rsid w:val="004B6273"/>
    <w:rsid w:val="004C159D"/>
    <w:rsid w:val="004C68B7"/>
    <w:rsid w:val="004D04CB"/>
    <w:rsid w:val="004F7B73"/>
    <w:rsid w:val="00512EF2"/>
    <w:rsid w:val="005901CE"/>
    <w:rsid w:val="005C7C3E"/>
    <w:rsid w:val="005C7D58"/>
    <w:rsid w:val="005E703B"/>
    <w:rsid w:val="00623493"/>
    <w:rsid w:val="00647D23"/>
    <w:rsid w:val="0065349F"/>
    <w:rsid w:val="00667098"/>
    <w:rsid w:val="00670356"/>
    <w:rsid w:val="00670C35"/>
    <w:rsid w:val="00670E57"/>
    <w:rsid w:val="006A02C8"/>
    <w:rsid w:val="006E6654"/>
    <w:rsid w:val="0072028F"/>
    <w:rsid w:val="00731804"/>
    <w:rsid w:val="00737B03"/>
    <w:rsid w:val="007502CB"/>
    <w:rsid w:val="007B25BD"/>
    <w:rsid w:val="008162D8"/>
    <w:rsid w:val="00822E34"/>
    <w:rsid w:val="00844221"/>
    <w:rsid w:val="00862A8E"/>
    <w:rsid w:val="0087566B"/>
    <w:rsid w:val="00881612"/>
    <w:rsid w:val="00893C3A"/>
    <w:rsid w:val="008B331B"/>
    <w:rsid w:val="008C2E6C"/>
    <w:rsid w:val="008D66B5"/>
    <w:rsid w:val="00973306"/>
    <w:rsid w:val="00991454"/>
    <w:rsid w:val="009A1683"/>
    <w:rsid w:val="009B2924"/>
    <w:rsid w:val="009B6E31"/>
    <w:rsid w:val="009D192D"/>
    <w:rsid w:val="009D605C"/>
    <w:rsid w:val="009E6E77"/>
    <w:rsid w:val="009F1A1C"/>
    <w:rsid w:val="009F295B"/>
    <w:rsid w:val="00A14098"/>
    <w:rsid w:val="00A55251"/>
    <w:rsid w:val="00A73DC9"/>
    <w:rsid w:val="00A869F8"/>
    <w:rsid w:val="00A971CF"/>
    <w:rsid w:val="00AC19F4"/>
    <w:rsid w:val="00B0062E"/>
    <w:rsid w:val="00B06DE7"/>
    <w:rsid w:val="00B109D9"/>
    <w:rsid w:val="00B27073"/>
    <w:rsid w:val="00B318D3"/>
    <w:rsid w:val="00B408AA"/>
    <w:rsid w:val="00B44845"/>
    <w:rsid w:val="00BA317C"/>
    <w:rsid w:val="00BA3FDB"/>
    <w:rsid w:val="00BE00F3"/>
    <w:rsid w:val="00C20507"/>
    <w:rsid w:val="00C24737"/>
    <w:rsid w:val="00C33A0B"/>
    <w:rsid w:val="00C341A2"/>
    <w:rsid w:val="00C7226A"/>
    <w:rsid w:val="00C727AB"/>
    <w:rsid w:val="00C87F82"/>
    <w:rsid w:val="00CD1187"/>
    <w:rsid w:val="00CE1F89"/>
    <w:rsid w:val="00D07DC0"/>
    <w:rsid w:val="00D13BE5"/>
    <w:rsid w:val="00D17716"/>
    <w:rsid w:val="00D327A2"/>
    <w:rsid w:val="00D6676E"/>
    <w:rsid w:val="00D75689"/>
    <w:rsid w:val="00DA7BB7"/>
    <w:rsid w:val="00DB6FEA"/>
    <w:rsid w:val="00DC14AD"/>
    <w:rsid w:val="00DF31B8"/>
    <w:rsid w:val="00DF3277"/>
    <w:rsid w:val="00E05D61"/>
    <w:rsid w:val="00E14DBF"/>
    <w:rsid w:val="00E32E2C"/>
    <w:rsid w:val="00E6193F"/>
    <w:rsid w:val="00E649EC"/>
    <w:rsid w:val="00E71E4D"/>
    <w:rsid w:val="00E82304"/>
    <w:rsid w:val="00EA6587"/>
    <w:rsid w:val="00ED10BD"/>
    <w:rsid w:val="00ED2EC7"/>
    <w:rsid w:val="00ED6B22"/>
    <w:rsid w:val="00EF163C"/>
    <w:rsid w:val="00F722F3"/>
    <w:rsid w:val="00FA5B3E"/>
    <w:rsid w:val="00FD1E6D"/>
    <w:rsid w:val="00FD5DE1"/>
    <w:rsid w:val="00FE395B"/>
    <w:rsid w:val="00FF0371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9EBF3C-94BB-4F1F-B84C-A3B745A8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270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nhideWhenUsed/>
    <w:qFormat/>
    <w:rsid w:val="00270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400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nhideWhenUsed/>
    <w:qFormat/>
    <w:rsid w:val="009D1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semiHidden/>
    <w:unhideWhenUsed/>
    <w:qFormat/>
    <w:rsid w:val="00E05D61"/>
    <w:pPr>
      <w:overflowPunct w:val="0"/>
      <w:autoSpaceDE w:val="0"/>
      <w:autoSpaceDN w:val="0"/>
      <w:adjustRightInd w:val="0"/>
      <w:spacing w:before="240" w:after="60" w:line="240" w:lineRule="auto"/>
      <w:ind w:left="1008" w:hanging="1008"/>
      <w:textAlignment w:val="baseline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E05D61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textAlignment w:val="baseline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E05D61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textAlignment w:val="baseline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Balk8">
    <w:name w:val="heading 8"/>
    <w:basedOn w:val="Normal"/>
    <w:next w:val="Normal"/>
    <w:link w:val="Balk8Char"/>
    <w:semiHidden/>
    <w:unhideWhenUsed/>
    <w:qFormat/>
    <w:rsid w:val="00E05D61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textAlignment w:val="baseline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E05D61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textAlignment w:val="baseline"/>
      <w:outlineLvl w:val="8"/>
    </w:pPr>
    <w:rPr>
      <w:rFonts w:ascii="Cambria" w:eastAsia="Times New Roman" w:hAnsi="Cambria" w:cs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ED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A1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A1683"/>
  </w:style>
  <w:style w:type="paragraph" w:styleId="Altbilgi">
    <w:name w:val="footer"/>
    <w:basedOn w:val="Normal"/>
    <w:link w:val="AltbilgiChar"/>
    <w:uiPriority w:val="99"/>
    <w:unhideWhenUsed/>
    <w:rsid w:val="009A1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A1683"/>
  </w:style>
  <w:style w:type="paragraph" w:styleId="T1">
    <w:name w:val="toc 1"/>
    <w:basedOn w:val="Normal"/>
    <w:next w:val="Normal"/>
    <w:autoRedefine/>
    <w:uiPriority w:val="39"/>
    <w:unhideWhenUsed/>
    <w:rsid w:val="009F295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9F295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9F295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9F295B"/>
    <w:pPr>
      <w:spacing w:after="0"/>
      <w:ind w:left="66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9F295B"/>
    <w:pPr>
      <w:spacing w:after="0"/>
      <w:ind w:left="88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9F295B"/>
    <w:pPr>
      <w:spacing w:after="0"/>
      <w:ind w:left="11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9F295B"/>
    <w:pPr>
      <w:spacing w:after="0"/>
      <w:ind w:left="132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9F295B"/>
    <w:pPr>
      <w:spacing w:after="0"/>
      <w:ind w:left="154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9F295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70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7003C"/>
    <w:pPr>
      <w:ind w:left="720"/>
      <w:contextualSpacing/>
    </w:pPr>
  </w:style>
  <w:style w:type="table" w:styleId="KlavuzTablo1Ak-Vurgu6">
    <w:name w:val="Grid Table 1 Light Accent 6"/>
    <w:basedOn w:val="NormalTablo"/>
    <w:uiPriority w:val="46"/>
    <w:rsid w:val="002365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36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KlavuzTablo2-Vurgu6">
    <w:name w:val="Grid Table 2 Accent 6"/>
    <w:basedOn w:val="NormalTablo"/>
    <w:uiPriority w:val="47"/>
    <w:rsid w:val="002365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2365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Kpr">
    <w:name w:val="Hyperlink"/>
    <w:basedOn w:val="VarsaylanParagrafYazTipi"/>
    <w:uiPriority w:val="99"/>
    <w:unhideWhenUsed/>
    <w:rsid w:val="009F1A1C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400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1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simYazs">
    <w:name w:val="caption"/>
    <w:basedOn w:val="Normal"/>
    <w:next w:val="Normal"/>
    <w:uiPriority w:val="35"/>
    <w:unhideWhenUsed/>
    <w:qFormat/>
    <w:rsid w:val="001567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eTablo3-Vurgu1">
    <w:name w:val="List Table 3 Accent 1"/>
    <w:basedOn w:val="NormalTablo"/>
    <w:uiPriority w:val="48"/>
    <w:rsid w:val="008D66B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8D66B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AC19F4"/>
    <w:pPr>
      <w:spacing w:after="0" w:line="240" w:lineRule="auto"/>
    </w:pPr>
    <w:rPr>
      <w:rFonts w:ascii="Calibri" w:eastAsia="Times New Roman" w:hAnsi="Calibri" w:cs="Times New Roman"/>
      <w:color w:val="538135" w:themeColor="accent6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-Vurgu6">
    <w:name w:val="Grid Table 4 Accent 6"/>
    <w:basedOn w:val="NormalTablo"/>
    <w:uiPriority w:val="49"/>
    <w:rsid w:val="009E6E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Bodytext2Arial85ptBold">
    <w:name w:val="Body text (2) + Arial;8.5 pt;Bold"/>
    <w:basedOn w:val="VarsaylanParagrafYazTipi"/>
    <w:rsid w:val="009E6E7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Arial95pt">
    <w:name w:val="Body text (2) + Arial;9.5 pt"/>
    <w:basedOn w:val="VarsaylanParagrafYazTipi"/>
    <w:rsid w:val="009E6E7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9">
    <w:name w:val="Body text (9)_"/>
    <w:basedOn w:val="VarsaylanParagrafYazTipi"/>
    <w:link w:val="Bodytext90"/>
    <w:rsid w:val="0087566B"/>
    <w:rPr>
      <w:rFonts w:ascii="Times New Roman" w:hAnsi="Times New Roman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87566B"/>
    <w:pPr>
      <w:widowControl w:val="0"/>
      <w:shd w:val="clear" w:color="auto" w:fill="FFFFFF"/>
      <w:spacing w:after="240" w:line="276" w:lineRule="exact"/>
      <w:ind w:hanging="2161"/>
    </w:pPr>
    <w:rPr>
      <w:rFonts w:ascii="Times New Roman" w:hAnsi="Times New Roman"/>
    </w:rPr>
  </w:style>
  <w:style w:type="paragraph" w:styleId="ekillerTablosu">
    <w:name w:val="table of figures"/>
    <w:basedOn w:val="Normal"/>
    <w:next w:val="Normal"/>
    <w:uiPriority w:val="99"/>
    <w:unhideWhenUsed/>
    <w:rsid w:val="009D605C"/>
    <w:pPr>
      <w:spacing w:after="0"/>
    </w:pPr>
  </w:style>
  <w:style w:type="character" w:customStyle="1" w:styleId="Balk5Char">
    <w:name w:val="Başlık 5 Char"/>
    <w:basedOn w:val="VarsaylanParagrafYazTipi"/>
    <w:link w:val="Balk5"/>
    <w:semiHidden/>
    <w:rsid w:val="00E05D6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Balk6Char">
    <w:name w:val="Başlık 6 Char"/>
    <w:basedOn w:val="VarsaylanParagrafYazTipi"/>
    <w:link w:val="Balk6"/>
    <w:semiHidden/>
    <w:rsid w:val="00E05D61"/>
    <w:rPr>
      <w:rFonts w:ascii="Calibri" w:eastAsia="Times New Roman" w:hAnsi="Calibri" w:cs="Times New Roman"/>
      <w:b/>
      <w:bCs/>
      <w:lang w:val="en-US"/>
    </w:rPr>
  </w:style>
  <w:style w:type="character" w:customStyle="1" w:styleId="Balk7Char">
    <w:name w:val="Başlık 7 Char"/>
    <w:basedOn w:val="VarsaylanParagrafYazTipi"/>
    <w:link w:val="Balk7"/>
    <w:semiHidden/>
    <w:rsid w:val="00E05D6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alk8Char">
    <w:name w:val="Başlık 8 Char"/>
    <w:basedOn w:val="VarsaylanParagrafYazTipi"/>
    <w:link w:val="Balk8"/>
    <w:semiHidden/>
    <w:rsid w:val="00E05D6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Balk9Char">
    <w:name w:val="Başlık 9 Char"/>
    <w:basedOn w:val="VarsaylanParagrafYazTipi"/>
    <w:link w:val="Balk9"/>
    <w:semiHidden/>
    <w:rsid w:val="00E05D61"/>
    <w:rPr>
      <w:rFonts w:ascii="Cambria" w:eastAsia="Times New Roman" w:hAnsi="Cambria" w:cs="Times New Roman"/>
      <w:lang w:val="en-US"/>
    </w:rPr>
  </w:style>
  <w:style w:type="paragraph" w:customStyle="1" w:styleId="Heading1-FormatOnly">
    <w:name w:val="Heading 1 - Format Only"/>
    <w:basedOn w:val="Balk1"/>
    <w:rsid w:val="00E05D61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647D23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647D23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D17716"/>
    <w:rPr>
      <w:rFonts w:ascii="Arial" w:eastAsia="Times New Roman" w:hAnsi="Arial" w:cs="Times New Roman"/>
      <w:i/>
      <w:iCs/>
      <w:color w:val="000080"/>
    </w:rPr>
  </w:style>
  <w:style w:type="paragraph" w:customStyle="1" w:styleId="CoverPage">
    <w:name w:val="Cover Page"/>
    <w:basedOn w:val="Normal"/>
    <w:rsid w:val="00D17716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  <w:style w:type="paragraph" w:styleId="GvdeMetni">
    <w:name w:val="Body Text"/>
    <w:basedOn w:val="Normal"/>
    <w:link w:val="GvdeMetniChar"/>
    <w:rsid w:val="00D17716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rsid w:val="00D17716"/>
    <w:rPr>
      <w:rFonts w:ascii="Arial" w:eastAsia="Times New Roman" w:hAnsi="Arial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0460-6438-49B3-B063-137E7F72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EMFA YAZILIM DANIŞMANLIK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BÜYÜKKAYA - EMFA</dc:creator>
  <cp:keywords/>
  <dc:description/>
  <cp:lastModifiedBy>2 IT KALITE SORUMLUSU</cp:lastModifiedBy>
  <cp:revision>55</cp:revision>
  <dcterms:created xsi:type="dcterms:W3CDTF">2017-05-24T07:20:00Z</dcterms:created>
  <dcterms:modified xsi:type="dcterms:W3CDTF">2020-03-06T05:26:00Z</dcterms:modified>
</cp:coreProperties>
</file>